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661E" w:rsidRDefault="00DC6363" w:rsidP="004E2FB7">
      <w:pPr>
        <w:widowControl w:val="0"/>
        <w:adjustRightInd w:val="0"/>
        <w:spacing w:before="120" w:after="120" w:line="240" w:lineRule="auto"/>
        <w:ind w:firstLine="567"/>
        <w:jc w:val="both"/>
        <w:textAlignment w:val="baseline"/>
        <w:rPr>
          <w:rFonts w:ascii="Arial" w:eastAsia="Microsoft YaHei" w:hAnsi="Arial" w:cs="Times New Roman"/>
          <w:spacing w:val="-5"/>
          <w:kern w:val="28"/>
        </w:rPr>
      </w:pPr>
      <w:r>
        <w:rPr>
          <w:rFonts w:ascii="Arial" w:eastAsia="Microsoft YaHei" w:hAnsi="Arial" w:cs="Times New Roman"/>
          <w:spacing w:val="-5"/>
          <w:kern w:val="28"/>
        </w:rPr>
        <w:t xml:space="preserve">   </w:t>
      </w:r>
    </w:p>
    <w:p w:rsidR="00BE2C95" w:rsidRPr="002964C4" w:rsidRDefault="00BE2C95" w:rsidP="004E2FB7">
      <w:pPr>
        <w:widowControl w:val="0"/>
        <w:adjustRightInd w:val="0"/>
        <w:spacing w:before="120" w:after="120" w:line="240" w:lineRule="auto"/>
        <w:ind w:firstLine="567"/>
        <w:jc w:val="both"/>
        <w:textAlignment w:val="baseline"/>
        <w:rPr>
          <w:rFonts w:ascii="Arial" w:eastAsia="Microsoft YaHei" w:hAnsi="Arial" w:cs="Times New Roman"/>
          <w:spacing w:val="-5"/>
          <w:kern w:val="28"/>
        </w:rPr>
      </w:pPr>
    </w:p>
    <w:p w:rsidR="006F0EA0" w:rsidRPr="002964C4" w:rsidRDefault="006F0EA0" w:rsidP="004E2FB7">
      <w:pPr>
        <w:widowControl w:val="0"/>
        <w:adjustRightInd w:val="0"/>
        <w:spacing w:after="0" w:line="240" w:lineRule="atLeast"/>
        <w:jc w:val="right"/>
        <w:textAlignment w:val="baseline"/>
        <w:rPr>
          <w:rFonts w:ascii="Arial" w:eastAsia="Times New Roman" w:hAnsi="Arial" w:cs="Times New Roman"/>
          <w:bCs/>
          <w:spacing w:val="-5"/>
        </w:rPr>
      </w:pPr>
    </w:p>
    <w:p w:rsidR="005E6DB4" w:rsidRPr="002964C4" w:rsidRDefault="005E6DB4" w:rsidP="004E2FB7">
      <w:pPr>
        <w:rPr>
          <w:kern w:val="28"/>
        </w:rPr>
      </w:pPr>
    </w:p>
    <w:p w:rsidR="00BE2C95" w:rsidRPr="004E2FB7" w:rsidRDefault="00BE2C95" w:rsidP="004E2FB7">
      <w:pPr>
        <w:keepNext/>
        <w:keepLines/>
        <w:widowControl w:val="0"/>
        <w:adjustRightInd w:val="0"/>
        <w:spacing w:before="220" w:after="60" w:line="240" w:lineRule="auto"/>
        <w:jc w:val="center"/>
        <w:textAlignment w:val="baseline"/>
        <w:rPr>
          <w:rFonts w:ascii="Arial" w:eastAsia="Microsoft YaHei" w:hAnsi="Arial" w:cs="Times New Roman"/>
          <w:b/>
          <w:caps/>
          <w:spacing w:val="-30"/>
          <w:kern w:val="28"/>
          <w:sz w:val="32"/>
          <w:szCs w:val="28"/>
        </w:rPr>
      </w:pPr>
      <w:r w:rsidRPr="004E2FB7">
        <w:rPr>
          <w:rFonts w:ascii="Arial" w:eastAsia="Microsoft YaHei" w:hAnsi="Arial" w:cs="Times New Roman"/>
          <w:b/>
          <w:caps/>
          <w:noProof/>
          <w:spacing w:val="-30"/>
          <w:kern w:val="28"/>
          <w:sz w:val="32"/>
          <w:szCs w:val="28"/>
          <w:lang w:eastAsia="ru-RU"/>
        </w:rPr>
        <w:drawing>
          <wp:inline distT="0" distB="0" distL="0" distR="0" wp14:anchorId="12FA27EA" wp14:editId="21DA05AA">
            <wp:extent cx="2019935" cy="2265045"/>
            <wp:effectExtent l="0" t="0" r="0" b="0"/>
            <wp:docPr id="1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935" cy="2265045"/>
                    </a:xfrm>
                    <a:prstGeom prst="rect">
                      <a:avLst/>
                    </a:prstGeom>
                    <a:noFill/>
                    <a:ln w="9525">
                      <a:noFill/>
                      <a:miter lim="800000"/>
                      <a:headEnd/>
                      <a:tailEnd/>
                    </a:ln>
                  </pic:spPr>
                </pic:pic>
              </a:graphicData>
            </a:graphic>
          </wp:inline>
        </w:drawing>
      </w:r>
    </w:p>
    <w:p w:rsidR="00BE2C95" w:rsidRPr="004E2FB7" w:rsidRDefault="00BE2C95" w:rsidP="004E2FB7">
      <w:pPr>
        <w:keepNext/>
        <w:keepLines/>
        <w:widowControl w:val="0"/>
        <w:adjustRightInd w:val="0"/>
        <w:spacing w:before="220" w:after="60" w:line="240" w:lineRule="auto"/>
        <w:jc w:val="center"/>
        <w:textAlignment w:val="baseline"/>
        <w:rPr>
          <w:rFonts w:ascii="Arial" w:eastAsia="Microsoft YaHei" w:hAnsi="Arial" w:cs="Times New Roman"/>
          <w:b/>
          <w:caps/>
          <w:spacing w:val="-30"/>
          <w:kern w:val="28"/>
          <w:sz w:val="32"/>
          <w:szCs w:val="28"/>
        </w:rPr>
      </w:pPr>
    </w:p>
    <w:p w:rsidR="00BE2C95" w:rsidRPr="004E2FB7" w:rsidRDefault="00BE2C95" w:rsidP="004E2FB7">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4E2FB7">
        <w:rPr>
          <w:rFonts w:ascii="Arial" w:eastAsia="Microsoft YaHei" w:hAnsi="Arial" w:cs="Times New Roman"/>
          <w:b/>
          <w:caps/>
          <w:spacing w:val="-30"/>
          <w:kern w:val="28"/>
          <w:sz w:val="32"/>
          <w:szCs w:val="28"/>
        </w:rPr>
        <w:t xml:space="preserve">Обосновывающие материалы </w:t>
      </w:r>
    </w:p>
    <w:p w:rsidR="00BE2C95" w:rsidRPr="004E2FB7" w:rsidRDefault="00BE2C95" w:rsidP="004E2FB7">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4E2FB7">
        <w:rPr>
          <w:rFonts w:ascii="Arial" w:eastAsia="Microsoft YaHei" w:hAnsi="Arial" w:cs="Times New Roman"/>
          <w:b/>
          <w:caps/>
          <w:spacing w:val="-30"/>
          <w:kern w:val="28"/>
          <w:sz w:val="32"/>
          <w:szCs w:val="28"/>
        </w:rPr>
        <w:t>к Схеме теплоснабжения муниципального образования «Город Калуга» до 2028 года</w:t>
      </w:r>
    </w:p>
    <w:p w:rsidR="00BE2C95" w:rsidRPr="004E2FB7" w:rsidRDefault="00BE2C95" w:rsidP="004E2FB7">
      <w:pPr>
        <w:keepNext/>
        <w:keepLines/>
        <w:widowControl w:val="0"/>
        <w:adjustRightInd w:val="0"/>
        <w:spacing w:before="220" w:after="60" w:line="240" w:lineRule="auto"/>
        <w:jc w:val="center"/>
        <w:textAlignment w:val="baseline"/>
        <w:rPr>
          <w:rFonts w:ascii="Arial" w:eastAsia="Times New Roman" w:hAnsi="Arial" w:cs="Arial"/>
          <w:b/>
          <w:caps/>
          <w:spacing w:val="-30"/>
          <w:sz w:val="32"/>
          <w:szCs w:val="28"/>
        </w:rPr>
      </w:pPr>
    </w:p>
    <w:p w:rsidR="00BE2C95" w:rsidRPr="004E2FB7" w:rsidRDefault="00BE2C95" w:rsidP="004E2FB7">
      <w:pPr>
        <w:widowControl w:val="0"/>
        <w:adjustRightInd w:val="0"/>
        <w:spacing w:before="120" w:after="120" w:line="240" w:lineRule="auto"/>
        <w:ind w:firstLine="567"/>
        <w:jc w:val="both"/>
        <w:textAlignment w:val="baseline"/>
        <w:rPr>
          <w:rFonts w:ascii="Arial" w:eastAsia="Microsoft YaHei" w:hAnsi="Arial" w:cs="Arial"/>
          <w:spacing w:val="-5"/>
        </w:rPr>
      </w:pPr>
    </w:p>
    <w:p w:rsidR="005E6243" w:rsidRPr="004E2FB7" w:rsidRDefault="000C48D2" w:rsidP="004E2FB7">
      <w:pPr>
        <w:pStyle w:val="af7"/>
        <w:rPr>
          <w:rFonts w:cs="Arial"/>
        </w:rPr>
      </w:pPr>
      <w:r w:rsidRPr="004E2FB7">
        <w:rPr>
          <w:rFonts w:eastAsia="Times New Roman" w:cs="Arial"/>
        </w:rPr>
        <w:t>Глава</w:t>
      </w:r>
      <w:r w:rsidR="00BE2C95" w:rsidRPr="004E2FB7">
        <w:rPr>
          <w:rFonts w:eastAsia="Times New Roman" w:cs="Arial"/>
        </w:rPr>
        <w:t xml:space="preserve"> 1. </w:t>
      </w:r>
      <w:r w:rsidR="0099089E" w:rsidRPr="004E2FB7">
        <w:rPr>
          <w:rFonts w:cs="Arial"/>
        </w:rPr>
        <w:t>Существующее положение в сфере производства, передачи и потребления тепловой энергии для целей теплоснабжения</w:t>
      </w:r>
    </w:p>
    <w:p w:rsidR="00D768DD" w:rsidRPr="004E2FB7" w:rsidRDefault="00D768DD" w:rsidP="004E2FB7"/>
    <w:p w:rsidR="00D768DD" w:rsidRPr="004E2FB7" w:rsidRDefault="00D768DD" w:rsidP="004E2FB7">
      <w:pPr>
        <w:pStyle w:val="af7"/>
      </w:pPr>
      <w:r w:rsidRPr="004E2FB7">
        <w:rPr>
          <w:rFonts w:eastAsia="Times New Roman" w:cs="Arial"/>
        </w:rPr>
        <w:t>Приложение 1. Энергоисточники города</w:t>
      </w:r>
    </w:p>
    <w:p w:rsidR="005E6DB4" w:rsidRPr="004E2FB7" w:rsidRDefault="005E6DB4" w:rsidP="004E2FB7">
      <w:pPr>
        <w:pStyle w:val="af7"/>
      </w:pPr>
    </w:p>
    <w:p w:rsidR="0099089E" w:rsidRPr="004E2FB7" w:rsidRDefault="0099089E" w:rsidP="004E2FB7"/>
    <w:p w:rsidR="0099089E" w:rsidRPr="004E2FB7" w:rsidRDefault="0099089E" w:rsidP="004E2FB7"/>
    <w:p w:rsidR="0099089E" w:rsidRPr="004E2FB7" w:rsidRDefault="0099089E" w:rsidP="004E2FB7"/>
    <w:p w:rsidR="005E6DB4" w:rsidRPr="004E2FB7" w:rsidRDefault="005E6DB4" w:rsidP="004E2FB7">
      <w:pPr>
        <w:jc w:val="center"/>
      </w:pPr>
    </w:p>
    <w:p w:rsidR="00C04BE2" w:rsidRPr="004E2FB7" w:rsidRDefault="00C04BE2" w:rsidP="004E2FB7">
      <w:pPr>
        <w:jc w:val="center"/>
      </w:pPr>
    </w:p>
    <w:p w:rsidR="005E6DB4" w:rsidRPr="004E2FB7" w:rsidRDefault="005E6DB4" w:rsidP="004E2FB7"/>
    <w:p w:rsidR="005E6DB4" w:rsidRPr="004E2FB7" w:rsidRDefault="00975205" w:rsidP="004E2FB7">
      <w:pPr>
        <w:jc w:val="center"/>
        <w:rPr>
          <w:rFonts w:ascii="Arial" w:hAnsi="Arial" w:cs="Arial"/>
          <w:sz w:val="24"/>
          <w:szCs w:val="24"/>
        </w:rPr>
      </w:pPr>
      <w:r w:rsidRPr="004E2FB7">
        <w:rPr>
          <w:rFonts w:ascii="Arial" w:hAnsi="Arial" w:cs="Arial"/>
          <w:sz w:val="24"/>
          <w:szCs w:val="24"/>
        </w:rPr>
        <w:t>Калуга</w:t>
      </w:r>
      <w:r w:rsidR="0052622C" w:rsidRPr="004E2FB7">
        <w:rPr>
          <w:rFonts w:ascii="Arial" w:hAnsi="Arial" w:cs="Arial"/>
          <w:sz w:val="24"/>
          <w:szCs w:val="24"/>
        </w:rPr>
        <w:t>, 202</w:t>
      </w:r>
      <w:r w:rsidR="00972E04">
        <w:rPr>
          <w:rFonts w:ascii="Arial" w:hAnsi="Arial" w:cs="Arial"/>
          <w:sz w:val="24"/>
          <w:szCs w:val="24"/>
        </w:rPr>
        <w:t>5</w:t>
      </w:r>
    </w:p>
    <w:p w:rsidR="005E6DB4" w:rsidRPr="004E2FB7" w:rsidRDefault="005E6DB4" w:rsidP="004E2FB7">
      <w:pPr>
        <w:pStyle w:val="10"/>
        <w:pageBreakBefore/>
        <w:numPr>
          <w:ilvl w:val="0"/>
          <w:numId w:val="1"/>
        </w:numPr>
        <w:pBdr>
          <w:top w:val="single" w:sz="48" w:space="3" w:color="FFFFFF"/>
          <w:left w:val="single" w:sz="6" w:space="3" w:color="FFFFFF"/>
          <w:bottom w:val="single" w:sz="6" w:space="3" w:color="FFFFFF"/>
        </w:pBdr>
        <w:tabs>
          <w:tab w:val="left" w:pos="993"/>
        </w:tabs>
        <w:adjustRightInd w:val="0"/>
        <w:spacing w:before="120" w:after="120" w:line="240" w:lineRule="atLeast"/>
        <w:ind w:left="0" w:firstLine="567"/>
        <w:textAlignment w:val="baseline"/>
        <w:rPr>
          <w:color w:val="auto"/>
        </w:rPr>
        <w:sectPr w:rsidR="005E6DB4" w:rsidRPr="004E2FB7" w:rsidSect="00C01F8F">
          <w:headerReference w:type="default" r:id="rId9"/>
          <w:footerReference w:type="default" r:id="rId10"/>
          <w:pgSz w:w="11906" w:h="16838" w:code="9"/>
          <w:pgMar w:top="851" w:right="1134" w:bottom="1134" w:left="1701" w:header="510" w:footer="691" w:gutter="0"/>
          <w:cols w:space="708"/>
          <w:titlePg/>
          <w:docGrid w:linePitch="360"/>
        </w:sectPr>
      </w:pPr>
    </w:p>
    <w:p w:rsidR="00CF2CB1" w:rsidRPr="004E2FB7" w:rsidRDefault="00CF2CB1" w:rsidP="004E2FB7">
      <w:pPr>
        <w:spacing w:after="0"/>
        <w:jc w:val="center"/>
        <w:rPr>
          <w:rFonts w:ascii="Arial Black" w:eastAsia="Microsoft YaHei" w:hAnsi="Arial Black" w:cs="Times New Roman"/>
          <w:caps/>
          <w:spacing w:val="-5"/>
        </w:rPr>
      </w:pPr>
      <w:bookmarkStart w:id="0" w:name="_Toc333913957"/>
      <w:r w:rsidRPr="004E2FB7">
        <w:rPr>
          <w:rFonts w:ascii="Arial Black" w:eastAsia="Microsoft YaHei" w:hAnsi="Arial Black" w:cs="Times New Roman"/>
          <w:caps/>
          <w:spacing w:val="-5"/>
        </w:rPr>
        <w:lastRenderedPageBreak/>
        <w:t xml:space="preserve">Состав </w:t>
      </w:r>
      <w:bookmarkEnd w:id="0"/>
      <w:r w:rsidR="00BE2C95" w:rsidRPr="004E2FB7">
        <w:rPr>
          <w:rFonts w:ascii="Arial Black" w:eastAsia="Microsoft YaHei" w:hAnsi="Arial Black" w:cs="Times New Roman"/>
          <w:caps/>
          <w:spacing w:val="-5"/>
        </w:rPr>
        <w:t>документов</w:t>
      </w:r>
    </w:p>
    <w:tbl>
      <w:tblPr>
        <w:tblW w:w="0" w:type="auto"/>
        <w:tblInd w:w="70" w:type="dxa"/>
        <w:tblLayout w:type="fixed"/>
        <w:tblCellMar>
          <w:left w:w="28" w:type="dxa"/>
          <w:right w:w="28" w:type="dxa"/>
        </w:tblCellMar>
        <w:tblLook w:val="0000" w:firstRow="0" w:lastRow="0" w:firstColumn="0" w:lastColumn="0" w:noHBand="0" w:noVBand="0"/>
      </w:tblPr>
      <w:tblGrid>
        <w:gridCol w:w="6195"/>
        <w:gridCol w:w="2822"/>
      </w:tblGrid>
      <w:tr w:rsidR="00125DFE" w:rsidRPr="004E2FB7" w:rsidTr="00113489">
        <w:trPr>
          <w:trHeight w:val="454"/>
          <w:tblHeader/>
        </w:trPr>
        <w:tc>
          <w:tcPr>
            <w:tcW w:w="6195" w:type="dxa"/>
            <w:tcBorders>
              <w:top w:val="single" w:sz="4" w:space="0" w:color="auto"/>
              <w:left w:val="single" w:sz="4" w:space="0" w:color="auto"/>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b/>
                <w:color w:val="000000"/>
                <w:sz w:val="24"/>
                <w:szCs w:val="24"/>
                <w:lang w:eastAsia="ru-RU"/>
              </w:rPr>
            </w:pPr>
            <w:r w:rsidRPr="004E2FB7">
              <w:rPr>
                <w:rFonts w:ascii="Arial" w:eastAsia="Times New Roman" w:hAnsi="Arial" w:cs="Arial"/>
                <w:b/>
                <w:color w:val="00000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b/>
                <w:color w:val="000000"/>
                <w:sz w:val="24"/>
                <w:szCs w:val="24"/>
                <w:lang w:eastAsia="ru-RU"/>
              </w:rPr>
            </w:pPr>
            <w:r w:rsidRPr="004E2FB7">
              <w:rPr>
                <w:rFonts w:ascii="Arial" w:eastAsia="Times New Roman" w:hAnsi="Arial" w:cs="Arial"/>
                <w:b/>
                <w:color w:val="000000"/>
                <w:sz w:val="24"/>
                <w:szCs w:val="24"/>
                <w:lang w:eastAsia="ru-RU"/>
              </w:rPr>
              <w:t>Шифр</w:t>
            </w:r>
          </w:p>
        </w:tc>
      </w:tr>
      <w:tr w:rsidR="00125DFE" w:rsidRPr="004E2FB7" w:rsidTr="00113489">
        <w:trPr>
          <w:trHeight w:val="592"/>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29401.СТ-ПСТ.000.000.</w:t>
            </w:r>
          </w:p>
        </w:tc>
      </w:tr>
      <w:tr w:rsidR="00125DFE" w:rsidRPr="004E2FB7" w:rsidTr="00113489">
        <w:trPr>
          <w:trHeight w:val="409"/>
        </w:trPr>
        <w:tc>
          <w:tcPr>
            <w:tcW w:w="9017" w:type="dxa"/>
            <w:gridSpan w:val="2"/>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rPr>
                <w:rFonts w:ascii="Arial" w:eastAsia="Times New Roman" w:hAnsi="Arial" w:cs="Arial"/>
                <w:b/>
                <w:i/>
                <w:color w:val="000000"/>
                <w:sz w:val="24"/>
                <w:szCs w:val="24"/>
                <w:lang w:eastAsia="ru-RU"/>
              </w:rPr>
            </w:pPr>
            <w:r w:rsidRPr="004E2FB7">
              <w:rPr>
                <w:rFonts w:ascii="Arial" w:eastAsia="Times New Roman" w:hAnsi="Arial" w:cs="Arial"/>
                <w:b/>
                <w:i/>
                <w:color w:val="000000"/>
                <w:sz w:val="24"/>
                <w:szCs w:val="24"/>
                <w:lang w:eastAsia="ru-RU"/>
              </w:rPr>
              <w:t>Обосновывающие материалы к схеме теплоснабжения</w:t>
            </w:r>
          </w:p>
        </w:tc>
      </w:tr>
      <w:tr w:rsidR="00125DFE" w:rsidRPr="004E2FB7" w:rsidTr="00113489">
        <w:trPr>
          <w:trHeight w:val="630"/>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pStyle w:val="af7"/>
              <w:jc w:val="left"/>
              <w:rPr>
                <w:rFonts w:cs="Arial"/>
                <w:b w:val="0"/>
                <w:caps w:val="0"/>
                <w:color w:val="000000"/>
                <w:spacing w:val="0"/>
                <w:sz w:val="24"/>
                <w:szCs w:val="24"/>
                <w:lang w:eastAsia="ru-RU"/>
              </w:rPr>
            </w:pPr>
            <w:r w:rsidRPr="004E2FB7">
              <w:rPr>
                <w:rFonts w:cs="Arial"/>
                <w:b w:val="0"/>
                <w:caps w:val="0"/>
                <w:color w:val="000000"/>
                <w:spacing w:val="0"/>
                <w:sz w:val="24"/>
                <w:szCs w:val="24"/>
                <w:lang w:eastAsia="ru-RU"/>
              </w:rPr>
              <w:t xml:space="preserve">Глава 1. Существующее положение в сфере производства, передачи и потребления тепловой энергии для целей теплоснабжения </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29401.ОМ-ПСТ.001.000.</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1. Энергоисточники города</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29401.ОМ-ПСТ.001.001.</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2. Тепловые сети</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29401.ОМ-ПСТ.001.002.</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3. Тепловые нагрузки потребителей города</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29401.ОМ-ПСТ.001.003.</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4. Потребление тепловой энергии абонентами за отопительный период и за год в целом</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29401.ОМ-ПСТ.001.004.</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5. Данные для анализа фактического теплопотребления. Температурные графики</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29401.ОМ-ПСТ.001.005.</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6. Оценка надежности теплоснабжения</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29401.ОМ-ПСТ.001.006.</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7. Графическая часть</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29401.ОМ-ПСТ.001.007.</w:t>
            </w:r>
          </w:p>
        </w:tc>
      </w:tr>
    </w:tbl>
    <w:p w:rsidR="0068317B" w:rsidRPr="004E2FB7" w:rsidRDefault="0068317B" w:rsidP="004E2FB7">
      <w:pPr>
        <w:rPr>
          <w:rFonts w:ascii="Arial Black" w:hAnsi="Arial Black"/>
          <w:b/>
          <w:iCs/>
          <w:noProof/>
          <w:spacing w:val="-5"/>
        </w:rPr>
      </w:pPr>
      <w:r w:rsidRPr="004E2FB7">
        <w:br w:type="page"/>
      </w:r>
    </w:p>
    <w:p w:rsidR="00F64526" w:rsidRPr="004E2FB7" w:rsidRDefault="00F64526" w:rsidP="004E2FB7">
      <w:pPr>
        <w:pStyle w:val="1a"/>
      </w:pPr>
      <w:r w:rsidRPr="004E2FB7">
        <w:lastRenderedPageBreak/>
        <w:t>СОДЕРЖАНИЕ</w:t>
      </w:r>
    </w:p>
    <w:p w:rsidR="003C62A7" w:rsidRPr="004E2FB7" w:rsidRDefault="00C2349E" w:rsidP="004E2FB7">
      <w:pPr>
        <w:pStyle w:val="1a"/>
        <w:rPr>
          <w:rFonts w:ascii="Arial" w:eastAsiaTheme="minorEastAsia" w:hAnsi="Arial" w:cs="Arial"/>
          <w:b w:val="0"/>
          <w:iCs w:val="0"/>
          <w:spacing w:val="0"/>
          <w:sz w:val="24"/>
          <w:szCs w:val="24"/>
          <w:lang w:eastAsia="ru-RU"/>
        </w:rPr>
      </w:pPr>
      <w:r w:rsidRPr="004E2FB7">
        <w:rPr>
          <w:rStyle w:val="aa"/>
          <w:rFonts w:ascii="Arial" w:eastAsia="Microsoft YaHei" w:hAnsi="Arial" w:cs="Arial"/>
          <w:b w:val="0"/>
          <w:bCs/>
          <w:color w:val="auto"/>
          <w:szCs w:val="24"/>
        </w:rPr>
        <w:fldChar w:fldCharType="begin"/>
      </w:r>
      <w:r w:rsidR="005E6DB4" w:rsidRPr="004E2FB7">
        <w:rPr>
          <w:rStyle w:val="aa"/>
          <w:rFonts w:ascii="Arial" w:eastAsia="Microsoft YaHei" w:hAnsi="Arial" w:cs="Arial"/>
          <w:b w:val="0"/>
          <w:bCs/>
          <w:color w:val="auto"/>
          <w:szCs w:val="24"/>
        </w:rPr>
        <w:instrText xml:space="preserve"> TOC \o "1-3" \h \z \u </w:instrText>
      </w:r>
      <w:r w:rsidRPr="004E2FB7">
        <w:rPr>
          <w:rStyle w:val="aa"/>
          <w:rFonts w:ascii="Arial" w:eastAsia="Microsoft YaHei" w:hAnsi="Arial" w:cs="Arial"/>
          <w:b w:val="0"/>
          <w:bCs/>
          <w:color w:val="auto"/>
          <w:szCs w:val="24"/>
        </w:rPr>
        <w:fldChar w:fldCharType="separate"/>
      </w:r>
      <w:hyperlink w:anchor="_Toc71270997" w:history="1">
        <w:r w:rsidR="003C62A7" w:rsidRPr="004E2FB7">
          <w:rPr>
            <w:rStyle w:val="aa"/>
            <w:rFonts w:ascii="Arial" w:hAnsi="Arial" w:cs="Arial"/>
            <w:b w:val="0"/>
            <w:sz w:val="24"/>
            <w:szCs w:val="24"/>
          </w:rPr>
          <w:t>1</w:t>
        </w:r>
        <w:r w:rsidR="003C62A7" w:rsidRPr="004E2FB7">
          <w:rPr>
            <w:rFonts w:ascii="Arial" w:eastAsiaTheme="minorEastAsia" w:hAnsi="Arial" w:cs="Arial"/>
            <w:b w:val="0"/>
            <w:iCs w:val="0"/>
            <w:spacing w:val="0"/>
            <w:sz w:val="24"/>
            <w:szCs w:val="24"/>
            <w:lang w:eastAsia="ru-RU"/>
          </w:rPr>
          <w:tab/>
        </w:r>
        <w:r w:rsidR="003C62A7" w:rsidRPr="004E2FB7">
          <w:rPr>
            <w:rStyle w:val="aa"/>
            <w:rFonts w:ascii="Arial" w:hAnsi="Arial" w:cs="Arial"/>
            <w:b w:val="0"/>
            <w:sz w:val="24"/>
            <w:szCs w:val="24"/>
          </w:rPr>
          <w:t>Калужская ТЭЦ - АО «Квадра»</w:t>
        </w:r>
        <w:r w:rsidR="00960FCD">
          <w:rPr>
            <w:rStyle w:val="aa"/>
            <w:rFonts w:ascii="Arial" w:hAnsi="Arial" w:cs="Arial"/>
            <w:b w:val="0"/>
            <w:sz w:val="24"/>
            <w:szCs w:val="24"/>
          </w:rPr>
          <w:t>-«Калужская генерация»</w:t>
        </w:r>
        <w:r w:rsidR="003C62A7" w:rsidRPr="004E2FB7">
          <w:rPr>
            <w:rFonts w:ascii="Arial" w:hAnsi="Arial" w:cs="Arial"/>
            <w:b w:val="0"/>
            <w:webHidden/>
            <w:sz w:val="24"/>
            <w:szCs w:val="24"/>
          </w:rPr>
          <w:tab/>
        </w:r>
        <w:r w:rsidR="003C62A7" w:rsidRPr="004E2FB7">
          <w:rPr>
            <w:rFonts w:ascii="Arial" w:hAnsi="Arial" w:cs="Arial"/>
            <w:b w:val="0"/>
            <w:webHidden/>
            <w:sz w:val="24"/>
            <w:szCs w:val="24"/>
          </w:rPr>
          <w:fldChar w:fldCharType="begin"/>
        </w:r>
        <w:r w:rsidR="003C62A7" w:rsidRPr="004E2FB7">
          <w:rPr>
            <w:rFonts w:ascii="Arial" w:hAnsi="Arial" w:cs="Arial"/>
            <w:b w:val="0"/>
            <w:webHidden/>
            <w:sz w:val="24"/>
            <w:szCs w:val="24"/>
          </w:rPr>
          <w:instrText xml:space="preserve"> PAGEREF _Toc71270997 \h </w:instrText>
        </w:r>
        <w:r w:rsidR="003C62A7" w:rsidRPr="004E2FB7">
          <w:rPr>
            <w:rFonts w:ascii="Arial" w:hAnsi="Arial" w:cs="Arial"/>
            <w:b w:val="0"/>
            <w:webHidden/>
            <w:sz w:val="24"/>
            <w:szCs w:val="24"/>
          </w:rPr>
        </w:r>
        <w:r w:rsidR="003C62A7" w:rsidRPr="004E2FB7">
          <w:rPr>
            <w:rFonts w:ascii="Arial" w:hAnsi="Arial" w:cs="Arial"/>
            <w:b w:val="0"/>
            <w:webHidden/>
            <w:sz w:val="24"/>
            <w:szCs w:val="24"/>
          </w:rPr>
          <w:fldChar w:fldCharType="separate"/>
        </w:r>
        <w:r w:rsidR="00C318F4" w:rsidRPr="004E2FB7">
          <w:rPr>
            <w:rFonts w:ascii="Arial" w:hAnsi="Arial" w:cs="Arial"/>
            <w:b w:val="0"/>
            <w:webHidden/>
            <w:sz w:val="24"/>
            <w:szCs w:val="24"/>
          </w:rPr>
          <w:t>4</w:t>
        </w:r>
        <w:r w:rsidR="003C62A7" w:rsidRPr="004E2FB7">
          <w:rPr>
            <w:rFonts w:ascii="Arial" w:hAnsi="Arial" w:cs="Arial"/>
            <w:b w:val="0"/>
            <w:webHidden/>
            <w:sz w:val="24"/>
            <w:szCs w:val="24"/>
          </w:rPr>
          <w:fldChar w:fldCharType="end"/>
        </w:r>
      </w:hyperlink>
    </w:p>
    <w:p w:rsidR="003C62A7" w:rsidRPr="004E2FB7" w:rsidRDefault="00BB24CF" w:rsidP="004E2FB7">
      <w:pPr>
        <w:pStyle w:val="25"/>
        <w:rPr>
          <w:rFonts w:ascii="Arial" w:eastAsiaTheme="minorEastAsia" w:hAnsi="Arial" w:cs="Arial"/>
          <w:noProof/>
          <w:sz w:val="24"/>
          <w:szCs w:val="24"/>
          <w:lang w:eastAsia="ru-RU"/>
        </w:rPr>
      </w:pPr>
      <w:hyperlink w:anchor="_Toc71270998" w:history="1">
        <w:r w:rsidR="003C62A7" w:rsidRPr="004E2FB7">
          <w:rPr>
            <w:rStyle w:val="aa"/>
            <w:rFonts w:ascii="Arial" w:hAnsi="Arial" w:cs="Arial"/>
            <w:noProof/>
            <w:sz w:val="24"/>
            <w:szCs w:val="24"/>
          </w:rPr>
          <w:t>1.1</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Характеристика тепловой схемы станции. Мощность станции</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_Toc71270998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4</w:t>
        </w:r>
        <w:r w:rsidR="003C62A7" w:rsidRPr="004E2FB7">
          <w:rPr>
            <w:rFonts w:ascii="Arial" w:hAnsi="Arial" w:cs="Arial"/>
            <w:noProof/>
            <w:webHidden/>
            <w:sz w:val="24"/>
            <w:szCs w:val="24"/>
          </w:rPr>
          <w:fldChar w:fldCharType="end"/>
        </w:r>
      </w:hyperlink>
    </w:p>
    <w:p w:rsidR="003C62A7" w:rsidRPr="004E2FB7" w:rsidRDefault="00BB24CF" w:rsidP="004E2FB7">
      <w:pPr>
        <w:pStyle w:val="25"/>
        <w:rPr>
          <w:rFonts w:ascii="Arial" w:eastAsiaTheme="minorEastAsia" w:hAnsi="Arial" w:cs="Arial"/>
          <w:noProof/>
          <w:sz w:val="24"/>
          <w:szCs w:val="24"/>
          <w:lang w:eastAsia="ru-RU"/>
        </w:rPr>
      </w:pPr>
      <w:hyperlink w:anchor="_Toc71270999" w:history="1">
        <w:r w:rsidR="003C62A7" w:rsidRPr="004E2FB7">
          <w:rPr>
            <w:rStyle w:val="aa"/>
            <w:rFonts w:ascii="Arial" w:hAnsi="Arial" w:cs="Arial"/>
            <w:noProof/>
            <w:sz w:val="24"/>
            <w:szCs w:val="24"/>
          </w:rPr>
          <w:t>1.2</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Состав основного оборудования, анализ состояния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_Toc71270999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4</w:t>
        </w:r>
        <w:r w:rsidR="003C62A7" w:rsidRPr="004E2FB7">
          <w:rPr>
            <w:rFonts w:ascii="Arial" w:hAnsi="Arial" w:cs="Arial"/>
            <w:noProof/>
            <w:webHidden/>
            <w:sz w:val="24"/>
            <w:szCs w:val="24"/>
          </w:rPr>
          <w:fldChar w:fldCharType="end"/>
        </w:r>
      </w:hyperlink>
    </w:p>
    <w:p w:rsidR="003C62A7" w:rsidRPr="004E2FB7" w:rsidRDefault="00BB24CF" w:rsidP="004E2FB7">
      <w:pPr>
        <w:pStyle w:val="25"/>
        <w:rPr>
          <w:rFonts w:ascii="Arial" w:eastAsiaTheme="minorEastAsia" w:hAnsi="Arial" w:cs="Arial"/>
          <w:noProof/>
          <w:sz w:val="24"/>
          <w:szCs w:val="24"/>
          <w:lang w:eastAsia="ru-RU"/>
        </w:rPr>
      </w:pPr>
      <w:hyperlink w:anchor="_Toc71271000" w:history="1">
        <w:r w:rsidR="003C62A7" w:rsidRPr="004E2FB7">
          <w:rPr>
            <w:rStyle w:val="aa"/>
            <w:rFonts w:ascii="Arial" w:hAnsi="Arial" w:cs="Arial"/>
            <w:noProof/>
            <w:sz w:val="24"/>
            <w:szCs w:val="24"/>
          </w:rPr>
          <w:t>1.3</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Схемы отпуска тепла, состав и характеристика теплофикационного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_Toc71271000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8</w:t>
        </w:r>
        <w:r w:rsidR="003C62A7" w:rsidRPr="004E2FB7">
          <w:rPr>
            <w:rFonts w:ascii="Arial" w:hAnsi="Arial" w:cs="Arial"/>
            <w:noProof/>
            <w:webHidden/>
            <w:sz w:val="24"/>
            <w:szCs w:val="24"/>
          </w:rPr>
          <w:fldChar w:fldCharType="end"/>
        </w:r>
      </w:hyperlink>
    </w:p>
    <w:p w:rsidR="003C62A7" w:rsidRPr="004E2FB7" w:rsidRDefault="00BB24CF" w:rsidP="004E2FB7">
      <w:pPr>
        <w:pStyle w:val="25"/>
        <w:rPr>
          <w:rFonts w:ascii="Arial" w:eastAsiaTheme="minorEastAsia" w:hAnsi="Arial" w:cs="Arial"/>
          <w:noProof/>
          <w:sz w:val="24"/>
          <w:szCs w:val="24"/>
          <w:lang w:eastAsia="ru-RU"/>
        </w:rPr>
      </w:pPr>
      <w:hyperlink w:anchor="_Toc71271001" w:history="1">
        <w:r w:rsidR="003C62A7" w:rsidRPr="004E2FB7">
          <w:rPr>
            <w:rStyle w:val="aa"/>
            <w:rFonts w:ascii="Arial" w:hAnsi="Arial" w:cs="Arial"/>
            <w:noProof/>
            <w:sz w:val="24"/>
            <w:szCs w:val="24"/>
          </w:rPr>
          <w:t>1.4</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Режим работы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_Toc71271001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11</w:t>
        </w:r>
        <w:r w:rsidR="003C62A7" w:rsidRPr="004E2FB7">
          <w:rPr>
            <w:rFonts w:ascii="Arial" w:hAnsi="Arial" w:cs="Arial"/>
            <w:noProof/>
            <w:webHidden/>
            <w:sz w:val="24"/>
            <w:szCs w:val="24"/>
          </w:rPr>
          <w:fldChar w:fldCharType="end"/>
        </w:r>
      </w:hyperlink>
    </w:p>
    <w:p w:rsidR="003C62A7" w:rsidRPr="004E2FB7" w:rsidRDefault="00BB24CF" w:rsidP="004E2FB7">
      <w:pPr>
        <w:pStyle w:val="25"/>
        <w:rPr>
          <w:rFonts w:ascii="Arial" w:eastAsiaTheme="minorEastAsia" w:hAnsi="Arial" w:cs="Arial"/>
          <w:noProof/>
          <w:sz w:val="24"/>
          <w:szCs w:val="24"/>
          <w:lang w:eastAsia="ru-RU"/>
        </w:rPr>
      </w:pPr>
      <w:hyperlink w:anchor="_Toc71271002" w:history="1">
        <w:r w:rsidR="003C62A7" w:rsidRPr="004E2FB7">
          <w:rPr>
            <w:rStyle w:val="aa"/>
            <w:rFonts w:ascii="Arial" w:hAnsi="Arial" w:cs="Arial"/>
            <w:noProof/>
            <w:sz w:val="24"/>
            <w:szCs w:val="24"/>
          </w:rPr>
          <w:t>1.5</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Технико-экономические показатели работы Калужской ТЭЦ</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_Toc71271002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11</w:t>
        </w:r>
        <w:r w:rsidR="003C62A7" w:rsidRPr="004E2FB7">
          <w:rPr>
            <w:rFonts w:ascii="Arial" w:hAnsi="Arial" w:cs="Arial"/>
            <w:noProof/>
            <w:webHidden/>
            <w:sz w:val="24"/>
            <w:szCs w:val="24"/>
          </w:rPr>
          <w:fldChar w:fldCharType="end"/>
        </w:r>
      </w:hyperlink>
    </w:p>
    <w:p w:rsidR="003C62A7" w:rsidRPr="004E2FB7" w:rsidRDefault="00BB24CF" w:rsidP="004E2FB7">
      <w:pPr>
        <w:pStyle w:val="1a"/>
        <w:rPr>
          <w:rFonts w:ascii="Arial" w:eastAsiaTheme="minorEastAsia" w:hAnsi="Arial" w:cs="Arial"/>
          <w:b w:val="0"/>
          <w:iCs w:val="0"/>
          <w:spacing w:val="0"/>
          <w:sz w:val="24"/>
          <w:szCs w:val="24"/>
          <w:lang w:eastAsia="ru-RU"/>
        </w:rPr>
      </w:pPr>
      <w:hyperlink w:anchor="_Toc71271003" w:history="1">
        <w:r w:rsidR="003C62A7" w:rsidRPr="004E2FB7">
          <w:rPr>
            <w:rStyle w:val="aa"/>
            <w:rFonts w:ascii="Arial" w:hAnsi="Arial" w:cs="Arial"/>
            <w:b w:val="0"/>
            <w:sz w:val="24"/>
            <w:szCs w:val="24"/>
          </w:rPr>
          <w:t>2</w:t>
        </w:r>
        <w:r w:rsidR="003C62A7" w:rsidRPr="004E2FB7">
          <w:rPr>
            <w:rFonts w:ascii="Arial" w:eastAsiaTheme="minorEastAsia" w:hAnsi="Arial" w:cs="Arial"/>
            <w:b w:val="0"/>
            <w:iCs w:val="0"/>
            <w:spacing w:val="0"/>
            <w:sz w:val="24"/>
            <w:szCs w:val="24"/>
            <w:lang w:eastAsia="ru-RU"/>
          </w:rPr>
          <w:tab/>
        </w:r>
        <w:r w:rsidR="003C62A7" w:rsidRPr="004E2FB7">
          <w:rPr>
            <w:rStyle w:val="aa"/>
            <w:rFonts w:ascii="Arial" w:hAnsi="Arial" w:cs="Arial"/>
            <w:b w:val="0"/>
            <w:sz w:val="24"/>
            <w:szCs w:val="24"/>
          </w:rPr>
          <w:t>ТЭЦ – ОАО «Калужского турбинного завода» (КТЗ)</w:t>
        </w:r>
        <w:r w:rsidR="003C62A7" w:rsidRPr="004E2FB7">
          <w:rPr>
            <w:rFonts w:ascii="Arial" w:hAnsi="Arial" w:cs="Arial"/>
            <w:b w:val="0"/>
            <w:webHidden/>
            <w:sz w:val="24"/>
            <w:szCs w:val="24"/>
          </w:rPr>
          <w:tab/>
        </w:r>
        <w:r w:rsidR="003C62A7" w:rsidRPr="004E2FB7">
          <w:rPr>
            <w:rFonts w:ascii="Arial" w:hAnsi="Arial" w:cs="Arial"/>
            <w:b w:val="0"/>
            <w:webHidden/>
            <w:sz w:val="24"/>
            <w:szCs w:val="24"/>
          </w:rPr>
          <w:fldChar w:fldCharType="begin"/>
        </w:r>
        <w:r w:rsidR="003C62A7" w:rsidRPr="004E2FB7">
          <w:rPr>
            <w:rFonts w:ascii="Arial" w:hAnsi="Arial" w:cs="Arial"/>
            <w:b w:val="0"/>
            <w:webHidden/>
            <w:sz w:val="24"/>
            <w:szCs w:val="24"/>
          </w:rPr>
          <w:instrText xml:space="preserve"> PAGEREF _Toc71271003 \h </w:instrText>
        </w:r>
        <w:r w:rsidR="003C62A7" w:rsidRPr="004E2FB7">
          <w:rPr>
            <w:rFonts w:ascii="Arial" w:hAnsi="Arial" w:cs="Arial"/>
            <w:b w:val="0"/>
            <w:webHidden/>
            <w:sz w:val="24"/>
            <w:szCs w:val="24"/>
          </w:rPr>
        </w:r>
        <w:r w:rsidR="003C62A7" w:rsidRPr="004E2FB7">
          <w:rPr>
            <w:rFonts w:ascii="Arial" w:hAnsi="Arial" w:cs="Arial"/>
            <w:b w:val="0"/>
            <w:webHidden/>
            <w:sz w:val="24"/>
            <w:szCs w:val="24"/>
          </w:rPr>
          <w:fldChar w:fldCharType="separate"/>
        </w:r>
        <w:r w:rsidR="00C318F4" w:rsidRPr="004E2FB7">
          <w:rPr>
            <w:rFonts w:ascii="Arial" w:hAnsi="Arial" w:cs="Arial"/>
            <w:b w:val="0"/>
            <w:webHidden/>
            <w:sz w:val="24"/>
            <w:szCs w:val="24"/>
          </w:rPr>
          <w:t>12</w:t>
        </w:r>
        <w:r w:rsidR="003C62A7" w:rsidRPr="004E2FB7">
          <w:rPr>
            <w:rFonts w:ascii="Arial" w:hAnsi="Arial" w:cs="Arial"/>
            <w:b w:val="0"/>
            <w:webHidden/>
            <w:sz w:val="24"/>
            <w:szCs w:val="24"/>
          </w:rPr>
          <w:fldChar w:fldCharType="end"/>
        </w:r>
      </w:hyperlink>
    </w:p>
    <w:p w:rsidR="003C62A7" w:rsidRPr="004E2FB7" w:rsidRDefault="00BB24CF" w:rsidP="004E2FB7">
      <w:pPr>
        <w:pStyle w:val="25"/>
        <w:rPr>
          <w:rFonts w:ascii="Arial" w:eastAsiaTheme="minorEastAsia" w:hAnsi="Arial" w:cs="Arial"/>
          <w:noProof/>
          <w:sz w:val="24"/>
          <w:szCs w:val="24"/>
          <w:lang w:eastAsia="ru-RU"/>
        </w:rPr>
      </w:pPr>
      <w:hyperlink w:anchor="_Toc71271004" w:history="1">
        <w:r w:rsidR="003C62A7" w:rsidRPr="004E2FB7">
          <w:rPr>
            <w:rStyle w:val="aa"/>
            <w:rFonts w:ascii="Arial" w:hAnsi="Arial" w:cs="Arial"/>
            <w:noProof/>
            <w:sz w:val="24"/>
            <w:szCs w:val="24"/>
          </w:rPr>
          <w:t>2.1.</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Характеристика тепловой схемы станции. Мощность станции</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_Toc71271004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12</w:t>
        </w:r>
        <w:r w:rsidR="003C62A7" w:rsidRPr="004E2FB7">
          <w:rPr>
            <w:rFonts w:ascii="Arial" w:hAnsi="Arial" w:cs="Arial"/>
            <w:noProof/>
            <w:webHidden/>
            <w:sz w:val="24"/>
            <w:szCs w:val="24"/>
          </w:rPr>
          <w:fldChar w:fldCharType="end"/>
        </w:r>
      </w:hyperlink>
    </w:p>
    <w:p w:rsidR="003C62A7" w:rsidRPr="004E2FB7" w:rsidRDefault="00BB24CF" w:rsidP="004E2FB7">
      <w:pPr>
        <w:pStyle w:val="25"/>
        <w:rPr>
          <w:rFonts w:ascii="Arial" w:eastAsiaTheme="minorEastAsia" w:hAnsi="Arial" w:cs="Arial"/>
          <w:noProof/>
          <w:sz w:val="24"/>
          <w:szCs w:val="24"/>
          <w:lang w:eastAsia="ru-RU"/>
        </w:rPr>
      </w:pPr>
      <w:hyperlink w:anchor="_Toc71271005" w:history="1">
        <w:r w:rsidR="003C62A7" w:rsidRPr="004E2FB7">
          <w:rPr>
            <w:rStyle w:val="aa"/>
            <w:rFonts w:ascii="Arial" w:hAnsi="Arial" w:cs="Arial"/>
            <w:noProof/>
            <w:sz w:val="24"/>
            <w:szCs w:val="24"/>
          </w:rPr>
          <w:t>2.2.</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Состав и характеристики основного оборудования, анализ состояния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_Toc71271005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13</w:t>
        </w:r>
        <w:r w:rsidR="003C62A7" w:rsidRPr="004E2FB7">
          <w:rPr>
            <w:rFonts w:ascii="Arial" w:hAnsi="Arial" w:cs="Arial"/>
            <w:noProof/>
            <w:webHidden/>
            <w:sz w:val="24"/>
            <w:szCs w:val="24"/>
          </w:rPr>
          <w:fldChar w:fldCharType="end"/>
        </w:r>
      </w:hyperlink>
    </w:p>
    <w:p w:rsidR="003C62A7" w:rsidRPr="004E2FB7" w:rsidRDefault="00BB24CF" w:rsidP="004E2FB7">
      <w:pPr>
        <w:pStyle w:val="25"/>
        <w:rPr>
          <w:rFonts w:ascii="Arial" w:eastAsiaTheme="minorEastAsia" w:hAnsi="Arial" w:cs="Arial"/>
          <w:noProof/>
          <w:sz w:val="24"/>
          <w:szCs w:val="24"/>
          <w:lang w:eastAsia="ru-RU"/>
        </w:rPr>
      </w:pPr>
      <w:hyperlink w:anchor="_Toc71271006" w:history="1">
        <w:r w:rsidR="003C62A7" w:rsidRPr="004E2FB7">
          <w:rPr>
            <w:rStyle w:val="aa"/>
            <w:rFonts w:ascii="Arial" w:hAnsi="Arial" w:cs="Arial"/>
            <w:noProof/>
            <w:sz w:val="24"/>
            <w:szCs w:val="24"/>
          </w:rPr>
          <w:t>2.3.</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Схемы отпуска тепла, состав и характеристика теплофикационного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_Toc71271006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20</w:t>
        </w:r>
        <w:r w:rsidR="003C62A7" w:rsidRPr="004E2FB7">
          <w:rPr>
            <w:rFonts w:ascii="Arial" w:hAnsi="Arial" w:cs="Arial"/>
            <w:noProof/>
            <w:webHidden/>
            <w:sz w:val="24"/>
            <w:szCs w:val="24"/>
          </w:rPr>
          <w:fldChar w:fldCharType="end"/>
        </w:r>
      </w:hyperlink>
    </w:p>
    <w:p w:rsidR="003C62A7" w:rsidRPr="004E2FB7" w:rsidRDefault="00BB24CF" w:rsidP="004E2FB7">
      <w:pPr>
        <w:pStyle w:val="25"/>
        <w:rPr>
          <w:rFonts w:ascii="Arial" w:eastAsiaTheme="minorEastAsia" w:hAnsi="Arial" w:cs="Arial"/>
          <w:noProof/>
          <w:sz w:val="24"/>
          <w:szCs w:val="24"/>
          <w:lang w:eastAsia="ru-RU"/>
        </w:rPr>
      </w:pPr>
      <w:hyperlink w:anchor="_Toc71271007" w:history="1">
        <w:r w:rsidR="003C62A7" w:rsidRPr="004E2FB7">
          <w:rPr>
            <w:rStyle w:val="aa"/>
            <w:rFonts w:ascii="Arial" w:hAnsi="Arial" w:cs="Arial"/>
            <w:noProof/>
            <w:sz w:val="24"/>
            <w:szCs w:val="24"/>
          </w:rPr>
          <w:t>2.4.</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Режимы работы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_Toc71271007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26</w:t>
        </w:r>
        <w:r w:rsidR="003C62A7" w:rsidRPr="004E2FB7">
          <w:rPr>
            <w:rFonts w:ascii="Arial" w:hAnsi="Arial" w:cs="Arial"/>
            <w:noProof/>
            <w:webHidden/>
            <w:sz w:val="24"/>
            <w:szCs w:val="24"/>
          </w:rPr>
          <w:fldChar w:fldCharType="end"/>
        </w:r>
      </w:hyperlink>
    </w:p>
    <w:p w:rsidR="003C62A7" w:rsidRPr="004E2FB7" w:rsidRDefault="00BB24CF" w:rsidP="004E2FB7">
      <w:pPr>
        <w:pStyle w:val="25"/>
        <w:rPr>
          <w:rFonts w:ascii="Arial" w:eastAsiaTheme="minorEastAsia" w:hAnsi="Arial" w:cs="Arial"/>
          <w:noProof/>
          <w:sz w:val="24"/>
          <w:szCs w:val="24"/>
          <w:lang w:eastAsia="ru-RU"/>
        </w:rPr>
      </w:pPr>
      <w:hyperlink w:anchor="_Toc71271008" w:history="1">
        <w:r w:rsidR="003C62A7" w:rsidRPr="004E2FB7">
          <w:rPr>
            <w:rStyle w:val="aa"/>
            <w:rFonts w:ascii="Arial" w:hAnsi="Arial" w:cs="Arial"/>
            <w:noProof/>
            <w:sz w:val="24"/>
            <w:szCs w:val="24"/>
          </w:rPr>
          <w:t>2.5.</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Технико-экономические показатели работы ТЭЦ-КТЗ цех 25 и цех 55 период 2010-2012 гг.</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_Toc71271008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26</w:t>
        </w:r>
        <w:r w:rsidR="003C62A7" w:rsidRPr="004E2FB7">
          <w:rPr>
            <w:rFonts w:ascii="Arial" w:hAnsi="Arial" w:cs="Arial"/>
            <w:noProof/>
            <w:webHidden/>
            <w:sz w:val="24"/>
            <w:szCs w:val="24"/>
          </w:rPr>
          <w:fldChar w:fldCharType="end"/>
        </w:r>
      </w:hyperlink>
    </w:p>
    <w:p w:rsidR="003C62A7" w:rsidRPr="004E2FB7" w:rsidRDefault="00BB24CF" w:rsidP="004E2FB7">
      <w:pPr>
        <w:pStyle w:val="1a"/>
        <w:rPr>
          <w:rFonts w:ascii="Arial" w:eastAsiaTheme="minorEastAsia" w:hAnsi="Arial" w:cs="Arial"/>
          <w:b w:val="0"/>
          <w:iCs w:val="0"/>
          <w:spacing w:val="0"/>
          <w:sz w:val="24"/>
          <w:szCs w:val="24"/>
          <w:lang w:eastAsia="ru-RU"/>
        </w:rPr>
      </w:pPr>
      <w:hyperlink w:anchor="_Toc71271009" w:history="1">
        <w:r w:rsidR="003C62A7" w:rsidRPr="004E2FB7">
          <w:rPr>
            <w:rStyle w:val="aa"/>
            <w:rFonts w:ascii="Arial" w:hAnsi="Arial" w:cs="Arial"/>
            <w:b w:val="0"/>
            <w:sz w:val="24"/>
            <w:szCs w:val="24"/>
          </w:rPr>
          <w:t>3</w:t>
        </w:r>
        <w:r w:rsidR="003C62A7" w:rsidRPr="004E2FB7">
          <w:rPr>
            <w:rFonts w:ascii="Arial" w:eastAsiaTheme="minorEastAsia" w:hAnsi="Arial" w:cs="Arial"/>
            <w:b w:val="0"/>
            <w:iCs w:val="0"/>
            <w:spacing w:val="0"/>
            <w:sz w:val="24"/>
            <w:szCs w:val="24"/>
            <w:lang w:eastAsia="ru-RU"/>
          </w:rPr>
          <w:tab/>
        </w:r>
        <w:r w:rsidR="003C62A7" w:rsidRPr="004E2FB7">
          <w:rPr>
            <w:rStyle w:val="aa"/>
            <w:rFonts w:ascii="Arial" w:hAnsi="Arial" w:cs="Arial"/>
            <w:b w:val="0"/>
            <w:sz w:val="24"/>
            <w:szCs w:val="24"/>
          </w:rPr>
          <w:t>Описание оборудования ВПУ теплоисточников. Качество исходной, подпиточной и сетевой воды</w:t>
        </w:r>
        <w:r w:rsidR="003C62A7" w:rsidRPr="004E2FB7">
          <w:rPr>
            <w:rFonts w:ascii="Arial" w:hAnsi="Arial" w:cs="Arial"/>
            <w:b w:val="0"/>
            <w:webHidden/>
            <w:sz w:val="24"/>
            <w:szCs w:val="24"/>
          </w:rPr>
          <w:tab/>
        </w:r>
        <w:r w:rsidR="003C62A7" w:rsidRPr="004E2FB7">
          <w:rPr>
            <w:rFonts w:ascii="Arial" w:hAnsi="Arial" w:cs="Arial"/>
            <w:b w:val="0"/>
            <w:webHidden/>
            <w:sz w:val="24"/>
            <w:szCs w:val="24"/>
          </w:rPr>
          <w:fldChar w:fldCharType="begin"/>
        </w:r>
        <w:r w:rsidR="003C62A7" w:rsidRPr="004E2FB7">
          <w:rPr>
            <w:rFonts w:ascii="Arial" w:hAnsi="Arial" w:cs="Arial"/>
            <w:b w:val="0"/>
            <w:webHidden/>
            <w:sz w:val="24"/>
            <w:szCs w:val="24"/>
          </w:rPr>
          <w:instrText xml:space="preserve"> PAGEREF _Toc71271009 \h </w:instrText>
        </w:r>
        <w:r w:rsidR="003C62A7" w:rsidRPr="004E2FB7">
          <w:rPr>
            <w:rFonts w:ascii="Arial" w:hAnsi="Arial" w:cs="Arial"/>
            <w:b w:val="0"/>
            <w:webHidden/>
            <w:sz w:val="24"/>
            <w:szCs w:val="24"/>
          </w:rPr>
        </w:r>
        <w:r w:rsidR="003C62A7" w:rsidRPr="004E2FB7">
          <w:rPr>
            <w:rFonts w:ascii="Arial" w:hAnsi="Arial" w:cs="Arial"/>
            <w:b w:val="0"/>
            <w:webHidden/>
            <w:sz w:val="24"/>
            <w:szCs w:val="24"/>
          </w:rPr>
          <w:fldChar w:fldCharType="separate"/>
        </w:r>
        <w:r w:rsidR="00C318F4" w:rsidRPr="004E2FB7">
          <w:rPr>
            <w:rFonts w:ascii="Arial" w:hAnsi="Arial" w:cs="Arial"/>
            <w:b w:val="0"/>
            <w:webHidden/>
            <w:sz w:val="24"/>
            <w:szCs w:val="24"/>
          </w:rPr>
          <w:t>28</w:t>
        </w:r>
        <w:r w:rsidR="003C62A7" w:rsidRPr="004E2FB7">
          <w:rPr>
            <w:rFonts w:ascii="Arial" w:hAnsi="Arial" w:cs="Arial"/>
            <w:b w:val="0"/>
            <w:webHidden/>
            <w:sz w:val="24"/>
            <w:szCs w:val="24"/>
          </w:rPr>
          <w:fldChar w:fldCharType="end"/>
        </w:r>
      </w:hyperlink>
    </w:p>
    <w:p w:rsidR="003C62A7" w:rsidRPr="004E2FB7" w:rsidRDefault="00BB24CF" w:rsidP="004E2FB7">
      <w:pPr>
        <w:pStyle w:val="25"/>
        <w:rPr>
          <w:rFonts w:ascii="Arial" w:eastAsiaTheme="minorEastAsia" w:hAnsi="Arial" w:cs="Arial"/>
          <w:noProof/>
          <w:sz w:val="24"/>
          <w:szCs w:val="24"/>
          <w:lang w:eastAsia="ru-RU"/>
        </w:rPr>
      </w:pPr>
      <w:hyperlink w:anchor="_Toc71271010" w:history="1">
        <w:r w:rsidR="003C62A7" w:rsidRPr="004E2FB7">
          <w:rPr>
            <w:rStyle w:val="aa"/>
            <w:rFonts w:ascii="Arial" w:hAnsi="Arial" w:cs="Arial"/>
            <w:noProof/>
            <w:sz w:val="24"/>
            <w:szCs w:val="24"/>
          </w:rPr>
          <w:t>3.1.</w:t>
        </w:r>
        <w:r w:rsidR="003C62A7" w:rsidRPr="004E2FB7">
          <w:rPr>
            <w:rFonts w:ascii="Arial" w:eastAsiaTheme="minorEastAsia" w:hAnsi="Arial" w:cs="Arial"/>
            <w:noProof/>
            <w:sz w:val="24"/>
            <w:szCs w:val="24"/>
            <w:lang w:eastAsia="ru-RU"/>
          </w:rPr>
          <w:tab/>
        </w:r>
        <w:r w:rsidR="00960FCD">
          <w:rPr>
            <w:rStyle w:val="aa"/>
            <w:rFonts w:ascii="Arial" w:hAnsi="Arial" w:cs="Arial"/>
            <w:noProof/>
            <w:sz w:val="24"/>
            <w:szCs w:val="24"/>
          </w:rPr>
          <w:t xml:space="preserve">Калужская ТЭЦ – </w:t>
        </w:r>
        <w:r w:rsidR="003C62A7" w:rsidRPr="004E2FB7">
          <w:rPr>
            <w:rStyle w:val="aa"/>
            <w:rFonts w:ascii="Arial" w:hAnsi="Arial" w:cs="Arial"/>
            <w:noProof/>
            <w:sz w:val="24"/>
            <w:szCs w:val="24"/>
          </w:rPr>
          <w:t>АО</w:t>
        </w:r>
        <w:r w:rsidR="00960FCD">
          <w:rPr>
            <w:rStyle w:val="aa"/>
            <w:rFonts w:ascii="Arial" w:hAnsi="Arial" w:cs="Arial"/>
            <w:noProof/>
            <w:sz w:val="24"/>
            <w:szCs w:val="24"/>
          </w:rPr>
          <w:t xml:space="preserve"> «Квадра – Калужская генерация</w:t>
        </w:r>
        <w:r w:rsidR="003C62A7" w:rsidRPr="004E2FB7">
          <w:rPr>
            <w:rStyle w:val="aa"/>
            <w:rFonts w:ascii="Arial" w:hAnsi="Arial" w:cs="Arial"/>
            <w:noProof/>
            <w:sz w:val="24"/>
            <w:szCs w:val="24"/>
          </w:rPr>
          <w:t>»</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_Toc71271010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28</w:t>
        </w:r>
        <w:r w:rsidR="003C62A7" w:rsidRPr="004E2FB7">
          <w:rPr>
            <w:rFonts w:ascii="Arial" w:hAnsi="Arial" w:cs="Arial"/>
            <w:noProof/>
            <w:webHidden/>
            <w:sz w:val="24"/>
            <w:szCs w:val="24"/>
          </w:rPr>
          <w:fldChar w:fldCharType="end"/>
        </w:r>
      </w:hyperlink>
    </w:p>
    <w:p w:rsidR="003C62A7" w:rsidRPr="004E2FB7" w:rsidRDefault="00BB24CF" w:rsidP="004E2FB7">
      <w:pPr>
        <w:pStyle w:val="33"/>
        <w:rPr>
          <w:rFonts w:ascii="Arial" w:eastAsiaTheme="minorEastAsia" w:hAnsi="Arial" w:cs="Arial"/>
          <w:noProof/>
          <w:sz w:val="24"/>
          <w:szCs w:val="24"/>
          <w:lang w:eastAsia="ru-RU"/>
        </w:rPr>
      </w:pPr>
      <w:hyperlink w:anchor="_Toc71271011" w:history="1">
        <w:r w:rsidR="003C62A7" w:rsidRPr="004E2FB7">
          <w:rPr>
            <w:rStyle w:val="aa"/>
            <w:rFonts w:ascii="Arial" w:eastAsia="Arial" w:hAnsi="Arial" w:cs="Arial"/>
            <w:noProof/>
            <w:sz w:val="24"/>
            <w:szCs w:val="24"/>
          </w:rPr>
          <w:t>3.1.1.</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Оборудование ВПУ</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_Toc71271011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28</w:t>
        </w:r>
        <w:r w:rsidR="003C62A7" w:rsidRPr="004E2FB7">
          <w:rPr>
            <w:rFonts w:ascii="Arial" w:hAnsi="Arial" w:cs="Arial"/>
            <w:noProof/>
            <w:webHidden/>
            <w:sz w:val="24"/>
            <w:szCs w:val="24"/>
          </w:rPr>
          <w:fldChar w:fldCharType="end"/>
        </w:r>
      </w:hyperlink>
    </w:p>
    <w:p w:rsidR="003C62A7" w:rsidRPr="004E2FB7" w:rsidRDefault="00BB24CF" w:rsidP="004E2FB7">
      <w:pPr>
        <w:pStyle w:val="33"/>
        <w:rPr>
          <w:rFonts w:ascii="Arial" w:eastAsiaTheme="minorEastAsia" w:hAnsi="Arial" w:cs="Arial"/>
          <w:noProof/>
          <w:sz w:val="24"/>
          <w:szCs w:val="24"/>
          <w:lang w:eastAsia="ru-RU"/>
        </w:rPr>
      </w:pPr>
      <w:hyperlink w:anchor="_Toc71271012" w:history="1">
        <w:r w:rsidR="003C62A7" w:rsidRPr="004E2FB7">
          <w:rPr>
            <w:rStyle w:val="aa"/>
            <w:rFonts w:ascii="Arial" w:eastAsia="Arial" w:hAnsi="Arial" w:cs="Arial"/>
            <w:noProof/>
            <w:sz w:val="24"/>
            <w:szCs w:val="24"/>
          </w:rPr>
          <w:t>3.2.1.</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Качество исходной воды ВПУ подпитки теплосети, подпиточной, сетевой воды</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_Toc71271012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33</w:t>
        </w:r>
        <w:r w:rsidR="003C62A7" w:rsidRPr="004E2FB7">
          <w:rPr>
            <w:rFonts w:ascii="Arial" w:hAnsi="Arial" w:cs="Arial"/>
            <w:noProof/>
            <w:webHidden/>
            <w:sz w:val="24"/>
            <w:szCs w:val="24"/>
          </w:rPr>
          <w:fldChar w:fldCharType="end"/>
        </w:r>
      </w:hyperlink>
    </w:p>
    <w:p w:rsidR="003C62A7" w:rsidRPr="004E2FB7" w:rsidRDefault="00BB24CF" w:rsidP="004E2FB7">
      <w:pPr>
        <w:pStyle w:val="25"/>
        <w:rPr>
          <w:rFonts w:ascii="Arial" w:eastAsiaTheme="minorEastAsia" w:hAnsi="Arial" w:cs="Arial"/>
          <w:noProof/>
          <w:sz w:val="24"/>
          <w:szCs w:val="24"/>
          <w:lang w:eastAsia="ru-RU"/>
        </w:rPr>
      </w:pPr>
      <w:hyperlink w:anchor="_Toc71271013" w:history="1">
        <w:r w:rsidR="003C62A7" w:rsidRPr="004E2FB7">
          <w:rPr>
            <w:rStyle w:val="aa"/>
            <w:rFonts w:ascii="Arial" w:hAnsi="Arial" w:cs="Arial"/>
            <w:noProof/>
            <w:sz w:val="24"/>
            <w:szCs w:val="24"/>
          </w:rPr>
          <w:t>3.2.</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ТЭЦ – ПАО «Калужского турбинного завода»</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_Toc71271013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34</w:t>
        </w:r>
        <w:r w:rsidR="003C62A7" w:rsidRPr="004E2FB7">
          <w:rPr>
            <w:rFonts w:ascii="Arial" w:hAnsi="Arial" w:cs="Arial"/>
            <w:noProof/>
            <w:webHidden/>
            <w:sz w:val="24"/>
            <w:szCs w:val="24"/>
          </w:rPr>
          <w:fldChar w:fldCharType="end"/>
        </w:r>
      </w:hyperlink>
    </w:p>
    <w:p w:rsidR="003C62A7" w:rsidRPr="004E2FB7" w:rsidRDefault="00BB24CF" w:rsidP="004E2FB7">
      <w:pPr>
        <w:pStyle w:val="33"/>
        <w:rPr>
          <w:rFonts w:ascii="Arial" w:eastAsiaTheme="minorEastAsia" w:hAnsi="Arial" w:cs="Arial"/>
          <w:noProof/>
          <w:sz w:val="24"/>
          <w:szCs w:val="24"/>
          <w:lang w:eastAsia="ru-RU"/>
        </w:rPr>
      </w:pPr>
      <w:hyperlink w:anchor="_Toc71271014" w:history="1">
        <w:r w:rsidR="003C62A7" w:rsidRPr="004E2FB7">
          <w:rPr>
            <w:rStyle w:val="aa"/>
            <w:rFonts w:ascii="Arial" w:eastAsia="Arial" w:hAnsi="Arial" w:cs="Arial"/>
            <w:noProof/>
            <w:sz w:val="24"/>
            <w:szCs w:val="24"/>
          </w:rPr>
          <w:t>3.2.2.</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Оборудование ВПУ</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_Toc71271014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34</w:t>
        </w:r>
        <w:r w:rsidR="003C62A7" w:rsidRPr="004E2FB7">
          <w:rPr>
            <w:rFonts w:ascii="Arial" w:hAnsi="Arial" w:cs="Arial"/>
            <w:noProof/>
            <w:webHidden/>
            <w:sz w:val="24"/>
            <w:szCs w:val="24"/>
          </w:rPr>
          <w:fldChar w:fldCharType="end"/>
        </w:r>
      </w:hyperlink>
    </w:p>
    <w:p w:rsidR="003C62A7" w:rsidRPr="004E2FB7" w:rsidRDefault="00BB24CF" w:rsidP="004E2FB7">
      <w:pPr>
        <w:pStyle w:val="33"/>
        <w:rPr>
          <w:rFonts w:ascii="Arial" w:eastAsiaTheme="minorEastAsia" w:hAnsi="Arial" w:cs="Arial"/>
          <w:noProof/>
          <w:sz w:val="24"/>
          <w:szCs w:val="24"/>
          <w:lang w:eastAsia="ru-RU"/>
        </w:rPr>
      </w:pPr>
      <w:hyperlink w:anchor="_Toc71271015" w:history="1">
        <w:r w:rsidR="003C62A7" w:rsidRPr="004E2FB7">
          <w:rPr>
            <w:rStyle w:val="aa"/>
            <w:rFonts w:ascii="Arial" w:eastAsia="Arial" w:hAnsi="Arial" w:cs="Arial"/>
            <w:noProof/>
            <w:sz w:val="24"/>
            <w:szCs w:val="24"/>
          </w:rPr>
          <w:t>3.2.3.</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Качество исходной воды ВПУ подпитки теплосети, подпиточной, сетевой воды</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_Toc71271015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38</w:t>
        </w:r>
        <w:r w:rsidR="003C62A7" w:rsidRPr="004E2FB7">
          <w:rPr>
            <w:rFonts w:ascii="Arial" w:hAnsi="Arial" w:cs="Arial"/>
            <w:noProof/>
            <w:webHidden/>
            <w:sz w:val="24"/>
            <w:szCs w:val="24"/>
          </w:rPr>
          <w:fldChar w:fldCharType="end"/>
        </w:r>
      </w:hyperlink>
    </w:p>
    <w:p w:rsidR="003C62A7" w:rsidRPr="004E2FB7" w:rsidRDefault="00BB24CF" w:rsidP="004E2FB7">
      <w:pPr>
        <w:pStyle w:val="1a"/>
        <w:rPr>
          <w:rFonts w:ascii="Arial" w:eastAsiaTheme="minorEastAsia" w:hAnsi="Arial" w:cs="Arial"/>
          <w:b w:val="0"/>
          <w:iCs w:val="0"/>
          <w:spacing w:val="0"/>
          <w:sz w:val="24"/>
          <w:szCs w:val="24"/>
          <w:lang w:eastAsia="ru-RU"/>
        </w:rPr>
      </w:pPr>
      <w:hyperlink w:anchor="_Toc71271016" w:history="1">
        <w:r w:rsidR="003C62A7" w:rsidRPr="004E2FB7">
          <w:rPr>
            <w:rStyle w:val="aa"/>
            <w:rFonts w:ascii="Arial" w:hAnsi="Arial" w:cs="Arial"/>
            <w:b w:val="0"/>
            <w:sz w:val="24"/>
            <w:szCs w:val="24"/>
          </w:rPr>
          <w:t>4.</w:t>
        </w:r>
        <w:r w:rsidR="003C62A7" w:rsidRPr="004E2FB7">
          <w:rPr>
            <w:rFonts w:ascii="Arial" w:eastAsiaTheme="minorEastAsia" w:hAnsi="Arial" w:cs="Arial"/>
            <w:b w:val="0"/>
            <w:iCs w:val="0"/>
            <w:spacing w:val="0"/>
            <w:sz w:val="24"/>
            <w:szCs w:val="24"/>
            <w:lang w:eastAsia="ru-RU"/>
          </w:rPr>
          <w:tab/>
        </w:r>
        <w:r w:rsidR="003C62A7" w:rsidRPr="004E2FB7">
          <w:rPr>
            <w:rStyle w:val="aa"/>
            <w:rFonts w:ascii="Arial" w:hAnsi="Arial" w:cs="Arial"/>
            <w:b w:val="0"/>
            <w:sz w:val="24"/>
            <w:szCs w:val="24"/>
          </w:rPr>
          <w:t>Котельные города</w:t>
        </w:r>
        <w:r w:rsidR="003C62A7" w:rsidRPr="004E2FB7">
          <w:rPr>
            <w:rFonts w:ascii="Arial" w:hAnsi="Arial" w:cs="Arial"/>
            <w:b w:val="0"/>
            <w:webHidden/>
            <w:sz w:val="24"/>
            <w:szCs w:val="24"/>
          </w:rPr>
          <w:tab/>
        </w:r>
        <w:r w:rsidR="003C62A7" w:rsidRPr="004E2FB7">
          <w:rPr>
            <w:rFonts w:ascii="Arial" w:hAnsi="Arial" w:cs="Arial"/>
            <w:b w:val="0"/>
            <w:webHidden/>
            <w:sz w:val="24"/>
            <w:szCs w:val="24"/>
          </w:rPr>
          <w:fldChar w:fldCharType="begin"/>
        </w:r>
        <w:r w:rsidR="003C62A7" w:rsidRPr="004E2FB7">
          <w:rPr>
            <w:rFonts w:ascii="Arial" w:hAnsi="Arial" w:cs="Arial"/>
            <w:b w:val="0"/>
            <w:webHidden/>
            <w:sz w:val="24"/>
            <w:szCs w:val="24"/>
          </w:rPr>
          <w:instrText xml:space="preserve"> PAGEREF _Toc71271016 \h </w:instrText>
        </w:r>
        <w:r w:rsidR="003C62A7" w:rsidRPr="004E2FB7">
          <w:rPr>
            <w:rFonts w:ascii="Arial" w:hAnsi="Arial" w:cs="Arial"/>
            <w:b w:val="0"/>
            <w:webHidden/>
            <w:sz w:val="24"/>
            <w:szCs w:val="24"/>
          </w:rPr>
        </w:r>
        <w:r w:rsidR="003C62A7" w:rsidRPr="004E2FB7">
          <w:rPr>
            <w:rFonts w:ascii="Arial" w:hAnsi="Arial" w:cs="Arial"/>
            <w:b w:val="0"/>
            <w:webHidden/>
            <w:sz w:val="24"/>
            <w:szCs w:val="24"/>
          </w:rPr>
          <w:fldChar w:fldCharType="separate"/>
        </w:r>
        <w:r w:rsidR="00C318F4" w:rsidRPr="004E2FB7">
          <w:rPr>
            <w:rFonts w:ascii="Arial" w:hAnsi="Arial" w:cs="Arial"/>
            <w:b w:val="0"/>
            <w:webHidden/>
            <w:sz w:val="24"/>
            <w:szCs w:val="24"/>
          </w:rPr>
          <w:t>39</w:t>
        </w:r>
        <w:r w:rsidR="003C62A7" w:rsidRPr="004E2FB7">
          <w:rPr>
            <w:rFonts w:ascii="Arial" w:hAnsi="Arial" w:cs="Arial"/>
            <w:b w:val="0"/>
            <w:webHidden/>
            <w:sz w:val="24"/>
            <w:szCs w:val="24"/>
          </w:rPr>
          <w:fldChar w:fldCharType="end"/>
        </w:r>
      </w:hyperlink>
    </w:p>
    <w:p w:rsidR="003C62A7" w:rsidRPr="004E2FB7" w:rsidRDefault="00BB24CF" w:rsidP="004E2FB7">
      <w:pPr>
        <w:pStyle w:val="25"/>
        <w:rPr>
          <w:rFonts w:ascii="Arial" w:eastAsiaTheme="minorEastAsia" w:hAnsi="Arial" w:cs="Arial"/>
          <w:noProof/>
          <w:sz w:val="24"/>
          <w:szCs w:val="24"/>
          <w:lang w:eastAsia="ru-RU"/>
        </w:rPr>
      </w:pPr>
      <w:hyperlink w:anchor="_Toc71271017" w:history="1">
        <w:r w:rsidR="003C62A7" w:rsidRPr="004E2FB7">
          <w:rPr>
            <w:rStyle w:val="aa"/>
            <w:rFonts w:ascii="Arial" w:hAnsi="Arial" w:cs="Arial"/>
            <w:noProof/>
            <w:sz w:val="24"/>
            <w:szCs w:val="24"/>
          </w:rPr>
          <w:t>4.1.</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Перечень котельных города</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_Toc71271017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39</w:t>
        </w:r>
        <w:r w:rsidR="003C62A7" w:rsidRPr="004E2FB7">
          <w:rPr>
            <w:rFonts w:ascii="Arial" w:hAnsi="Arial" w:cs="Arial"/>
            <w:noProof/>
            <w:webHidden/>
            <w:sz w:val="24"/>
            <w:szCs w:val="24"/>
          </w:rPr>
          <w:fldChar w:fldCharType="end"/>
        </w:r>
      </w:hyperlink>
    </w:p>
    <w:p w:rsidR="003C62A7" w:rsidRPr="004E2FB7" w:rsidRDefault="00BB24CF" w:rsidP="004E2FB7">
      <w:pPr>
        <w:pStyle w:val="25"/>
        <w:rPr>
          <w:rFonts w:ascii="Arial" w:eastAsiaTheme="minorEastAsia" w:hAnsi="Arial" w:cs="Arial"/>
          <w:noProof/>
          <w:sz w:val="24"/>
          <w:szCs w:val="24"/>
          <w:lang w:eastAsia="ru-RU"/>
        </w:rPr>
      </w:pPr>
      <w:hyperlink w:anchor="_Toc71271018" w:history="1">
        <w:r w:rsidR="003C62A7" w:rsidRPr="004E2FB7">
          <w:rPr>
            <w:rStyle w:val="aa"/>
            <w:rFonts w:ascii="Arial" w:hAnsi="Arial" w:cs="Arial"/>
            <w:noProof/>
            <w:sz w:val="24"/>
            <w:szCs w:val="24"/>
          </w:rPr>
          <w:t>4.2.</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Основные котельные города, участвующие в теплоснабжении абонентов</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_Toc71271018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45</w:t>
        </w:r>
        <w:r w:rsidR="003C62A7" w:rsidRPr="004E2FB7">
          <w:rPr>
            <w:rFonts w:ascii="Arial" w:hAnsi="Arial" w:cs="Arial"/>
            <w:noProof/>
            <w:webHidden/>
            <w:sz w:val="24"/>
            <w:szCs w:val="24"/>
          </w:rPr>
          <w:fldChar w:fldCharType="end"/>
        </w:r>
      </w:hyperlink>
    </w:p>
    <w:p w:rsidR="003C62A7" w:rsidRPr="004E2FB7" w:rsidRDefault="00BB24CF" w:rsidP="004E2FB7">
      <w:pPr>
        <w:pStyle w:val="33"/>
        <w:rPr>
          <w:rFonts w:ascii="Arial" w:eastAsiaTheme="minorEastAsia" w:hAnsi="Arial" w:cs="Arial"/>
          <w:noProof/>
          <w:sz w:val="24"/>
          <w:szCs w:val="24"/>
          <w:lang w:eastAsia="ru-RU"/>
        </w:rPr>
      </w:pPr>
      <w:hyperlink w:anchor="_Toc71271019" w:history="1">
        <w:r w:rsidR="003C62A7" w:rsidRPr="004E2FB7">
          <w:rPr>
            <w:rStyle w:val="aa"/>
            <w:rFonts w:ascii="Arial" w:eastAsia="Arial" w:hAnsi="Arial" w:cs="Arial"/>
            <w:noProof/>
            <w:sz w:val="24"/>
            <w:szCs w:val="24"/>
          </w:rPr>
          <w:t>4.2.1.</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Характеристика основного оборудования котельных города</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_Toc71271019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45</w:t>
        </w:r>
        <w:r w:rsidR="003C62A7" w:rsidRPr="004E2FB7">
          <w:rPr>
            <w:rFonts w:ascii="Arial" w:hAnsi="Arial" w:cs="Arial"/>
            <w:noProof/>
            <w:webHidden/>
            <w:sz w:val="24"/>
            <w:szCs w:val="24"/>
          </w:rPr>
          <w:fldChar w:fldCharType="end"/>
        </w:r>
      </w:hyperlink>
    </w:p>
    <w:p w:rsidR="003C62A7" w:rsidRPr="004E2FB7" w:rsidRDefault="00BB24CF" w:rsidP="004E2FB7">
      <w:pPr>
        <w:pStyle w:val="33"/>
        <w:rPr>
          <w:rFonts w:ascii="Arial" w:eastAsiaTheme="minorEastAsia" w:hAnsi="Arial" w:cs="Arial"/>
          <w:noProof/>
          <w:sz w:val="24"/>
          <w:szCs w:val="24"/>
          <w:lang w:eastAsia="ru-RU"/>
        </w:rPr>
      </w:pPr>
      <w:hyperlink w:anchor="_Toc71271020" w:history="1">
        <w:r w:rsidR="003C62A7" w:rsidRPr="004E2FB7">
          <w:rPr>
            <w:rStyle w:val="aa"/>
            <w:rFonts w:ascii="Arial" w:eastAsia="Arial" w:hAnsi="Arial" w:cs="Arial"/>
            <w:noProof/>
            <w:sz w:val="24"/>
            <w:szCs w:val="24"/>
          </w:rPr>
          <w:t>4.2.2.</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Режим работы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_Toc71271020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81</w:t>
        </w:r>
        <w:r w:rsidR="003C62A7" w:rsidRPr="004E2FB7">
          <w:rPr>
            <w:rFonts w:ascii="Arial" w:hAnsi="Arial" w:cs="Arial"/>
            <w:noProof/>
            <w:webHidden/>
            <w:sz w:val="24"/>
            <w:szCs w:val="24"/>
          </w:rPr>
          <w:fldChar w:fldCharType="end"/>
        </w:r>
      </w:hyperlink>
    </w:p>
    <w:p w:rsidR="003C62A7" w:rsidRPr="004E2FB7" w:rsidRDefault="00BB24CF" w:rsidP="004E2FB7">
      <w:pPr>
        <w:pStyle w:val="33"/>
        <w:rPr>
          <w:rFonts w:ascii="Arial" w:eastAsiaTheme="minorEastAsia" w:hAnsi="Arial" w:cs="Arial"/>
          <w:noProof/>
          <w:sz w:val="24"/>
          <w:szCs w:val="24"/>
          <w:lang w:eastAsia="ru-RU"/>
        </w:rPr>
      </w:pPr>
      <w:hyperlink w:anchor="_Toc71271021" w:history="1">
        <w:r w:rsidR="003C62A7" w:rsidRPr="004E2FB7">
          <w:rPr>
            <w:rStyle w:val="aa"/>
            <w:rFonts w:ascii="Arial" w:eastAsia="Arial" w:hAnsi="Arial" w:cs="Arial"/>
            <w:noProof/>
            <w:sz w:val="24"/>
            <w:szCs w:val="24"/>
          </w:rPr>
          <w:t>4.2.3.</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Выработка тепловой энергии</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_Toc71271021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81</w:t>
        </w:r>
        <w:r w:rsidR="003C62A7" w:rsidRPr="004E2FB7">
          <w:rPr>
            <w:rFonts w:ascii="Arial" w:hAnsi="Arial" w:cs="Arial"/>
            <w:noProof/>
            <w:webHidden/>
            <w:sz w:val="24"/>
            <w:szCs w:val="24"/>
          </w:rPr>
          <w:fldChar w:fldCharType="end"/>
        </w:r>
      </w:hyperlink>
    </w:p>
    <w:p w:rsidR="003C62A7" w:rsidRPr="004E2FB7" w:rsidRDefault="00BB24CF" w:rsidP="004E2FB7">
      <w:pPr>
        <w:pStyle w:val="1a"/>
        <w:rPr>
          <w:rFonts w:asciiTheme="minorHAnsi" w:eastAsiaTheme="minorEastAsia" w:hAnsiTheme="minorHAnsi"/>
          <w:b w:val="0"/>
          <w:iCs w:val="0"/>
          <w:spacing w:val="0"/>
          <w:lang w:eastAsia="ru-RU"/>
        </w:rPr>
      </w:pPr>
      <w:hyperlink w:anchor="_Toc71271022" w:history="1">
        <w:r w:rsidR="003C62A7" w:rsidRPr="004E2FB7">
          <w:rPr>
            <w:rStyle w:val="aa"/>
            <w:rFonts w:ascii="Arial" w:hAnsi="Arial" w:cs="Arial"/>
            <w:b w:val="0"/>
            <w:sz w:val="24"/>
            <w:szCs w:val="24"/>
          </w:rPr>
          <w:t>5.</w:t>
        </w:r>
        <w:r w:rsidR="003C62A7" w:rsidRPr="004E2FB7">
          <w:rPr>
            <w:rFonts w:ascii="Arial" w:eastAsiaTheme="minorEastAsia" w:hAnsi="Arial" w:cs="Arial"/>
            <w:b w:val="0"/>
            <w:iCs w:val="0"/>
            <w:spacing w:val="0"/>
            <w:sz w:val="24"/>
            <w:szCs w:val="24"/>
            <w:lang w:eastAsia="ru-RU"/>
          </w:rPr>
          <w:tab/>
        </w:r>
        <w:r w:rsidR="003C62A7" w:rsidRPr="004E2FB7">
          <w:rPr>
            <w:rStyle w:val="aa"/>
            <w:rFonts w:ascii="Arial" w:hAnsi="Arial" w:cs="Arial"/>
            <w:b w:val="0"/>
            <w:sz w:val="24"/>
            <w:szCs w:val="24"/>
          </w:rPr>
          <w:t>Описание оборудования ВПУ теплоисточников. Качество исходной, подпиточной и сетевой воды</w:t>
        </w:r>
        <w:r w:rsidR="003C62A7" w:rsidRPr="004E2FB7">
          <w:rPr>
            <w:rFonts w:ascii="Arial" w:hAnsi="Arial" w:cs="Arial"/>
            <w:b w:val="0"/>
            <w:webHidden/>
            <w:sz w:val="24"/>
            <w:szCs w:val="24"/>
          </w:rPr>
          <w:tab/>
        </w:r>
        <w:r w:rsidR="003C62A7" w:rsidRPr="004E2FB7">
          <w:rPr>
            <w:rFonts w:ascii="Arial" w:hAnsi="Arial" w:cs="Arial"/>
            <w:b w:val="0"/>
            <w:webHidden/>
            <w:sz w:val="24"/>
            <w:szCs w:val="24"/>
          </w:rPr>
          <w:fldChar w:fldCharType="begin"/>
        </w:r>
        <w:r w:rsidR="003C62A7" w:rsidRPr="004E2FB7">
          <w:rPr>
            <w:rFonts w:ascii="Arial" w:hAnsi="Arial" w:cs="Arial"/>
            <w:b w:val="0"/>
            <w:webHidden/>
            <w:sz w:val="24"/>
            <w:szCs w:val="24"/>
          </w:rPr>
          <w:instrText xml:space="preserve"> PAGEREF _Toc71271022 \h </w:instrText>
        </w:r>
        <w:r w:rsidR="003C62A7" w:rsidRPr="004E2FB7">
          <w:rPr>
            <w:rFonts w:ascii="Arial" w:hAnsi="Arial" w:cs="Arial"/>
            <w:b w:val="0"/>
            <w:webHidden/>
            <w:sz w:val="24"/>
            <w:szCs w:val="24"/>
          </w:rPr>
        </w:r>
        <w:r w:rsidR="003C62A7" w:rsidRPr="004E2FB7">
          <w:rPr>
            <w:rFonts w:ascii="Arial" w:hAnsi="Arial" w:cs="Arial"/>
            <w:b w:val="0"/>
            <w:webHidden/>
            <w:sz w:val="24"/>
            <w:szCs w:val="24"/>
          </w:rPr>
          <w:fldChar w:fldCharType="separate"/>
        </w:r>
        <w:r w:rsidR="00C318F4" w:rsidRPr="004E2FB7">
          <w:rPr>
            <w:rFonts w:ascii="Arial" w:hAnsi="Arial" w:cs="Arial"/>
            <w:b w:val="0"/>
            <w:webHidden/>
            <w:sz w:val="24"/>
            <w:szCs w:val="24"/>
          </w:rPr>
          <w:t>91</w:t>
        </w:r>
        <w:r w:rsidR="003C62A7" w:rsidRPr="004E2FB7">
          <w:rPr>
            <w:rFonts w:ascii="Arial" w:hAnsi="Arial" w:cs="Arial"/>
            <w:b w:val="0"/>
            <w:webHidden/>
            <w:sz w:val="24"/>
            <w:szCs w:val="24"/>
          </w:rPr>
          <w:fldChar w:fldCharType="end"/>
        </w:r>
      </w:hyperlink>
    </w:p>
    <w:p w:rsidR="005E6DB4" w:rsidRPr="004E2FB7" w:rsidRDefault="00C2349E" w:rsidP="004E2FB7">
      <w:pPr>
        <w:pStyle w:val="1a"/>
        <w:sectPr w:rsidR="005E6DB4" w:rsidRPr="004E2FB7" w:rsidSect="00BE2C95">
          <w:headerReference w:type="first" r:id="rId11"/>
          <w:footerReference w:type="first" r:id="rId12"/>
          <w:pgSz w:w="11906" w:h="16838" w:code="9"/>
          <w:pgMar w:top="851" w:right="992" w:bottom="1134" w:left="1701" w:header="510" w:footer="692" w:gutter="0"/>
          <w:cols w:space="708"/>
          <w:docGrid w:linePitch="360"/>
        </w:sectPr>
      </w:pPr>
      <w:r w:rsidRPr="004E2FB7">
        <w:rPr>
          <w:rStyle w:val="aa"/>
          <w:rFonts w:ascii="Arial" w:eastAsia="Microsoft YaHei" w:hAnsi="Arial" w:cs="Arial"/>
          <w:b w:val="0"/>
          <w:color w:val="auto"/>
          <w:szCs w:val="24"/>
        </w:rPr>
        <w:fldChar w:fldCharType="end"/>
      </w:r>
      <w:r w:rsidR="005B79C6" w:rsidRPr="004E2FB7">
        <w:rPr>
          <w:rFonts w:ascii="Arial" w:hAnsi="Arial" w:cs="Arial"/>
          <w:b w:val="0"/>
          <w:bCs/>
          <w:sz w:val="20"/>
          <w:szCs w:val="20"/>
        </w:rPr>
        <w:br w:type="page"/>
      </w:r>
    </w:p>
    <w:p w:rsidR="00495F9D" w:rsidRPr="004E2FB7" w:rsidRDefault="004B2242" w:rsidP="004E2FB7">
      <w:pPr>
        <w:pStyle w:val="10"/>
        <w:numPr>
          <w:ilvl w:val="0"/>
          <w:numId w:val="8"/>
        </w:numPr>
        <w:ind w:left="1276" w:hanging="425"/>
        <w:rPr>
          <w:rFonts w:ascii="Arial Black" w:hAnsi="Arial Black"/>
          <w:color w:val="auto"/>
          <w:sz w:val="22"/>
          <w:szCs w:val="22"/>
        </w:rPr>
      </w:pPr>
      <w:bookmarkStart w:id="1" w:name="_Toc333215600"/>
      <w:bookmarkStart w:id="2" w:name="_Toc334169103"/>
      <w:bookmarkStart w:id="3" w:name="_Toc71270997"/>
      <w:r w:rsidRPr="004E2FB7">
        <w:rPr>
          <w:rFonts w:ascii="Arial Black" w:hAnsi="Arial Black"/>
          <w:color w:val="auto"/>
          <w:sz w:val="22"/>
          <w:szCs w:val="22"/>
        </w:rPr>
        <w:lastRenderedPageBreak/>
        <w:t xml:space="preserve">Калужская </w:t>
      </w:r>
      <w:r w:rsidR="00495F9D" w:rsidRPr="004E2FB7">
        <w:rPr>
          <w:rFonts w:ascii="Arial Black" w:hAnsi="Arial Black"/>
          <w:color w:val="auto"/>
          <w:sz w:val="22"/>
          <w:szCs w:val="22"/>
        </w:rPr>
        <w:t xml:space="preserve">ТЭЦ </w:t>
      </w:r>
      <w:r w:rsidRPr="004E2FB7">
        <w:rPr>
          <w:rFonts w:ascii="Arial Black" w:hAnsi="Arial Black"/>
          <w:color w:val="auto"/>
          <w:sz w:val="22"/>
          <w:szCs w:val="22"/>
        </w:rPr>
        <w:t xml:space="preserve">- </w:t>
      </w:r>
      <w:r w:rsidR="00495F9D" w:rsidRPr="004E2FB7">
        <w:rPr>
          <w:rFonts w:ascii="Arial Black" w:hAnsi="Arial Black"/>
          <w:color w:val="auto"/>
          <w:sz w:val="22"/>
          <w:szCs w:val="22"/>
        </w:rPr>
        <w:t>АО «</w:t>
      </w:r>
      <w:r w:rsidRPr="004E2FB7">
        <w:rPr>
          <w:rFonts w:ascii="Arial Black" w:hAnsi="Arial Black"/>
          <w:color w:val="auto"/>
          <w:sz w:val="22"/>
          <w:szCs w:val="22"/>
        </w:rPr>
        <w:t>Квадра</w:t>
      </w:r>
      <w:r w:rsidR="00495F9D" w:rsidRPr="004E2FB7">
        <w:rPr>
          <w:rFonts w:ascii="Arial Black" w:hAnsi="Arial Black"/>
          <w:color w:val="auto"/>
          <w:sz w:val="22"/>
          <w:szCs w:val="22"/>
        </w:rPr>
        <w:t>»</w:t>
      </w:r>
      <w:bookmarkEnd w:id="1"/>
      <w:bookmarkEnd w:id="2"/>
      <w:bookmarkEnd w:id="3"/>
    </w:p>
    <w:p w:rsidR="00495F9D" w:rsidRPr="004E2FB7" w:rsidRDefault="00495F9D" w:rsidP="004E2FB7">
      <w:pPr>
        <w:pStyle w:val="20"/>
        <w:numPr>
          <w:ilvl w:val="1"/>
          <w:numId w:val="9"/>
        </w:numPr>
        <w:ind w:left="1560" w:hanging="567"/>
      </w:pPr>
      <w:bookmarkStart w:id="4" w:name="_Toc333215601"/>
      <w:bookmarkStart w:id="5" w:name="_Toc334169104"/>
      <w:bookmarkStart w:id="6" w:name="_Toc71270998"/>
      <w:r w:rsidRPr="004E2FB7">
        <w:t>Характеристика тепловой схемы станции. Мощность станции</w:t>
      </w:r>
      <w:bookmarkEnd w:id="4"/>
      <w:bookmarkEnd w:id="5"/>
      <w:bookmarkEnd w:id="6"/>
    </w:p>
    <w:p w:rsidR="00DA2491" w:rsidRPr="004E2FB7" w:rsidRDefault="00DA2491" w:rsidP="004E2FB7">
      <w:pPr>
        <w:spacing w:after="0" w:line="360" w:lineRule="auto"/>
        <w:ind w:firstLine="567"/>
        <w:jc w:val="both"/>
        <w:rPr>
          <w:rFonts w:ascii="Arial" w:eastAsia="Arial" w:hAnsi="Arial" w:cs="Arial"/>
          <w:sz w:val="24"/>
          <w:szCs w:val="24"/>
        </w:rPr>
      </w:pPr>
    </w:p>
    <w:p w:rsidR="00C20BA4" w:rsidRPr="004E2FB7" w:rsidRDefault="00975205"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Одним из источников</w:t>
      </w:r>
      <w:r w:rsidR="00C20BA4" w:rsidRPr="004E2FB7">
        <w:rPr>
          <w:rFonts w:ascii="Arial" w:eastAsia="Arial" w:hAnsi="Arial" w:cs="Arial"/>
          <w:sz w:val="24"/>
          <w:szCs w:val="24"/>
        </w:rPr>
        <w:t xml:space="preserve"> централизованного теплоснабжения города </w:t>
      </w:r>
      <w:r w:rsidRPr="004E2FB7">
        <w:rPr>
          <w:rFonts w:ascii="Arial" w:eastAsia="Arial" w:hAnsi="Arial" w:cs="Arial"/>
          <w:sz w:val="24"/>
          <w:szCs w:val="24"/>
        </w:rPr>
        <w:t xml:space="preserve">Калуги </w:t>
      </w:r>
      <w:r w:rsidR="00C20BA4" w:rsidRPr="004E2FB7">
        <w:rPr>
          <w:rFonts w:ascii="Arial" w:eastAsia="Arial" w:hAnsi="Arial" w:cs="Arial"/>
          <w:sz w:val="24"/>
          <w:szCs w:val="24"/>
        </w:rPr>
        <w:t>я</w:t>
      </w:r>
      <w:r w:rsidRPr="004E2FB7">
        <w:rPr>
          <w:rFonts w:ascii="Arial" w:eastAsia="Arial" w:hAnsi="Arial" w:cs="Arial"/>
          <w:sz w:val="24"/>
          <w:szCs w:val="24"/>
        </w:rPr>
        <w:t>вляется Калужская</w:t>
      </w:r>
      <w:r w:rsidR="00C20BA4" w:rsidRPr="004E2FB7">
        <w:rPr>
          <w:rFonts w:ascii="Arial" w:eastAsia="Arial" w:hAnsi="Arial" w:cs="Arial"/>
          <w:sz w:val="24"/>
          <w:szCs w:val="24"/>
        </w:rPr>
        <w:t xml:space="preserve"> ТЭЦ</w:t>
      </w:r>
      <w:r w:rsidR="00416888" w:rsidRPr="004E2FB7">
        <w:rPr>
          <w:rFonts w:ascii="Arial" w:eastAsia="Arial" w:hAnsi="Arial" w:cs="Arial"/>
          <w:sz w:val="24"/>
          <w:szCs w:val="24"/>
        </w:rPr>
        <w:t xml:space="preserve">, </w:t>
      </w:r>
      <w:r w:rsidR="005F49E6" w:rsidRPr="004E2FB7">
        <w:rPr>
          <w:rFonts w:ascii="Arial" w:eastAsia="Arial" w:hAnsi="Arial" w:cs="Arial"/>
          <w:sz w:val="24"/>
          <w:szCs w:val="24"/>
        </w:rPr>
        <w:t xml:space="preserve">которая </w:t>
      </w:r>
      <w:r w:rsidR="00054917" w:rsidRPr="004E2FB7">
        <w:rPr>
          <w:rFonts w:ascii="Arial" w:eastAsia="Arial" w:hAnsi="Arial" w:cs="Arial"/>
          <w:sz w:val="24"/>
          <w:szCs w:val="24"/>
        </w:rPr>
        <w:t>расположена</w:t>
      </w:r>
      <w:r w:rsidR="00416888" w:rsidRPr="004E2FB7">
        <w:rPr>
          <w:rFonts w:ascii="Arial" w:eastAsia="Arial" w:hAnsi="Arial" w:cs="Arial"/>
          <w:sz w:val="24"/>
          <w:szCs w:val="24"/>
        </w:rPr>
        <w:t xml:space="preserve"> </w:t>
      </w:r>
      <w:r w:rsidR="005F49E6" w:rsidRPr="004E2FB7">
        <w:rPr>
          <w:rFonts w:ascii="Arial" w:eastAsia="Arial" w:hAnsi="Arial" w:cs="Arial"/>
          <w:sz w:val="24"/>
          <w:szCs w:val="24"/>
        </w:rPr>
        <w:t>по адресу</w:t>
      </w:r>
      <w:r w:rsidR="00054917" w:rsidRPr="004E2FB7">
        <w:rPr>
          <w:rFonts w:ascii="Arial" w:eastAsia="Arial" w:hAnsi="Arial" w:cs="Arial"/>
          <w:sz w:val="24"/>
          <w:szCs w:val="24"/>
        </w:rPr>
        <w:t>: г.</w:t>
      </w:r>
      <w:r w:rsidR="00A861E8" w:rsidRPr="004E2FB7">
        <w:rPr>
          <w:rFonts w:ascii="Arial" w:eastAsia="Arial" w:hAnsi="Arial" w:cs="Arial"/>
          <w:sz w:val="24"/>
          <w:szCs w:val="24"/>
        </w:rPr>
        <w:t xml:space="preserve"> </w:t>
      </w:r>
      <w:r w:rsidR="00054917" w:rsidRPr="004E2FB7">
        <w:rPr>
          <w:rFonts w:ascii="Arial" w:eastAsia="Arial" w:hAnsi="Arial" w:cs="Arial"/>
          <w:sz w:val="24"/>
          <w:szCs w:val="24"/>
        </w:rPr>
        <w:t>Калуга,</w:t>
      </w:r>
      <w:r w:rsidR="005F49E6" w:rsidRPr="004E2FB7">
        <w:rPr>
          <w:rFonts w:ascii="Arial" w:eastAsia="Arial" w:hAnsi="Arial" w:cs="Arial"/>
          <w:sz w:val="24"/>
          <w:szCs w:val="24"/>
        </w:rPr>
        <w:t xml:space="preserve"> </w:t>
      </w:r>
      <w:r w:rsidR="00433961" w:rsidRPr="004E2FB7">
        <w:rPr>
          <w:rFonts w:ascii="Arial" w:eastAsia="Arial" w:hAnsi="Arial" w:cs="Arial"/>
          <w:sz w:val="24"/>
          <w:szCs w:val="24"/>
        </w:rPr>
        <w:t xml:space="preserve">                        </w:t>
      </w:r>
      <w:r w:rsidR="005F49E6" w:rsidRPr="004E2FB7">
        <w:rPr>
          <w:rFonts w:ascii="Arial" w:eastAsia="Arial" w:hAnsi="Arial" w:cs="Arial"/>
          <w:sz w:val="24"/>
          <w:szCs w:val="24"/>
        </w:rPr>
        <w:t>ул. Московская, 286 «а»</w:t>
      </w:r>
      <w:r w:rsidR="00DA2491" w:rsidRPr="004E2FB7">
        <w:rPr>
          <w:rFonts w:ascii="Arial" w:eastAsia="Arial" w:hAnsi="Arial" w:cs="Arial"/>
          <w:sz w:val="24"/>
          <w:szCs w:val="24"/>
        </w:rPr>
        <w:t>. Энергоисточник</w:t>
      </w:r>
      <w:r w:rsidR="00BF43F6" w:rsidRPr="004E2FB7">
        <w:rPr>
          <w:rFonts w:ascii="Arial" w:eastAsia="Arial" w:hAnsi="Arial" w:cs="Arial"/>
          <w:sz w:val="24"/>
          <w:szCs w:val="24"/>
        </w:rPr>
        <w:t xml:space="preserve"> </w:t>
      </w:r>
      <w:r w:rsidR="00DA2491" w:rsidRPr="004E2FB7">
        <w:rPr>
          <w:rFonts w:ascii="Arial" w:eastAsia="Arial" w:hAnsi="Arial" w:cs="Arial"/>
          <w:sz w:val="24"/>
          <w:szCs w:val="24"/>
        </w:rPr>
        <w:t>обеспечивает покрытие</w:t>
      </w:r>
      <w:r w:rsidR="00054917" w:rsidRPr="004E2FB7">
        <w:rPr>
          <w:rFonts w:ascii="Arial" w:eastAsia="Arial" w:hAnsi="Arial" w:cs="Arial"/>
          <w:sz w:val="24"/>
          <w:szCs w:val="24"/>
        </w:rPr>
        <w:t xml:space="preserve"> тепловых</w:t>
      </w:r>
      <w:r w:rsidR="00DA2491" w:rsidRPr="004E2FB7">
        <w:rPr>
          <w:rFonts w:ascii="Arial" w:eastAsia="Arial" w:hAnsi="Arial" w:cs="Arial"/>
          <w:sz w:val="24"/>
          <w:szCs w:val="24"/>
        </w:rPr>
        <w:t xml:space="preserve"> нагрузок (отопление и горячее водоснабжение) </w:t>
      </w:r>
      <w:r w:rsidR="005F49E6" w:rsidRPr="004E2FB7">
        <w:rPr>
          <w:rFonts w:ascii="Arial" w:eastAsia="Arial" w:hAnsi="Arial" w:cs="Arial"/>
          <w:sz w:val="24"/>
          <w:szCs w:val="24"/>
        </w:rPr>
        <w:t>части потребителей Московского округа.</w:t>
      </w:r>
    </w:p>
    <w:p w:rsidR="00975205" w:rsidRPr="004E2FB7" w:rsidRDefault="00975205"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Калужская </w:t>
      </w:r>
      <w:r w:rsidR="00495F9D" w:rsidRPr="004E2FB7">
        <w:rPr>
          <w:rFonts w:ascii="Arial" w:eastAsia="Arial" w:hAnsi="Arial" w:cs="Arial"/>
          <w:sz w:val="24"/>
          <w:szCs w:val="24"/>
        </w:rPr>
        <w:t xml:space="preserve">ТЭЦ работает </w:t>
      </w:r>
      <w:r w:rsidR="00E06236" w:rsidRPr="004E2FB7">
        <w:rPr>
          <w:rFonts w:ascii="Arial" w:eastAsia="Arial" w:hAnsi="Arial" w:cs="Arial"/>
          <w:sz w:val="24"/>
          <w:szCs w:val="24"/>
        </w:rPr>
        <w:t>по диспетчерскому графику загрузки электрических мощностей,</w:t>
      </w:r>
      <w:r w:rsidR="00495F9D" w:rsidRPr="004E2FB7">
        <w:rPr>
          <w:rFonts w:ascii="Arial" w:eastAsia="Arial" w:hAnsi="Arial" w:cs="Arial"/>
          <w:sz w:val="24"/>
          <w:szCs w:val="24"/>
        </w:rPr>
        <w:t xml:space="preserve"> </w:t>
      </w:r>
      <w:r w:rsidR="00E06236" w:rsidRPr="004E2FB7">
        <w:rPr>
          <w:rFonts w:ascii="Arial" w:eastAsia="Arial" w:hAnsi="Arial" w:cs="Arial"/>
          <w:sz w:val="24"/>
          <w:szCs w:val="24"/>
        </w:rPr>
        <w:t>отпуск тепла осуществляется по</w:t>
      </w:r>
      <w:r w:rsidR="00FF41E4" w:rsidRPr="004E2FB7">
        <w:rPr>
          <w:rFonts w:ascii="Arial" w:eastAsia="Arial" w:hAnsi="Arial" w:cs="Arial"/>
          <w:sz w:val="24"/>
          <w:szCs w:val="24"/>
        </w:rPr>
        <w:t xml:space="preserve"> нескольким</w:t>
      </w:r>
      <w:r w:rsidR="00495F9D" w:rsidRPr="004E2FB7">
        <w:rPr>
          <w:rFonts w:ascii="Arial" w:eastAsia="Arial" w:hAnsi="Arial" w:cs="Arial"/>
          <w:sz w:val="24"/>
          <w:szCs w:val="24"/>
        </w:rPr>
        <w:t xml:space="preserve"> те</w:t>
      </w:r>
      <w:r w:rsidR="00FF41E4" w:rsidRPr="004E2FB7">
        <w:rPr>
          <w:rFonts w:ascii="Arial" w:eastAsia="Arial" w:hAnsi="Arial" w:cs="Arial"/>
          <w:sz w:val="24"/>
          <w:szCs w:val="24"/>
        </w:rPr>
        <w:t>мпературны</w:t>
      </w:r>
      <w:r w:rsidR="00420F38" w:rsidRPr="004E2FB7">
        <w:rPr>
          <w:rFonts w:ascii="Arial" w:eastAsia="Arial" w:hAnsi="Arial" w:cs="Arial"/>
          <w:sz w:val="24"/>
          <w:szCs w:val="24"/>
        </w:rPr>
        <w:t>м</w:t>
      </w:r>
      <w:r w:rsidR="00495F9D" w:rsidRPr="004E2FB7">
        <w:rPr>
          <w:rFonts w:ascii="Arial" w:eastAsia="Arial" w:hAnsi="Arial" w:cs="Arial"/>
          <w:sz w:val="24"/>
          <w:szCs w:val="24"/>
        </w:rPr>
        <w:t xml:space="preserve"> графи</w:t>
      </w:r>
      <w:r w:rsidR="00FF41E4" w:rsidRPr="004E2FB7">
        <w:rPr>
          <w:rFonts w:ascii="Arial" w:eastAsia="Arial" w:hAnsi="Arial" w:cs="Arial"/>
          <w:sz w:val="24"/>
          <w:szCs w:val="24"/>
        </w:rPr>
        <w:t>кам:</w:t>
      </w:r>
      <w:r w:rsidR="00DA2491" w:rsidRPr="004E2FB7">
        <w:rPr>
          <w:rFonts w:ascii="Arial" w:eastAsia="Arial" w:hAnsi="Arial" w:cs="Arial"/>
          <w:sz w:val="24"/>
          <w:szCs w:val="24"/>
        </w:rPr>
        <w:t xml:space="preserve"> 150/70</w:t>
      </w:r>
      <w:r w:rsidR="003E5A52" w:rsidRPr="004E2FB7">
        <w:rPr>
          <w:rFonts w:ascii="Arial" w:eastAsia="Arial" w:hAnsi="Arial" w:cs="Arial"/>
          <w:sz w:val="24"/>
          <w:szCs w:val="24"/>
          <w:vertAlign w:val="superscript"/>
        </w:rPr>
        <w:t>0</w:t>
      </w:r>
      <w:r w:rsidR="003E5A52" w:rsidRPr="004E2FB7">
        <w:rPr>
          <w:rFonts w:ascii="Arial" w:eastAsia="Arial" w:hAnsi="Arial" w:cs="Arial"/>
          <w:sz w:val="24"/>
          <w:szCs w:val="24"/>
        </w:rPr>
        <w:t>С</w:t>
      </w:r>
      <w:r w:rsidRPr="004E2FB7">
        <w:rPr>
          <w:rFonts w:ascii="Arial" w:eastAsia="Arial" w:hAnsi="Arial" w:cs="Arial"/>
          <w:sz w:val="24"/>
          <w:szCs w:val="24"/>
        </w:rPr>
        <w:t>, 130/70</w:t>
      </w:r>
      <w:r w:rsidRPr="004E2FB7">
        <w:rPr>
          <w:rFonts w:ascii="Arial" w:eastAsia="Arial" w:hAnsi="Arial" w:cs="Arial"/>
          <w:sz w:val="24"/>
          <w:szCs w:val="24"/>
          <w:vertAlign w:val="superscript"/>
        </w:rPr>
        <w:t>0</w:t>
      </w:r>
      <w:r w:rsidRPr="004E2FB7">
        <w:rPr>
          <w:rFonts w:ascii="Arial" w:eastAsia="Arial" w:hAnsi="Arial" w:cs="Arial"/>
          <w:sz w:val="24"/>
          <w:szCs w:val="24"/>
        </w:rPr>
        <w:t>С и 95/70</w:t>
      </w:r>
      <w:r w:rsidRPr="004E2FB7">
        <w:rPr>
          <w:rFonts w:ascii="Arial" w:eastAsia="Arial" w:hAnsi="Arial" w:cs="Arial"/>
          <w:sz w:val="24"/>
          <w:szCs w:val="24"/>
          <w:vertAlign w:val="superscript"/>
        </w:rPr>
        <w:t>0</w:t>
      </w:r>
      <w:r w:rsidRPr="004E2FB7">
        <w:rPr>
          <w:rFonts w:ascii="Arial" w:eastAsia="Arial" w:hAnsi="Arial" w:cs="Arial"/>
          <w:sz w:val="24"/>
          <w:szCs w:val="24"/>
        </w:rPr>
        <w:t>С.</w:t>
      </w:r>
    </w:p>
    <w:p w:rsidR="00495F9D"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Тепловая схема </w:t>
      </w:r>
      <w:r w:rsidR="00975205" w:rsidRPr="004E2FB7">
        <w:rPr>
          <w:rFonts w:ascii="Arial" w:eastAsia="Arial" w:hAnsi="Arial" w:cs="Arial"/>
          <w:sz w:val="24"/>
          <w:szCs w:val="24"/>
        </w:rPr>
        <w:t xml:space="preserve">Калужской </w:t>
      </w:r>
      <w:r w:rsidRPr="004E2FB7">
        <w:rPr>
          <w:rFonts w:ascii="Arial" w:eastAsia="Arial" w:hAnsi="Arial" w:cs="Arial"/>
          <w:sz w:val="24"/>
          <w:szCs w:val="24"/>
        </w:rPr>
        <w:t>ТЭЦ-</w:t>
      </w:r>
      <w:r w:rsidR="00420F38" w:rsidRPr="004E2FB7">
        <w:rPr>
          <w:rFonts w:ascii="Arial" w:eastAsia="Arial" w:hAnsi="Arial" w:cs="Arial"/>
          <w:sz w:val="24"/>
          <w:szCs w:val="24"/>
        </w:rPr>
        <w:t>1</w:t>
      </w:r>
      <w:r w:rsidR="00975205" w:rsidRPr="004E2FB7">
        <w:rPr>
          <w:rFonts w:ascii="Arial" w:eastAsia="Arial" w:hAnsi="Arial" w:cs="Arial"/>
          <w:sz w:val="24"/>
          <w:szCs w:val="24"/>
        </w:rPr>
        <w:t xml:space="preserve"> рассчитана</w:t>
      </w:r>
      <w:r w:rsidR="00420F38" w:rsidRPr="004E2FB7">
        <w:rPr>
          <w:rFonts w:ascii="Arial" w:eastAsia="Arial" w:hAnsi="Arial" w:cs="Arial"/>
          <w:sz w:val="24"/>
          <w:szCs w:val="24"/>
        </w:rPr>
        <w:t xml:space="preserve"> </w:t>
      </w:r>
      <w:r w:rsidRPr="004E2FB7">
        <w:rPr>
          <w:rFonts w:ascii="Arial" w:eastAsia="Arial" w:hAnsi="Arial" w:cs="Arial"/>
          <w:sz w:val="24"/>
          <w:szCs w:val="24"/>
        </w:rPr>
        <w:t xml:space="preserve">на давление </w:t>
      </w:r>
      <w:r w:rsidR="00BF43F6" w:rsidRPr="004E2FB7">
        <w:rPr>
          <w:rFonts w:ascii="Arial" w:eastAsia="Arial" w:hAnsi="Arial" w:cs="Arial"/>
          <w:sz w:val="24"/>
          <w:szCs w:val="24"/>
        </w:rPr>
        <w:t xml:space="preserve">свежего </w:t>
      </w:r>
      <w:r w:rsidRPr="004E2FB7">
        <w:rPr>
          <w:rFonts w:ascii="Arial" w:eastAsia="Arial" w:hAnsi="Arial" w:cs="Arial"/>
          <w:sz w:val="24"/>
          <w:szCs w:val="24"/>
        </w:rPr>
        <w:t xml:space="preserve">пара </w:t>
      </w:r>
      <w:r w:rsidR="00FF41E4" w:rsidRPr="004E2FB7">
        <w:rPr>
          <w:rFonts w:ascii="Arial" w:eastAsia="Arial" w:hAnsi="Arial" w:cs="Arial"/>
          <w:sz w:val="24"/>
          <w:szCs w:val="24"/>
        </w:rPr>
        <w:t>4</w:t>
      </w:r>
      <w:r w:rsidR="00975205" w:rsidRPr="004E2FB7">
        <w:rPr>
          <w:rFonts w:ascii="Arial" w:eastAsia="Arial" w:hAnsi="Arial" w:cs="Arial"/>
          <w:sz w:val="24"/>
          <w:szCs w:val="24"/>
        </w:rPr>
        <w:t>,</w:t>
      </w:r>
      <w:r w:rsidR="00FF41E4" w:rsidRPr="004E2FB7">
        <w:rPr>
          <w:rFonts w:ascii="Arial" w:eastAsia="Arial" w:hAnsi="Arial" w:cs="Arial"/>
          <w:sz w:val="24"/>
          <w:szCs w:val="24"/>
        </w:rPr>
        <w:t>0</w:t>
      </w:r>
      <w:r w:rsidRPr="004E2FB7">
        <w:rPr>
          <w:rFonts w:ascii="Arial" w:eastAsia="Arial" w:hAnsi="Arial" w:cs="Arial"/>
          <w:sz w:val="24"/>
          <w:szCs w:val="24"/>
        </w:rPr>
        <w:t xml:space="preserve"> МПа</w:t>
      </w:r>
      <w:r w:rsidR="00975205" w:rsidRPr="004E2FB7">
        <w:rPr>
          <w:rFonts w:ascii="Arial" w:eastAsia="Arial" w:hAnsi="Arial" w:cs="Arial"/>
          <w:sz w:val="24"/>
          <w:szCs w:val="24"/>
        </w:rPr>
        <w:t xml:space="preserve"> и температуру 410</w:t>
      </w:r>
      <w:r w:rsidR="00975205" w:rsidRPr="004E2FB7">
        <w:rPr>
          <w:rFonts w:ascii="Arial" w:eastAsia="Arial" w:hAnsi="Arial" w:cs="Arial"/>
          <w:sz w:val="24"/>
          <w:szCs w:val="24"/>
          <w:vertAlign w:val="superscript"/>
        </w:rPr>
        <w:t>0</w:t>
      </w:r>
      <w:r w:rsidR="00975205" w:rsidRPr="004E2FB7">
        <w:rPr>
          <w:rFonts w:ascii="Arial" w:eastAsia="Arial" w:hAnsi="Arial" w:cs="Arial"/>
          <w:sz w:val="24"/>
          <w:szCs w:val="24"/>
        </w:rPr>
        <w:t>С</w:t>
      </w:r>
      <w:r w:rsidRPr="004E2FB7">
        <w:rPr>
          <w:rFonts w:ascii="Arial" w:eastAsia="Arial" w:hAnsi="Arial" w:cs="Arial"/>
          <w:sz w:val="24"/>
          <w:szCs w:val="24"/>
        </w:rPr>
        <w:t>. На станции установлен</w:t>
      </w:r>
      <w:r w:rsidR="00CA0BE8" w:rsidRPr="004E2FB7">
        <w:rPr>
          <w:rFonts w:ascii="Arial" w:eastAsia="Arial" w:hAnsi="Arial" w:cs="Arial"/>
          <w:sz w:val="24"/>
          <w:szCs w:val="24"/>
        </w:rPr>
        <w:t>о</w:t>
      </w:r>
      <w:r w:rsidRPr="004E2FB7">
        <w:rPr>
          <w:rFonts w:ascii="Arial" w:eastAsia="Arial" w:hAnsi="Arial" w:cs="Arial"/>
          <w:sz w:val="24"/>
          <w:szCs w:val="24"/>
        </w:rPr>
        <w:t xml:space="preserve"> </w:t>
      </w:r>
      <w:r w:rsidR="00975205" w:rsidRPr="004E2FB7">
        <w:rPr>
          <w:rFonts w:ascii="Arial" w:eastAsia="Arial" w:hAnsi="Arial" w:cs="Arial"/>
          <w:sz w:val="24"/>
          <w:szCs w:val="24"/>
        </w:rPr>
        <w:t>3</w:t>
      </w:r>
      <w:r w:rsidR="00670A72" w:rsidRPr="004E2FB7">
        <w:rPr>
          <w:rFonts w:ascii="Arial" w:eastAsia="Arial" w:hAnsi="Arial" w:cs="Arial"/>
          <w:sz w:val="24"/>
          <w:szCs w:val="24"/>
        </w:rPr>
        <w:t xml:space="preserve"> энергетических кот</w:t>
      </w:r>
      <w:r w:rsidR="00975205" w:rsidRPr="004E2FB7">
        <w:rPr>
          <w:rFonts w:ascii="Arial" w:eastAsia="Arial" w:hAnsi="Arial" w:cs="Arial"/>
          <w:sz w:val="24"/>
          <w:szCs w:val="24"/>
        </w:rPr>
        <w:t>ла</w:t>
      </w:r>
      <w:r w:rsidR="00670A72" w:rsidRPr="004E2FB7">
        <w:rPr>
          <w:rFonts w:ascii="Arial" w:eastAsia="Arial" w:hAnsi="Arial" w:cs="Arial"/>
          <w:sz w:val="24"/>
          <w:szCs w:val="24"/>
        </w:rPr>
        <w:t xml:space="preserve"> (расчетное </w:t>
      </w:r>
      <w:r w:rsidRPr="004E2FB7">
        <w:rPr>
          <w:rFonts w:ascii="Arial" w:eastAsia="Arial" w:hAnsi="Arial" w:cs="Arial"/>
          <w:sz w:val="24"/>
          <w:szCs w:val="24"/>
        </w:rPr>
        <w:t>дав</w:t>
      </w:r>
      <w:r w:rsidR="00975205" w:rsidRPr="004E2FB7">
        <w:rPr>
          <w:rFonts w:ascii="Arial" w:eastAsia="Arial" w:hAnsi="Arial" w:cs="Arial"/>
          <w:sz w:val="24"/>
          <w:szCs w:val="24"/>
        </w:rPr>
        <w:t xml:space="preserve">ление </w:t>
      </w:r>
      <w:r w:rsidR="00054917" w:rsidRPr="004E2FB7">
        <w:rPr>
          <w:rFonts w:ascii="Arial" w:eastAsia="Arial" w:hAnsi="Arial" w:cs="Arial"/>
          <w:sz w:val="24"/>
          <w:szCs w:val="24"/>
        </w:rPr>
        <w:t xml:space="preserve">3,2 - </w:t>
      </w:r>
      <w:r w:rsidR="00975205" w:rsidRPr="004E2FB7">
        <w:rPr>
          <w:rFonts w:ascii="Arial" w:eastAsia="Arial" w:hAnsi="Arial" w:cs="Arial"/>
          <w:sz w:val="24"/>
          <w:szCs w:val="24"/>
        </w:rPr>
        <w:t>4</w:t>
      </w:r>
      <w:r w:rsidR="00054917" w:rsidRPr="004E2FB7">
        <w:rPr>
          <w:rFonts w:ascii="Arial" w:eastAsia="Arial" w:hAnsi="Arial" w:cs="Arial"/>
          <w:sz w:val="24"/>
          <w:szCs w:val="24"/>
        </w:rPr>
        <w:t>,0</w:t>
      </w:r>
      <w:r w:rsidR="00C83EFF" w:rsidRPr="004E2FB7">
        <w:rPr>
          <w:rFonts w:ascii="Arial" w:eastAsia="Arial" w:hAnsi="Arial" w:cs="Arial"/>
          <w:sz w:val="24"/>
          <w:szCs w:val="24"/>
        </w:rPr>
        <w:t xml:space="preserve"> </w:t>
      </w:r>
      <w:r w:rsidR="00975205" w:rsidRPr="004E2FB7">
        <w:rPr>
          <w:rFonts w:ascii="Arial" w:eastAsia="Arial" w:hAnsi="Arial" w:cs="Arial"/>
          <w:sz w:val="24"/>
          <w:szCs w:val="24"/>
        </w:rPr>
        <w:t>МПа), 2 паровые турбины (П-6-3,4/0</w:t>
      </w:r>
      <w:r w:rsidR="00A861E8" w:rsidRPr="004E2FB7">
        <w:rPr>
          <w:rFonts w:ascii="Arial" w:eastAsia="Arial" w:hAnsi="Arial" w:cs="Arial"/>
          <w:sz w:val="24"/>
          <w:szCs w:val="24"/>
        </w:rPr>
        <w:t>,</w:t>
      </w:r>
      <w:r w:rsidR="00975205" w:rsidRPr="004E2FB7">
        <w:rPr>
          <w:rFonts w:ascii="Arial" w:eastAsia="Arial" w:hAnsi="Arial" w:cs="Arial"/>
          <w:sz w:val="24"/>
          <w:szCs w:val="24"/>
        </w:rPr>
        <w:t>5-1 и Р-6-3,5/0</w:t>
      </w:r>
      <w:r w:rsidR="00A861E8" w:rsidRPr="004E2FB7">
        <w:rPr>
          <w:rFonts w:ascii="Arial" w:eastAsia="Arial" w:hAnsi="Arial" w:cs="Arial"/>
          <w:sz w:val="24"/>
          <w:szCs w:val="24"/>
        </w:rPr>
        <w:t>,</w:t>
      </w:r>
      <w:r w:rsidR="00975205" w:rsidRPr="004E2FB7">
        <w:rPr>
          <w:rFonts w:ascii="Arial" w:eastAsia="Arial" w:hAnsi="Arial" w:cs="Arial"/>
          <w:sz w:val="24"/>
          <w:szCs w:val="24"/>
        </w:rPr>
        <w:t>5</w:t>
      </w:r>
      <w:r w:rsidR="00A861E8" w:rsidRPr="004E2FB7">
        <w:rPr>
          <w:rFonts w:ascii="Arial" w:eastAsia="Arial" w:hAnsi="Arial" w:cs="Arial"/>
          <w:sz w:val="24"/>
          <w:szCs w:val="24"/>
        </w:rPr>
        <w:t>-1</w:t>
      </w:r>
      <w:r w:rsidR="00975205" w:rsidRPr="004E2FB7">
        <w:rPr>
          <w:rFonts w:ascii="Arial" w:eastAsia="Arial" w:hAnsi="Arial" w:cs="Arial"/>
          <w:sz w:val="24"/>
          <w:szCs w:val="24"/>
        </w:rPr>
        <w:t xml:space="preserve">) и одна газовая турбина </w:t>
      </w:r>
      <w:r w:rsidR="00975205" w:rsidRPr="004E2FB7">
        <w:rPr>
          <w:rFonts w:ascii="Arial" w:eastAsia="Arial" w:hAnsi="Arial" w:cs="Arial"/>
          <w:sz w:val="24"/>
          <w:szCs w:val="24"/>
          <w:lang w:val="en-US"/>
        </w:rPr>
        <w:t>General</w:t>
      </w:r>
      <w:r w:rsidR="00975205" w:rsidRPr="004E2FB7">
        <w:rPr>
          <w:rFonts w:ascii="Arial" w:eastAsia="Arial" w:hAnsi="Arial" w:cs="Arial"/>
          <w:sz w:val="24"/>
          <w:szCs w:val="24"/>
        </w:rPr>
        <w:t xml:space="preserve"> </w:t>
      </w:r>
      <w:r w:rsidR="00975205" w:rsidRPr="004E2FB7">
        <w:rPr>
          <w:rFonts w:ascii="Arial" w:eastAsia="Arial" w:hAnsi="Arial" w:cs="Arial"/>
          <w:sz w:val="24"/>
          <w:szCs w:val="24"/>
          <w:lang w:val="en-US"/>
        </w:rPr>
        <w:t>Electric</w:t>
      </w:r>
      <w:r w:rsidR="00975205" w:rsidRPr="004E2FB7">
        <w:rPr>
          <w:rFonts w:ascii="Arial" w:eastAsia="Arial" w:hAnsi="Arial" w:cs="Arial"/>
          <w:sz w:val="24"/>
          <w:szCs w:val="24"/>
        </w:rPr>
        <w:t xml:space="preserve"> </w:t>
      </w:r>
      <w:r w:rsidR="00975205" w:rsidRPr="004E2FB7">
        <w:rPr>
          <w:rFonts w:ascii="Arial" w:eastAsia="Arial" w:hAnsi="Arial" w:cs="Arial"/>
          <w:sz w:val="24"/>
          <w:szCs w:val="24"/>
          <w:lang w:val="en-US"/>
        </w:rPr>
        <w:t>LM</w:t>
      </w:r>
      <w:r w:rsidR="00975205" w:rsidRPr="004E2FB7">
        <w:rPr>
          <w:rFonts w:ascii="Arial" w:eastAsia="Arial" w:hAnsi="Arial" w:cs="Arial"/>
          <w:sz w:val="24"/>
          <w:szCs w:val="24"/>
        </w:rPr>
        <w:t>-2500</w:t>
      </w:r>
      <w:r w:rsidR="00A861E8" w:rsidRPr="004E2FB7">
        <w:rPr>
          <w:rFonts w:ascii="Arial" w:eastAsia="Arial" w:hAnsi="Arial" w:cs="Arial"/>
          <w:spacing w:val="-4"/>
          <w:sz w:val="24"/>
          <w:szCs w:val="24"/>
        </w:rPr>
        <w:t>+</w:t>
      </w:r>
      <w:r w:rsidR="00A861E8" w:rsidRPr="004E2FB7">
        <w:rPr>
          <w:rFonts w:ascii="Arial" w:eastAsia="Arial" w:hAnsi="Arial" w:cs="Arial"/>
          <w:spacing w:val="-4"/>
          <w:sz w:val="24"/>
          <w:szCs w:val="24"/>
          <w:lang w:val="en-US"/>
        </w:rPr>
        <w:t>G</w:t>
      </w:r>
      <w:r w:rsidR="00A861E8" w:rsidRPr="004E2FB7">
        <w:rPr>
          <w:rFonts w:ascii="Arial" w:eastAsia="Arial" w:hAnsi="Arial" w:cs="Arial"/>
          <w:spacing w:val="-4"/>
          <w:sz w:val="24"/>
          <w:szCs w:val="24"/>
        </w:rPr>
        <w:t>4.</w:t>
      </w:r>
    </w:p>
    <w:p w:rsidR="00975205"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Установленная электрическая мощность</w:t>
      </w:r>
      <w:r w:rsidR="00975205" w:rsidRPr="004E2FB7">
        <w:rPr>
          <w:rFonts w:ascii="Arial" w:eastAsia="Arial" w:hAnsi="Arial" w:cs="Arial"/>
          <w:sz w:val="24"/>
          <w:szCs w:val="24"/>
        </w:rPr>
        <w:t xml:space="preserve"> Калужской ТЭЦ </w:t>
      </w:r>
      <w:r w:rsidRPr="004E2FB7">
        <w:rPr>
          <w:rFonts w:ascii="Arial" w:eastAsia="Arial" w:hAnsi="Arial" w:cs="Arial"/>
          <w:sz w:val="24"/>
          <w:szCs w:val="24"/>
        </w:rPr>
        <w:t>-</w:t>
      </w:r>
      <w:r w:rsidR="00975205" w:rsidRPr="004E2FB7">
        <w:rPr>
          <w:rFonts w:ascii="Arial" w:eastAsia="Arial" w:hAnsi="Arial" w:cs="Arial"/>
          <w:sz w:val="24"/>
          <w:szCs w:val="24"/>
        </w:rPr>
        <w:t xml:space="preserve"> 41,8 МВт.</w:t>
      </w:r>
    </w:p>
    <w:p w:rsidR="00495F9D"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Располагаемая электрическая мощность составляет </w:t>
      </w:r>
      <w:r w:rsidR="00975205" w:rsidRPr="004E2FB7">
        <w:rPr>
          <w:rFonts w:ascii="Arial" w:eastAsia="Arial" w:hAnsi="Arial" w:cs="Arial"/>
          <w:sz w:val="24"/>
          <w:szCs w:val="24"/>
        </w:rPr>
        <w:t>35,8</w:t>
      </w:r>
      <w:r w:rsidR="00E06236" w:rsidRPr="004E2FB7">
        <w:rPr>
          <w:rFonts w:ascii="Arial" w:eastAsia="Arial" w:hAnsi="Arial" w:cs="Arial"/>
          <w:sz w:val="24"/>
          <w:szCs w:val="24"/>
        </w:rPr>
        <w:t xml:space="preserve"> </w:t>
      </w:r>
      <w:r w:rsidRPr="004E2FB7">
        <w:rPr>
          <w:rFonts w:ascii="Arial" w:eastAsia="Arial" w:hAnsi="Arial" w:cs="Arial"/>
          <w:sz w:val="24"/>
          <w:szCs w:val="24"/>
        </w:rPr>
        <w:t>МВт.</w:t>
      </w:r>
    </w:p>
    <w:p w:rsidR="00495F9D"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Установленная тепловая мощность электростанции </w:t>
      </w:r>
      <w:r w:rsidR="00975205" w:rsidRPr="004E2FB7">
        <w:rPr>
          <w:rFonts w:ascii="Arial" w:eastAsia="Arial" w:hAnsi="Arial" w:cs="Arial"/>
          <w:sz w:val="24"/>
          <w:szCs w:val="24"/>
        </w:rPr>
        <w:t>110,1</w:t>
      </w:r>
      <w:r w:rsidRPr="004E2FB7">
        <w:rPr>
          <w:rFonts w:ascii="Arial" w:eastAsia="Arial" w:hAnsi="Arial" w:cs="Arial"/>
          <w:sz w:val="24"/>
          <w:szCs w:val="24"/>
        </w:rPr>
        <w:t xml:space="preserve"> Гкал/ч</w:t>
      </w:r>
      <w:r w:rsidR="00BF43F6" w:rsidRPr="004E2FB7">
        <w:rPr>
          <w:rFonts w:ascii="Arial" w:eastAsia="Arial" w:hAnsi="Arial" w:cs="Arial"/>
          <w:sz w:val="24"/>
          <w:szCs w:val="24"/>
        </w:rPr>
        <w:t xml:space="preserve">, </w:t>
      </w:r>
      <w:r w:rsidR="00975205" w:rsidRPr="004E2FB7">
        <w:rPr>
          <w:rFonts w:ascii="Arial" w:eastAsia="Arial" w:hAnsi="Arial" w:cs="Arial"/>
          <w:sz w:val="24"/>
          <w:szCs w:val="24"/>
        </w:rPr>
        <w:t xml:space="preserve">в т.ч. </w:t>
      </w:r>
      <w:r w:rsidR="00BF43F6" w:rsidRPr="004E2FB7">
        <w:rPr>
          <w:rFonts w:ascii="Arial" w:eastAsia="Arial" w:hAnsi="Arial" w:cs="Arial"/>
          <w:sz w:val="24"/>
          <w:szCs w:val="24"/>
        </w:rPr>
        <w:t>по турбоагрегат</w:t>
      </w:r>
      <w:r w:rsidR="00975205" w:rsidRPr="004E2FB7">
        <w:rPr>
          <w:rFonts w:ascii="Arial" w:eastAsia="Arial" w:hAnsi="Arial" w:cs="Arial"/>
          <w:sz w:val="24"/>
          <w:szCs w:val="24"/>
        </w:rPr>
        <w:t>ам</w:t>
      </w:r>
      <w:r w:rsidR="00785678" w:rsidRPr="004E2FB7">
        <w:rPr>
          <w:rFonts w:ascii="Arial" w:eastAsia="Arial" w:hAnsi="Arial" w:cs="Arial"/>
          <w:sz w:val="24"/>
          <w:szCs w:val="24"/>
        </w:rPr>
        <w:t xml:space="preserve"> </w:t>
      </w:r>
      <w:r w:rsidR="00975205" w:rsidRPr="004E2FB7">
        <w:rPr>
          <w:rFonts w:ascii="Arial" w:eastAsia="Arial" w:hAnsi="Arial" w:cs="Arial"/>
          <w:sz w:val="24"/>
          <w:szCs w:val="24"/>
        </w:rPr>
        <w:t>–</w:t>
      </w:r>
      <w:r w:rsidR="00785678" w:rsidRPr="004E2FB7">
        <w:rPr>
          <w:rFonts w:ascii="Arial" w:eastAsia="Arial" w:hAnsi="Arial" w:cs="Arial"/>
          <w:sz w:val="24"/>
          <w:szCs w:val="24"/>
        </w:rPr>
        <w:t xml:space="preserve"> </w:t>
      </w:r>
      <w:r w:rsidR="00975205" w:rsidRPr="004E2FB7">
        <w:rPr>
          <w:rFonts w:ascii="Arial" w:eastAsia="Arial" w:hAnsi="Arial" w:cs="Arial"/>
          <w:sz w:val="24"/>
          <w:szCs w:val="24"/>
        </w:rPr>
        <w:t xml:space="preserve">70 </w:t>
      </w:r>
      <w:r w:rsidR="00785678" w:rsidRPr="004E2FB7">
        <w:rPr>
          <w:rFonts w:ascii="Arial" w:eastAsia="Arial" w:hAnsi="Arial" w:cs="Arial"/>
          <w:sz w:val="24"/>
          <w:szCs w:val="24"/>
        </w:rPr>
        <w:t>Гкал/час</w:t>
      </w:r>
      <w:r w:rsidR="00975205" w:rsidRPr="004E2FB7">
        <w:rPr>
          <w:rFonts w:ascii="Arial" w:eastAsia="Arial" w:hAnsi="Arial" w:cs="Arial"/>
          <w:sz w:val="24"/>
          <w:szCs w:val="24"/>
        </w:rPr>
        <w:t>.</w:t>
      </w:r>
    </w:p>
    <w:p w:rsidR="00495F9D"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Располагаемая тепловая мощность станции </w:t>
      </w:r>
      <w:r w:rsidR="00975205" w:rsidRPr="004E2FB7">
        <w:rPr>
          <w:rFonts w:ascii="Arial" w:eastAsia="Arial" w:hAnsi="Arial" w:cs="Arial"/>
          <w:sz w:val="24"/>
          <w:szCs w:val="24"/>
        </w:rPr>
        <w:t xml:space="preserve">Калужская </w:t>
      </w:r>
      <w:r w:rsidR="00C36C65" w:rsidRPr="004E2FB7">
        <w:rPr>
          <w:rFonts w:ascii="Arial" w:eastAsia="Arial" w:hAnsi="Arial" w:cs="Arial"/>
          <w:sz w:val="24"/>
          <w:szCs w:val="24"/>
        </w:rPr>
        <w:t>ТЭЦ-1 составляет</w:t>
      </w:r>
      <w:r w:rsidR="00232AEF" w:rsidRPr="004E2FB7">
        <w:rPr>
          <w:rFonts w:ascii="Arial" w:eastAsia="Arial" w:hAnsi="Arial" w:cs="Arial"/>
          <w:sz w:val="24"/>
          <w:szCs w:val="24"/>
        </w:rPr>
        <w:t xml:space="preserve"> </w:t>
      </w:r>
      <w:r w:rsidR="00975205" w:rsidRPr="004E2FB7">
        <w:rPr>
          <w:rFonts w:ascii="Arial" w:eastAsia="Arial" w:hAnsi="Arial" w:cs="Arial"/>
          <w:sz w:val="24"/>
          <w:szCs w:val="24"/>
        </w:rPr>
        <w:t>110,1</w:t>
      </w:r>
      <w:r w:rsidR="00E06236" w:rsidRPr="004E2FB7">
        <w:rPr>
          <w:rFonts w:ascii="Arial" w:eastAsia="Arial" w:hAnsi="Arial" w:cs="Arial"/>
          <w:sz w:val="24"/>
          <w:szCs w:val="24"/>
        </w:rPr>
        <w:t xml:space="preserve"> </w:t>
      </w:r>
      <w:r w:rsidR="00975205" w:rsidRPr="004E2FB7">
        <w:rPr>
          <w:rFonts w:ascii="Arial" w:eastAsia="Arial" w:hAnsi="Arial" w:cs="Arial"/>
          <w:sz w:val="24"/>
          <w:szCs w:val="24"/>
        </w:rPr>
        <w:t>Гкал/ч, в т.ч. по турбоагрегатам – 70 Гкал/час.</w:t>
      </w:r>
    </w:p>
    <w:p w:rsidR="00495F9D" w:rsidRPr="004E2FB7" w:rsidRDefault="00495F9D" w:rsidP="004E2FB7">
      <w:pPr>
        <w:pStyle w:val="20"/>
        <w:numPr>
          <w:ilvl w:val="1"/>
          <w:numId w:val="9"/>
        </w:numPr>
        <w:ind w:left="1560" w:hanging="567"/>
      </w:pPr>
      <w:bookmarkStart w:id="7" w:name="_Toc333215602"/>
      <w:bookmarkStart w:id="8" w:name="_Toc334169105"/>
      <w:bookmarkStart w:id="9" w:name="_Toc71270999"/>
      <w:r w:rsidRPr="004E2FB7">
        <w:t>Состав основного оборудования, анализ состояния оборудования</w:t>
      </w:r>
      <w:bookmarkEnd w:id="7"/>
      <w:bookmarkEnd w:id="8"/>
      <w:bookmarkEnd w:id="9"/>
    </w:p>
    <w:p w:rsidR="00232AEF" w:rsidRPr="004E2FB7" w:rsidRDefault="00232AEF" w:rsidP="004E2FB7"/>
    <w:p w:rsidR="00495F9D"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color w:val="000000" w:themeColor="text1"/>
          <w:sz w:val="24"/>
          <w:szCs w:val="24"/>
        </w:rPr>
        <w:t>Состав и характеристики установленного основного и теплофикационного оборудования с указанием остаточного ресурса эксплуатации турбоагрегатов и котлов</w:t>
      </w:r>
      <w:r w:rsidR="00756555"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с учётом технических мероприятий по его продлению </w:t>
      </w:r>
      <w:r w:rsidR="00756555" w:rsidRPr="004E2FB7">
        <w:rPr>
          <w:rFonts w:ascii="Arial" w:eastAsia="Arial" w:hAnsi="Arial" w:cs="Arial"/>
          <w:color w:val="000000" w:themeColor="text1"/>
          <w:sz w:val="24"/>
          <w:szCs w:val="24"/>
        </w:rPr>
        <w:t xml:space="preserve">представлены в таблицах </w:t>
      </w:r>
      <w:r w:rsidRPr="004E2FB7">
        <w:rPr>
          <w:rFonts w:ascii="Arial" w:eastAsia="Arial" w:hAnsi="Arial" w:cs="Arial"/>
          <w:color w:val="000000" w:themeColor="text1"/>
          <w:sz w:val="24"/>
          <w:szCs w:val="24"/>
        </w:rPr>
        <w:t>1.1</w:t>
      </w:r>
      <w:r w:rsidR="00756555" w:rsidRPr="004E2FB7">
        <w:rPr>
          <w:rFonts w:ascii="Arial" w:eastAsia="Arial" w:hAnsi="Arial" w:cs="Arial"/>
          <w:color w:val="000000" w:themeColor="text1"/>
          <w:sz w:val="24"/>
          <w:szCs w:val="24"/>
        </w:rPr>
        <w:t>,1.2.</w:t>
      </w:r>
      <w:r w:rsidRPr="004E2FB7">
        <w:rPr>
          <w:rFonts w:ascii="Arial" w:eastAsia="Arial" w:hAnsi="Arial" w:cs="Arial"/>
          <w:color w:val="000000" w:themeColor="text1"/>
          <w:sz w:val="24"/>
          <w:szCs w:val="24"/>
        </w:rPr>
        <w:t xml:space="preserve"> </w:t>
      </w:r>
      <w:r w:rsidRPr="004E2FB7">
        <w:rPr>
          <w:rFonts w:ascii="Arial" w:eastAsia="Arial" w:hAnsi="Arial" w:cs="Arial"/>
          <w:sz w:val="24"/>
          <w:szCs w:val="24"/>
        </w:rPr>
        <w:t xml:space="preserve">Наработка и индивидуальный ресурс основного оборудования </w:t>
      </w:r>
      <w:r w:rsidR="003B5F14" w:rsidRPr="004E2FB7">
        <w:rPr>
          <w:rFonts w:ascii="Arial" w:eastAsia="Arial" w:hAnsi="Arial" w:cs="Arial"/>
          <w:sz w:val="24"/>
          <w:szCs w:val="24"/>
        </w:rPr>
        <w:t xml:space="preserve">Калужской </w:t>
      </w:r>
      <w:r w:rsidR="00054917" w:rsidRPr="004E2FB7">
        <w:rPr>
          <w:rFonts w:ascii="Arial" w:eastAsia="Arial" w:hAnsi="Arial" w:cs="Arial"/>
          <w:sz w:val="24"/>
          <w:szCs w:val="24"/>
        </w:rPr>
        <w:t>ТЭЦ</w:t>
      </w:r>
      <w:r w:rsidR="00756555" w:rsidRPr="004E2FB7">
        <w:rPr>
          <w:rFonts w:ascii="Arial" w:eastAsia="Arial" w:hAnsi="Arial" w:cs="Arial"/>
          <w:sz w:val="24"/>
          <w:szCs w:val="24"/>
        </w:rPr>
        <w:t xml:space="preserve"> представлены в таблице 1.3.</w:t>
      </w:r>
    </w:p>
    <w:p w:rsidR="00495F9D" w:rsidRPr="004E2FB7" w:rsidRDefault="00495F9D" w:rsidP="004E2FB7">
      <w:pPr>
        <w:spacing w:after="0" w:line="357" w:lineRule="auto"/>
        <w:ind w:left="162" w:right="58" w:firstLine="590"/>
        <w:jc w:val="both"/>
        <w:rPr>
          <w:rFonts w:ascii="Arial" w:eastAsia="Arial" w:hAnsi="Arial" w:cs="Arial"/>
          <w:sz w:val="24"/>
          <w:szCs w:val="24"/>
        </w:rPr>
      </w:pPr>
    </w:p>
    <w:p w:rsidR="006672E6" w:rsidRPr="004E2FB7" w:rsidRDefault="006672E6" w:rsidP="004E2FB7">
      <w:pPr>
        <w:widowControl w:val="0"/>
        <w:spacing w:after="0" w:line="240" w:lineRule="auto"/>
        <w:ind w:left="115" w:right="-20"/>
        <w:rPr>
          <w:rFonts w:ascii="Arial" w:eastAsia="Arial" w:hAnsi="Arial" w:cs="Arial"/>
          <w:sz w:val="17"/>
          <w:szCs w:val="17"/>
        </w:rPr>
        <w:sectPr w:rsidR="006672E6" w:rsidRPr="004E2FB7" w:rsidSect="006A460B">
          <w:pgSz w:w="11906" w:h="16838"/>
          <w:pgMar w:top="851" w:right="1134" w:bottom="1134" w:left="1701" w:header="709" w:footer="709" w:gutter="0"/>
          <w:cols w:space="708"/>
          <w:docGrid w:linePitch="360"/>
        </w:sectPr>
      </w:pPr>
    </w:p>
    <w:p w:rsidR="00AC10BA" w:rsidRPr="004E2FB7" w:rsidRDefault="000E1B55" w:rsidP="004E2FB7">
      <w:pPr>
        <w:widowControl w:val="0"/>
        <w:spacing w:after="0" w:line="360" w:lineRule="auto"/>
        <w:rPr>
          <w:rFonts w:ascii="Arial" w:hAnsi="Arial" w:cs="Arial"/>
          <w:b/>
          <w:bCs/>
          <w:sz w:val="18"/>
          <w:szCs w:val="18"/>
        </w:rPr>
      </w:pPr>
      <w:bookmarkStart w:id="10" w:name="_Toc368065636"/>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433961" w:rsidRPr="004E2FB7">
        <w:rPr>
          <w:rFonts w:ascii="Arial" w:hAnsi="Arial" w:cs="Arial"/>
          <w:b/>
          <w:bCs/>
          <w:sz w:val="18"/>
          <w:szCs w:val="18"/>
        </w:rPr>
        <w:fldChar w:fldCharType="begin"/>
      </w:r>
      <w:r w:rsidR="00433961" w:rsidRPr="004E2FB7">
        <w:rPr>
          <w:rFonts w:ascii="Arial" w:hAnsi="Arial" w:cs="Arial"/>
          <w:b/>
          <w:bCs/>
          <w:sz w:val="18"/>
          <w:szCs w:val="18"/>
        </w:rPr>
        <w:instrText xml:space="preserve"> SEQ Таблица \* ARABIC \r 1 </w:instrText>
      </w:r>
      <w:r w:rsidR="00433961"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433961" w:rsidRPr="004E2FB7">
        <w:rPr>
          <w:rFonts w:ascii="Arial" w:hAnsi="Arial" w:cs="Arial"/>
          <w:b/>
          <w:bCs/>
          <w:sz w:val="18"/>
          <w:szCs w:val="18"/>
        </w:rPr>
        <w:fldChar w:fldCharType="end"/>
      </w:r>
      <w:r w:rsidRPr="004E2FB7">
        <w:rPr>
          <w:rFonts w:ascii="Arial" w:hAnsi="Arial" w:cs="Arial"/>
          <w:b/>
          <w:bCs/>
          <w:sz w:val="18"/>
          <w:szCs w:val="18"/>
        </w:rPr>
        <w:t xml:space="preserve"> – </w:t>
      </w:r>
      <w:r w:rsidR="006672E6" w:rsidRPr="004E2FB7">
        <w:rPr>
          <w:rFonts w:ascii="Arial" w:hAnsi="Arial" w:cs="Arial"/>
          <w:b/>
          <w:bCs/>
          <w:sz w:val="18"/>
          <w:szCs w:val="18"/>
        </w:rPr>
        <w:t xml:space="preserve">Теплогенерирующее оборудование </w:t>
      </w:r>
      <w:r w:rsidR="00756555" w:rsidRPr="004E2FB7">
        <w:rPr>
          <w:rFonts w:ascii="Arial" w:hAnsi="Arial" w:cs="Arial"/>
          <w:b/>
          <w:bCs/>
          <w:sz w:val="18"/>
          <w:szCs w:val="18"/>
        </w:rPr>
        <w:t>(</w:t>
      </w:r>
      <w:r w:rsidR="00683835" w:rsidRPr="004E2FB7">
        <w:rPr>
          <w:rFonts w:ascii="Arial" w:hAnsi="Arial" w:cs="Arial"/>
          <w:b/>
          <w:bCs/>
          <w:sz w:val="18"/>
          <w:szCs w:val="18"/>
        </w:rPr>
        <w:t xml:space="preserve">энергетические </w:t>
      </w:r>
      <w:r w:rsidR="00756555" w:rsidRPr="004E2FB7">
        <w:rPr>
          <w:rFonts w:ascii="Arial" w:hAnsi="Arial" w:cs="Arial"/>
          <w:b/>
          <w:bCs/>
          <w:sz w:val="18"/>
          <w:szCs w:val="18"/>
        </w:rPr>
        <w:t xml:space="preserve">котлы) </w:t>
      </w:r>
      <w:r w:rsidR="004B2242" w:rsidRPr="004E2FB7">
        <w:rPr>
          <w:rFonts w:ascii="Arial" w:hAnsi="Arial" w:cs="Arial"/>
          <w:b/>
          <w:bCs/>
          <w:sz w:val="18"/>
          <w:szCs w:val="18"/>
        </w:rPr>
        <w:t xml:space="preserve">Калужской </w:t>
      </w:r>
      <w:r w:rsidR="00AC10BA" w:rsidRPr="004E2FB7">
        <w:rPr>
          <w:rFonts w:ascii="Arial" w:hAnsi="Arial" w:cs="Arial"/>
          <w:b/>
          <w:bCs/>
          <w:sz w:val="18"/>
          <w:szCs w:val="18"/>
        </w:rPr>
        <w:t>ТЭЦ</w:t>
      </w:r>
      <w:r w:rsidR="006672E6" w:rsidRPr="004E2FB7">
        <w:rPr>
          <w:rFonts w:ascii="Arial" w:hAnsi="Arial" w:cs="Arial"/>
          <w:b/>
          <w:bCs/>
          <w:sz w:val="18"/>
          <w:szCs w:val="18"/>
        </w:rPr>
        <w:t xml:space="preserve"> и его характеристики</w:t>
      </w:r>
      <w:bookmarkEnd w:id="10"/>
    </w:p>
    <w:tbl>
      <w:tblPr>
        <w:tblW w:w="4948" w:type="pct"/>
        <w:tblLayout w:type="fixed"/>
        <w:tblLook w:val="04A0" w:firstRow="1" w:lastRow="0" w:firstColumn="1" w:lastColumn="0" w:noHBand="0" w:noVBand="1"/>
      </w:tblPr>
      <w:tblGrid>
        <w:gridCol w:w="961"/>
        <w:gridCol w:w="2580"/>
        <w:gridCol w:w="1102"/>
        <w:gridCol w:w="1845"/>
        <w:gridCol w:w="1310"/>
        <w:gridCol w:w="987"/>
        <w:gridCol w:w="997"/>
        <w:gridCol w:w="1776"/>
        <w:gridCol w:w="801"/>
        <w:gridCol w:w="1526"/>
        <w:gridCol w:w="1168"/>
      </w:tblGrid>
      <w:tr w:rsidR="0045106A" w:rsidRPr="004E2FB7" w:rsidTr="00FF41E4">
        <w:trPr>
          <w:trHeight w:val="480"/>
          <w:tblHeader/>
        </w:trPr>
        <w:tc>
          <w:tcPr>
            <w:tcW w:w="3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Ст</w:t>
            </w:r>
            <w:r w:rsidR="00683835" w:rsidRPr="004E2FB7">
              <w:rPr>
                <w:rFonts w:ascii="Arial" w:eastAsia="Times New Roman" w:hAnsi="Arial" w:cs="Arial"/>
                <w:b/>
                <w:bCs/>
                <w:sz w:val="18"/>
                <w:szCs w:val="18"/>
                <w:lang w:eastAsia="ru-RU"/>
              </w:rPr>
              <w:t>.</w:t>
            </w:r>
            <w:r w:rsidRPr="004E2FB7">
              <w:rPr>
                <w:rFonts w:ascii="Arial" w:eastAsia="Times New Roman" w:hAnsi="Arial" w:cs="Arial"/>
                <w:b/>
                <w:bCs/>
                <w:sz w:val="18"/>
                <w:szCs w:val="18"/>
                <w:lang w:eastAsia="ru-RU"/>
              </w:rPr>
              <w:t xml:space="preserve"> </w:t>
            </w:r>
            <w:r w:rsidR="00683835" w:rsidRPr="004E2FB7">
              <w:rPr>
                <w:rFonts w:ascii="Arial" w:eastAsia="Times New Roman" w:hAnsi="Arial" w:cs="Arial"/>
                <w:b/>
                <w:bCs/>
                <w:sz w:val="18"/>
                <w:szCs w:val="18"/>
                <w:lang w:eastAsia="ru-RU"/>
              </w:rPr>
              <w:t>№</w:t>
            </w:r>
            <w:r w:rsidRPr="004E2FB7">
              <w:rPr>
                <w:rFonts w:ascii="Arial" w:eastAsia="Times New Roman" w:hAnsi="Arial" w:cs="Arial"/>
                <w:b/>
                <w:bCs/>
                <w:sz w:val="18"/>
                <w:szCs w:val="18"/>
                <w:lang w:eastAsia="ru-RU"/>
              </w:rPr>
              <w:t xml:space="preserve"> котла</w:t>
            </w:r>
          </w:p>
        </w:tc>
        <w:tc>
          <w:tcPr>
            <w:tcW w:w="8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модификация</w:t>
            </w:r>
          </w:p>
        </w:tc>
        <w:tc>
          <w:tcPr>
            <w:tcW w:w="3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Год ввода в эксплуатацию</w:t>
            </w:r>
          </w:p>
        </w:tc>
        <w:tc>
          <w:tcPr>
            <w:tcW w:w="6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Завод-изготовитель</w:t>
            </w:r>
          </w:p>
        </w:tc>
        <w:tc>
          <w:tcPr>
            <w:tcW w:w="1093" w:type="pct"/>
            <w:gridSpan w:val="3"/>
            <w:tcBorders>
              <w:top w:val="single" w:sz="4" w:space="0" w:color="auto"/>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Расчетные параметры за котлом</w:t>
            </w:r>
          </w:p>
        </w:tc>
        <w:tc>
          <w:tcPr>
            <w:tcW w:w="1752" w:type="pct"/>
            <w:gridSpan w:val="4"/>
            <w:tcBorders>
              <w:top w:val="single" w:sz="4" w:space="0" w:color="auto"/>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Характеристики фактического топлива</w:t>
            </w:r>
          </w:p>
        </w:tc>
      </w:tr>
      <w:tr w:rsidR="00FF41E4" w:rsidRPr="004E2FB7" w:rsidTr="00FF41E4">
        <w:trPr>
          <w:trHeight w:val="911"/>
          <w:tblHeader/>
        </w:trPr>
        <w:tc>
          <w:tcPr>
            <w:tcW w:w="319" w:type="pct"/>
            <w:vMerge/>
            <w:tcBorders>
              <w:top w:val="single" w:sz="4" w:space="0" w:color="auto"/>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p>
        </w:tc>
        <w:tc>
          <w:tcPr>
            <w:tcW w:w="857" w:type="pct"/>
            <w:vMerge/>
            <w:tcBorders>
              <w:top w:val="single" w:sz="4" w:space="0" w:color="auto"/>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p>
        </w:tc>
        <w:tc>
          <w:tcPr>
            <w:tcW w:w="366" w:type="pct"/>
            <w:vMerge/>
            <w:tcBorders>
              <w:top w:val="single" w:sz="4" w:space="0" w:color="auto"/>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p>
        </w:tc>
        <w:tc>
          <w:tcPr>
            <w:tcW w:w="613" w:type="pct"/>
            <w:vMerge/>
            <w:tcBorders>
              <w:top w:val="single" w:sz="4" w:space="0" w:color="auto"/>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p>
        </w:tc>
        <w:tc>
          <w:tcPr>
            <w:tcW w:w="435" w:type="pct"/>
            <w:tcBorders>
              <w:top w:val="nil"/>
              <w:left w:val="nil"/>
              <w:bottom w:val="single" w:sz="4" w:space="0" w:color="auto"/>
              <w:right w:val="single" w:sz="4" w:space="0" w:color="auto"/>
            </w:tcBorders>
            <w:shd w:val="clear" w:color="auto" w:fill="auto"/>
            <w:vAlign w:val="center"/>
            <w:hideMark/>
          </w:tcPr>
          <w:p w:rsidR="00654EF0" w:rsidRPr="004E2FB7" w:rsidRDefault="00A861E8"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w:t>
            </w:r>
            <w:r w:rsidR="00654EF0" w:rsidRPr="004E2FB7">
              <w:rPr>
                <w:rFonts w:ascii="Arial" w:eastAsia="Times New Roman" w:hAnsi="Arial" w:cs="Arial"/>
                <w:b/>
                <w:bCs/>
                <w:sz w:val="18"/>
                <w:szCs w:val="18"/>
                <w:lang w:eastAsia="ru-RU"/>
              </w:rPr>
              <w:t>роизводительность, т/ч</w:t>
            </w:r>
          </w:p>
        </w:tc>
        <w:tc>
          <w:tcPr>
            <w:tcW w:w="328"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Давление, кгс/см</w:t>
            </w:r>
            <w:r w:rsidRPr="004E2FB7">
              <w:rPr>
                <w:rFonts w:ascii="Arial" w:eastAsia="Times New Roman" w:hAnsi="Arial" w:cs="Arial"/>
                <w:b/>
                <w:bCs/>
                <w:sz w:val="18"/>
                <w:szCs w:val="18"/>
                <w:vertAlign w:val="superscript"/>
                <w:lang w:eastAsia="ru-RU"/>
              </w:rPr>
              <w:t>2</w:t>
            </w:r>
          </w:p>
        </w:tc>
        <w:tc>
          <w:tcPr>
            <w:tcW w:w="331"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Температура, </w:t>
            </w:r>
            <w:r w:rsidRPr="004E2FB7">
              <w:rPr>
                <w:rFonts w:ascii="Arial" w:eastAsia="Times New Roman" w:hAnsi="Arial" w:cs="Arial"/>
                <w:b/>
                <w:bCs/>
                <w:sz w:val="18"/>
                <w:szCs w:val="18"/>
                <w:vertAlign w:val="superscript"/>
                <w:lang w:eastAsia="ru-RU"/>
              </w:rPr>
              <w:t>о</w:t>
            </w:r>
            <w:r w:rsidRPr="004E2FB7">
              <w:rPr>
                <w:rFonts w:ascii="Arial" w:eastAsia="Times New Roman" w:hAnsi="Arial" w:cs="Arial"/>
                <w:b/>
                <w:bCs/>
                <w:sz w:val="18"/>
                <w:szCs w:val="18"/>
                <w:lang w:eastAsia="ru-RU"/>
              </w:rPr>
              <w:t>С</w:t>
            </w:r>
          </w:p>
        </w:tc>
        <w:tc>
          <w:tcPr>
            <w:tcW w:w="590" w:type="pct"/>
            <w:tcBorders>
              <w:top w:val="nil"/>
              <w:left w:val="nil"/>
              <w:bottom w:val="nil"/>
              <w:right w:val="nil"/>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Бассейн, месторождение, марка</w:t>
            </w:r>
          </w:p>
        </w:tc>
        <w:tc>
          <w:tcPr>
            <w:tcW w:w="266" w:type="pc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Q</w:t>
            </w:r>
            <w:r w:rsidRPr="004E2FB7">
              <w:rPr>
                <w:rFonts w:ascii="Arial" w:eastAsia="Times New Roman" w:hAnsi="Arial" w:cs="Arial"/>
                <w:b/>
                <w:bCs/>
                <w:sz w:val="18"/>
                <w:szCs w:val="18"/>
                <w:vertAlign w:val="subscript"/>
                <w:lang w:eastAsia="ru-RU"/>
              </w:rPr>
              <w:t>н</w:t>
            </w:r>
            <w:r w:rsidRPr="004E2FB7">
              <w:rPr>
                <w:rFonts w:ascii="Arial" w:eastAsia="Times New Roman" w:hAnsi="Arial" w:cs="Arial"/>
                <w:b/>
                <w:bCs/>
                <w:sz w:val="18"/>
                <w:szCs w:val="18"/>
                <w:vertAlign w:val="superscript"/>
                <w:lang w:eastAsia="ru-RU"/>
              </w:rPr>
              <w:t>p</w:t>
            </w:r>
            <w:r w:rsidRPr="004E2FB7">
              <w:rPr>
                <w:rFonts w:ascii="Arial" w:eastAsia="Times New Roman" w:hAnsi="Arial" w:cs="Arial"/>
                <w:b/>
                <w:bCs/>
                <w:sz w:val="18"/>
                <w:szCs w:val="18"/>
                <w:lang w:eastAsia="ru-RU"/>
              </w:rPr>
              <w:t>, ккал/м</w:t>
            </w:r>
            <w:r w:rsidRPr="004E2FB7">
              <w:rPr>
                <w:rFonts w:ascii="Arial" w:eastAsia="Times New Roman" w:hAnsi="Arial" w:cs="Arial"/>
                <w:b/>
                <w:bCs/>
                <w:sz w:val="18"/>
                <w:szCs w:val="18"/>
                <w:vertAlign w:val="superscript"/>
                <w:lang w:eastAsia="ru-RU"/>
              </w:rPr>
              <w:t>3</w:t>
            </w:r>
          </w:p>
        </w:tc>
        <w:tc>
          <w:tcPr>
            <w:tcW w:w="507"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Число Воббе(высшее), МДж/м</w:t>
            </w:r>
            <w:r w:rsidRPr="004E2FB7">
              <w:rPr>
                <w:rFonts w:ascii="Arial" w:eastAsia="Times New Roman" w:hAnsi="Arial" w:cs="Arial"/>
                <w:b/>
                <w:bCs/>
                <w:sz w:val="18"/>
                <w:szCs w:val="18"/>
                <w:vertAlign w:val="superscript"/>
                <w:lang w:eastAsia="ru-RU"/>
              </w:rPr>
              <w:t>3</w:t>
            </w:r>
          </w:p>
        </w:tc>
        <w:tc>
          <w:tcPr>
            <w:tcW w:w="390"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Плотность газа при t=20 </w:t>
            </w:r>
            <w:r w:rsidRPr="004E2FB7">
              <w:rPr>
                <w:rFonts w:ascii="Calibri" w:eastAsia="Times New Roman" w:hAnsi="Calibri" w:cs="Calibri"/>
                <w:b/>
                <w:bCs/>
                <w:sz w:val="18"/>
                <w:szCs w:val="18"/>
                <w:lang w:eastAsia="ru-RU"/>
              </w:rPr>
              <w:t>°</w:t>
            </w:r>
            <w:r w:rsidRPr="004E2FB7">
              <w:rPr>
                <w:rFonts w:ascii="Arial" w:eastAsia="Times New Roman" w:hAnsi="Arial" w:cs="Arial"/>
                <w:b/>
                <w:bCs/>
                <w:sz w:val="18"/>
                <w:szCs w:val="18"/>
                <w:lang w:eastAsia="ru-RU"/>
              </w:rPr>
              <w:t>C, кг/м</w:t>
            </w:r>
            <w:r w:rsidRPr="004E2FB7">
              <w:rPr>
                <w:rFonts w:ascii="Arial" w:eastAsia="Times New Roman" w:hAnsi="Arial" w:cs="Arial"/>
                <w:b/>
                <w:bCs/>
                <w:sz w:val="18"/>
                <w:szCs w:val="18"/>
                <w:vertAlign w:val="superscript"/>
                <w:lang w:eastAsia="ru-RU"/>
              </w:rPr>
              <w:t>3</w:t>
            </w:r>
          </w:p>
        </w:tc>
      </w:tr>
      <w:tr w:rsidR="00654EF0" w:rsidRPr="004E2FB7" w:rsidTr="00FF41E4">
        <w:trPr>
          <w:trHeight w:val="30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Котлы паровые энергетические </w:t>
            </w:r>
          </w:p>
        </w:tc>
      </w:tr>
      <w:tr w:rsidR="00FF41E4" w:rsidRPr="004E2FB7" w:rsidTr="00FF41E4">
        <w:trPr>
          <w:trHeight w:val="480"/>
        </w:trPr>
        <w:tc>
          <w:tcPr>
            <w:tcW w:w="319"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857"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Комбашен</w:t>
            </w:r>
          </w:p>
        </w:tc>
        <w:tc>
          <w:tcPr>
            <w:tcW w:w="366"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w:t>
            </w:r>
            <w:r w:rsidR="00410BF6" w:rsidRPr="004E2FB7">
              <w:rPr>
                <w:rFonts w:ascii="Arial" w:eastAsia="Times New Roman" w:hAnsi="Arial" w:cs="Arial"/>
                <w:sz w:val="18"/>
                <w:szCs w:val="18"/>
                <w:lang w:eastAsia="ru-RU"/>
              </w:rPr>
              <w:t>49</w:t>
            </w:r>
          </w:p>
        </w:tc>
        <w:tc>
          <w:tcPr>
            <w:tcW w:w="613"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Комбашен, США</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A861E8" w:rsidP="004E2FB7">
            <w:pPr>
              <w:spacing w:after="0" w:line="240" w:lineRule="auto"/>
              <w:ind w:left="-69" w:firstLine="69"/>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63,5</w:t>
            </w:r>
          </w:p>
        </w:tc>
        <w:tc>
          <w:tcPr>
            <w:tcW w:w="328"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32</w:t>
            </w:r>
          </w:p>
        </w:tc>
        <w:tc>
          <w:tcPr>
            <w:tcW w:w="331"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7C3FD6" w:rsidRDefault="007C3FD6" w:rsidP="004E2FB7">
            <w:pPr>
              <w:spacing w:after="0" w:line="240" w:lineRule="auto"/>
              <w:jc w:val="center"/>
              <w:rPr>
                <w:rFonts w:ascii="Arial" w:eastAsia="Times New Roman" w:hAnsi="Arial" w:cs="Arial"/>
                <w:sz w:val="18"/>
                <w:szCs w:val="18"/>
                <w:highlight w:val="yellow"/>
                <w:lang w:eastAsia="ru-RU"/>
              </w:rPr>
            </w:pPr>
            <w:r w:rsidRPr="007C3FD6">
              <w:rPr>
                <w:rFonts w:ascii="Arial" w:eastAsia="Times New Roman" w:hAnsi="Arial" w:cs="Arial"/>
                <w:sz w:val="18"/>
                <w:szCs w:val="18"/>
                <w:highlight w:val="yellow"/>
                <w:lang w:eastAsia="ru-RU"/>
              </w:rPr>
              <w:t>440</w:t>
            </w:r>
          </w:p>
        </w:tc>
        <w:tc>
          <w:tcPr>
            <w:tcW w:w="590"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Проектное: </w:t>
            </w:r>
            <w:r w:rsidR="00410BF6" w:rsidRPr="004E2FB7">
              <w:rPr>
                <w:rFonts w:ascii="Arial" w:eastAsia="Times New Roman" w:hAnsi="Arial" w:cs="Arial"/>
                <w:sz w:val="18"/>
                <w:szCs w:val="18"/>
                <w:lang w:eastAsia="ru-RU"/>
              </w:rPr>
              <w:t>каменный уголь</w:t>
            </w:r>
          </w:p>
        </w:tc>
        <w:tc>
          <w:tcPr>
            <w:tcW w:w="266"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90"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w:t>
            </w:r>
            <w:r w:rsidR="00410BF6" w:rsidRPr="004E2FB7">
              <w:rPr>
                <w:rFonts w:ascii="Arial" w:eastAsia="Times New Roman" w:hAnsi="Arial" w:cs="Arial"/>
                <w:sz w:val="18"/>
                <w:szCs w:val="18"/>
                <w:lang w:eastAsia="ru-RU"/>
              </w:rPr>
              <w:t>904</w:t>
            </w:r>
          </w:p>
        </w:tc>
      </w:tr>
      <w:tr w:rsidR="00FF41E4" w:rsidRPr="004E2FB7" w:rsidTr="00FF41E4">
        <w:trPr>
          <w:trHeight w:val="457"/>
        </w:trPr>
        <w:tc>
          <w:tcPr>
            <w:tcW w:w="319"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857"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66"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613"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435"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28"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31" w:type="pct"/>
            <w:vMerge/>
            <w:tcBorders>
              <w:top w:val="nil"/>
              <w:left w:val="single" w:sz="4" w:space="0" w:color="auto"/>
              <w:bottom w:val="single" w:sz="4" w:space="0" w:color="auto"/>
              <w:right w:val="single" w:sz="4" w:space="0" w:color="auto"/>
            </w:tcBorders>
            <w:vAlign w:val="center"/>
            <w:hideMark/>
          </w:tcPr>
          <w:p w:rsidR="00654EF0" w:rsidRPr="007C3FD6" w:rsidRDefault="00654EF0" w:rsidP="004E2FB7">
            <w:pPr>
              <w:spacing w:after="0" w:line="240" w:lineRule="auto"/>
              <w:jc w:val="center"/>
              <w:rPr>
                <w:rFonts w:ascii="Arial" w:eastAsia="Times New Roman" w:hAnsi="Arial" w:cs="Arial"/>
                <w:sz w:val="18"/>
                <w:szCs w:val="18"/>
                <w:highlight w:val="yellow"/>
                <w:lang w:eastAsia="ru-RU"/>
              </w:rPr>
            </w:pPr>
          </w:p>
        </w:tc>
        <w:tc>
          <w:tcPr>
            <w:tcW w:w="590"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w:t>
            </w:r>
            <w:r w:rsidR="00410BF6" w:rsidRPr="004E2FB7">
              <w:rPr>
                <w:rFonts w:ascii="Arial" w:eastAsia="Times New Roman" w:hAnsi="Arial" w:cs="Arial"/>
                <w:sz w:val="18"/>
                <w:szCs w:val="18"/>
                <w:lang w:eastAsia="ru-RU"/>
              </w:rPr>
              <w:t xml:space="preserve"> </w:t>
            </w:r>
          </w:p>
        </w:tc>
        <w:tc>
          <w:tcPr>
            <w:tcW w:w="266"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90" w:type="pct"/>
            <w:vMerge/>
            <w:tcBorders>
              <w:top w:val="single" w:sz="4" w:space="0" w:color="000000"/>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r>
      <w:tr w:rsidR="00FF41E4" w:rsidRPr="004E2FB7" w:rsidTr="00FF41E4">
        <w:trPr>
          <w:trHeight w:val="480"/>
        </w:trPr>
        <w:tc>
          <w:tcPr>
            <w:tcW w:w="319"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830C1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857"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БКЗ-75-39</w:t>
            </w:r>
            <w:r w:rsidR="00410BF6" w:rsidRPr="004E2FB7">
              <w:rPr>
                <w:rFonts w:ascii="Arial" w:eastAsia="Times New Roman" w:hAnsi="Arial" w:cs="Arial"/>
                <w:sz w:val="18"/>
                <w:szCs w:val="18"/>
                <w:lang w:eastAsia="ru-RU"/>
              </w:rPr>
              <w:t>ФБ</w:t>
            </w:r>
          </w:p>
        </w:tc>
        <w:tc>
          <w:tcPr>
            <w:tcW w:w="366"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1969</w:t>
            </w:r>
          </w:p>
        </w:tc>
        <w:tc>
          <w:tcPr>
            <w:tcW w:w="613" w:type="pct"/>
            <w:vMerge w:val="restar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Белгородский котельный завод</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75</w:t>
            </w:r>
          </w:p>
        </w:tc>
        <w:tc>
          <w:tcPr>
            <w:tcW w:w="328"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39</w:t>
            </w:r>
          </w:p>
        </w:tc>
        <w:tc>
          <w:tcPr>
            <w:tcW w:w="331"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7C3FD6" w:rsidRDefault="007C3FD6" w:rsidP="004E2FB7">
            <w:pPr>
              <w:spacing w:after="0" w:line="240" w:lineRule="auto"/>
              <w:jc w:val="center"/>
              <w:rPr>
                <w:rFonts w:ascii="Arial" w:eastAsia="Times New Roman" w:hAnsi="Arial" w:cs="Arial"/>
                <w:sz w:val="18"/>
                <w:szCs w:val="18"/>
                <w:highlight w:val="yellow"/>
                <w:lang w:eastAsia="ru-RU"/>
              </w:rPr>
            </w:pPr>
            <w:r w:rsidRPr="007C3FD6">
              <w:rPr>
                <w:rFonts w:ascii="Arial" w:eastAsia="Times New Roman" w:hAnsi="Arial" w:cs="Arial"/>
                <w:sz w:val="18"/>
                <w:szCs w:val="18"/>
                <w:highlight w:val="yellow"/>
                <w:lang w:eastAsia="ru-RU"/>
              </w:rPr>
              <w:t>440</w:t>
            </w:r>
          </w:p>
        </w:tc>
        <w:tc>
          <w:tcPr>
            <w:tcW w:w="590" w:type="pct"/>
            <w:tcBorders>
              <w:top w:val="nil"/>
              <w:left w:val="nil"/>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Проектное: природный газ</w:t>
            </w:r>
          </w:p>
        </w:tc>
        <w:tc>
          <w:tcPr>
            <w:tcW w:w="266" w:type="pct"/>
            <w:vMerge w:val="restar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90" w:type="pct"/>
            <w:vMerge w:val="restart"/>
            <w:tcBorders>
              <w:top w:val="single" w:sz="4" w:space="0" w:color="000000"/>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FF41E4" w:rsidRPr="004E2FB7" w:rsidTr="00FF41E4">
        <w:trPr>
          <w:trHeight w:val="911"/>
        </w:trPr>
        <w:tc>
          <w:tcPr>
            <w:tcW w:w="319"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857"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66"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613"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435"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28"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31" w:type="pct"/>
            <w:vMerge/>
            <w:tcBorders>
              <w:top w:val="nil"/>
              <w:left w:val="single" w:sz="4" w:space="0" w:color="auto"/>
              <w:bottom w:val="single" w:sz="4" w:space="0" w:color="auto"/>
              <w:right w:val="single" w:sz="4" w:space="0" w:color="auto"/>
            </w:tcBorders>
            <w:vAlign w:val="center"/>
            <w:hideMark/>
          </w:tcPr>
          <w:p w:rsidR="00654EF0" w:rsidRPr="007C3FD6" w:rsidRDefault="00654EF0" w:rsidP="004E2FB7">
            <w:pPr>
              <w:spacing w:after="0" w:line="240" w:lineRule="auto"/>
              <w:jc w:val="center"/>
              <w:rPr>
                <w:rFonts w:ascii="Arial" w:eastAsia="Times New Roman" w:hAnsi="Arial" w:cs="Arial"/>
                <w:sz w:val="18"/>
                <w:szCs w:val="18"/>
                <w:highlight w:val="yellow"/>
                <w:lang w:eastAsia="ru-RU"/>
              </w:rPr>
            </w:pPr>
          </w:p>
        </w:tc>
        <w:tc>
          <w:tcPr>
            <w:tcW w:w="590"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газ(резервное топливо мазут)</w:t>
            </w:r>
          </w:p>
        </w:tc>
        <w:tc>
          <w:tcPr>
            <w:tcW w:w="266"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90" w:type="pct"/>
            <w:vMerge/>
            <w:tcBorders>
              <w:top w:val="single" w:sz="4" w:space="0" w:color="000000"/>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r>
      <w:tr w:rsidR="00FF41E4" w:rsidRPr="004E2FB7" w:rsidTr="00FF41E4">
        <w:trPr>
          <w:trHeight w:val="1002"/>
        </w:trPr>
        <w:tc>
          <w:tcPr>
            <w:tcW w:w="319"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830C1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857"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КТГ-45-3,9-44</w:t>
            </w:r>
            <w:r w:rsidR="00410BF6" w:rsidRPr="004E2FB7">
              <w:rPr>
                <w:rFonts w:ascii="Arial" w:eastAsia="Times New Roman" w:hAnsi="Arial" w:cs="Arial"/>
                <w:sz w:val="18"/>
                <w:szCs w:val="18"/>
                <w:lang w:eastAsia="ru-RU"/>
              </w:rPr>
              <w:t>0</w:t>
            </w:r>
          </w:p>
        </w:tc>
        <w:tc>
          <w:tcPr>
            <w:tcW w:w="366"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2011</w:t>
            </w:r>
          </w:p>
        </w:tc>
        <w:tc>
          <w:tcPr>
            <w:tcW w:w="613" w:type="pc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hAnsi="Arial" w:cs="Arial"/>
                <w:sz w:val="18"/>
                <w:szCs w:val="18"/>
              </w:rPr>
              <w:t>"БЗКО"</w:t>
            </w:r>
            <w:r w:rsidR="00A861E8" w:rsidRPr="004E2FB7">
              <w:rPr>
                <w:rFonts w:ascii="Arial" w:hAnsi="Arial" w:cs="Arial"/>
                <w:sz w:val="18"/>
                <w:szCs w:val="18"/>
              </w:rPr>
              <w:t xml:space="preserve"> г. Барнаул</w:t>
            </w:r>
          </w:p>
        </w:tc>
        <w:tc>
          <w:tcPr>
            <w:tcW w:w="435"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40</w:t>
            </w:r>
          </w:p>
        </w:tc>
        <w:tc>
          <w:tcPr>
            <w:tcW w:w="328"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40</w:t>
            </w:r>
          </w:p>
        </w:tc>
        <w:tc>
          <w:tcPr>
            <w:tcW w:w="331" w:type="pct"/>
            <w:tcBorders>
              <w:top w:val="nil"/>
              <w:left w:val="single" w:sz="4" w:space="0" w:color="auto"/>
              <w:bottom w:val="single" w:sz="4" w:space="0" w:color="auto"/>
              <w:right w:val="single" w:sz="4" w:space="0" w:color="auto"/>
            </w:tcBorders>
            <w:shd w:val="clear" w:color="auto" w:fill="auto"/>
            <w:vAlign w:val="center"/>
            <w:hideMark/>
          </w:tcPr>
          <w:p w:rsidR="00410BF6" w:rsidRPr="007C3FD6" w:rsidRDefault="007C3FD6" w:rsidP="004E2FB7">
            <w:pPr>
              <w:spacing w:after="0" w:line="240" w:lineRule="auto"/>
              <w:jc w:val="center"/>
              <w:rPr>
                <w:rFonts w:ascii="Arial" w:eastAsia="Times New Roman" w:hAnsi="Arial" w:cs="Arial"/>
                <w:sz w:val="18"/>
                <w:szCs w:val="18"/>
                <w:highlight w:val="yellow"/>
                <w:lang w:eastAsia="ru-RU"/>
              </w:rPr>
            </w:pPr>
            <w:r w:rsidRPr="007C3FD6">
              <w:rPr>
                <w:rFonts w:ascii="Arial" w:eastAsia="Times New Roman" w:hAnsi="Arial" w:cs="Arial"/>
                <w:sz w:val="18"/>
                <w:szCs w:val="18"/>
                <w:highlight w:val="yellow"/>
                <w:lang w:eastAsia="ru-RU"/>
              </w:rPr>
              <w:t>440</w:t>
            </w:r>
          </w:p>
        </w:tc>
        <w:tc>
          <w:tcPr>
            <w:tcW w:w="590" w:type="pct"/>
            <w:tcBorders>
              <w:top w:val="single" w:sz="4" w:space="0" w:color="auto"/>
              <w:left w:val="nil"/>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Проектное: уходящие газы газовой турбины</w:t>
            </w:r>
          </w:p>
        </w:tc>
        <w:tc>
          <w:tcPr>
            <w:tcW w:w="266" w:type="pc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07" w:type="pc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390" w:type="pct"/>
            <w:tcBorders>
              <w:top w:val="single" w:sz="4" w:space="0" w:color="000000"/>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bl>
    <w:p w:rsidR="00FF41E4" w:rsidRPr="004E2FB7" w:rsidRDefault="00FF41E4" w:rsidP="004E2FB7">
      <w:pPr>
        <w:widowControl w:val="0"/>
        <w:spacing w:after="0" w:line="240" w:lineRule="auto"/>
        <w:rPr>
          <w:rFonts w:ascii="Arial" w:hAnsi="Arial" w:cs="Arial"/>
          <w:b/>
          <w:bCs/>
          <w:sz w:val="18"/>
          <w:szCs w:val="18"/>
        </w:rPr>
      </w:pPr>
    </w:p>
    <w:p w:rsidR="00FF41E4" w:rsidRPr="004E2FB7" w:rsidRDefault="00FF41E4" w:rsidP="004E2FB7">
      <w:pPr>
        <w:widowControl w:val="0"/>
        <w:spacing w:after="0" w:line="240" w:lineRule="auto"/>
        <w:rPr>
          <w:rFonts w:ascii="Arial" w:hAnsi="Arial" w:cs="Arial"/>
          <w:b/>
          <w:bCs/>
          <w:sz w:val="18"/>
          <w:szCs w:val="18"/>
        </w:rPr>
      </w:pPr>
    </w:p>
    <w:p w:rsidR="00AC10BA" w:rsidRPr="004E2FB7" w:rsidRDefault="00756555" w:rsidP="004E2FB7">
      <w:pPr>
        <w:widowControl w:val="0"/>
        <w:spacing w:after="0" w:line="240" w:lineRule="auto"/>
        <w:rPr>
          <w:rFonts w:ascii="Arial" w:hAnsi="Arial" w:cs="Arial"/>
          <w:b/>
          <w:bCs/>
          <w:sz w:val="18"/>
          <w:szCs w:val="18"/>
        </w:rPr>
      </w:pPr>
      <w:bookmarkStart w:id="11" w:name="_Toc368065637"/>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 xml:space="preserve"> – Теплогенерирующее</w:t>
      </w:r>
      <w:r w:rsidR="00410BF6" w:rsidRPr="004E2FB7">
        <w:rPr>
          <w:rFonts w:ascii="Arial" w:hAnsi="Arial" w:cs="Arial"/>
          <w:b/>
          <w:bCs/>
          <w:sz w:val="18"/>
          <w:szCs w:val="18"/>
        </w:rPr>
        <w:t xml:space="preserve"> оборудование (турбоустановки) Калужской </w:t>
      </w:r>
      <w:r w:rsidRPr="004E2FB7">
        <w:rPr>
          <w:rFonts w:ascii="Arial" w:hAnsi="Arial" w:cs="Arial"/>
          <w:b/>
          <w:bCs/>
          <w:sz w:val="18"/>
          <w:szCs w:val="18"/>
        </w:rPr>
        <w:t>ТЭЦ и его характеристики</w:t>
      </w:r>
      <w:bookmarkEnd w:id="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2998"/>
        <w:gridCol w:w="1183"/>
        <w:gridCol w:w="3003"/>
        <w:gridCol w:w="2282"/>
        <w:gridCol w:w="1984"/>
        <w:gridCol w:w="1439"/>
        <w:gridCol w:w="1615"/>
      </w:tblGrid>
      <w:tr w:rsidR="000400B6" w:rsidRPr="004E2FB7" w:rsidTr="000400B6">
        <w:trPr>
          <w:trHeight w:val="499"/>
        </w:trPr>
        <w:tc>
          <w:tcPr>
            <w:tcW w:w="232" w:type="pct"/>
            <w:vMerge w:val="restar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Ст. № турбины</w:t>
            </w:r>
          </w:p>
        </w:tc>
        <w:tc>
          <w:tcPr>
            <w:tcW w:w="985" w:type="pct"/>
            <w:vMerge w:val="restar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модификация</w:t>
            </w:r>
          </w:p>
        </w:tc>
        <w:tc>
          <w:tcPr>
            <w:tcW w:w="389" w:type="pct"/>
            <w:vMerge w:val="restar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Год ввода в эксплуатацию</w:t>
            </w:r>
          </w:p>
        </w:tc>
        <w:tc>
          <w:tcPr>
            <w:tcW w:w="987" w:type="pct"/>
            <w:vMerge w:val="restar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Завод изготовитель</w:t>
            </w:r>
          </w:p>
        </w:tc>
        <w:tc>
          <w:tcPr>
            <w:tcW w:w="1402" w:type="pct"/>
            <w:gridSpan w:val="2"/>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Установленная мощность</w:t>
            </w:r>
          </w:p>
        </w:tc>
        <w:tc>
          <w:tcPr>
            <w:tcW w:w="1004" w:type="pct"/>
            <w:gridSpan w:val="2"/>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Параметры свежего пара</w:t>
            </w:r>
          </w:p>
        </w:tc>
      </w:tr>
      <w:tr w:rsidR="000400B6" w:rsidRPr="004E2FB7" w:rsidTr="000400B6">
        <w:trPr>
          <w:trHeight w:val="499"/>
        </w:trPr>
        <w:tc>
          <w:tcPr>
            <w:tcW w:w="232" w:type="pct"/>
            <w:vMerge/>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p>
        </w:tc>
        <w:tc>
          <w:tcPr>
            <w:tcW w:w="985" w:type="pct"/>
            <w:vMerge/>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p>
        </w:tc>
        <w:tc>
          <w:tcPr>
            <w:tcW w:w="389" w:type="pct"/>
            <w:vMerge/>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p>
        </w:tc>
        <w:tc>
          <w:tcPr>
            <w:tcW w:w="987" w:type="pct"/>
            <w:vMerge/>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p>
        </w:tc>
        <w:tc>
          <w:tcPr>
            <w:tcW w:w="750"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электрическая, МВт</w:t>
            </w:r>
          </w:p>
        </w:tc>
        <w:tc>
          <w:tcPr>
            <w:tcW w:w="652" w:type="pct"/>
            <w:vAlign w:val="center"/>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тепловая, Гкал/ч</w:t>
            </w:r>
          </w:p>
        </w:tc>
        <w:tc>
          <w:tcPr>
            <w:tcW w:w="473"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Давление, </w:t>
            </w:r>
          </w:p>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кгс/ см</w:t>
            </w:r>
            <w:r w:rsidRPr="004E2FB7">
              <w:rPr>
                <w:rFonts w:ascii="Arial" w:eastAsia="Times New Roman" w:hAnsi="Arial" w:cs="Arial"/>
                <w:b/>
                <w:bCs/>
                <w:sz w:val="18"/>
                <w:szCs w:val="18"/>
                <w:vertAlign w:val="superscript"/>
                <w:lang w:eastAsia="ru-RU"/>
              </w:rPr>
              <w:t>2</w:t>
            </w:r>
          </w:p>
        </w:tc>
        <w:tc>
          <w:tcPr>
            <w:tcW w:w="531"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Температура,</w:t>
            </w:r>
          </w:p>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w:t>
            </w:r>
            <w:r w:rsidRPr="004E2FB7">
              <w:rPr>
                <w:rFonts w:ascii="Arial" w:eastAsia="Times New Roman" w:hAnsi="Arial" w:cs="Arial"/>
                <w:b/>
                <w:bCs/>
                <w:sz w:val="18"/>
                <w:szCs w:val="18"/>
                <w:vertAlign w:val="superscript"/>
                <w:lang w:eastAsia="ru-RU"/>
              </w:rPr>
              <w:t>0</w:t>
            </w:r>
            <w:r w:rsidRPr="004E2FB7">
              <w:rPr>
                <w:rFonts w:ascii="Arial" w:eastAsia="Times New Roman" w:hAnsi="Arial" w:cs="Arial"/>
                <w:b/>
                <w:bCs/>
                <w:sz w:val="18"/>
                <w:szCs w:val="18"/>
                <w:lang w:eastAsia="ru-RU"/>
              </w:rPr>
              <w:t>С</w:t>
            </w:r>
          </w:p>
        </w:tc>
      </w:tr>
      <w:tr w:rsidR="000400B6" w:rsidRPr="004E2FB7" w:rsidTr="000400B6">
        <w:trPr>
          <w:trHeight w:val="499"/>
        </w:trPr>
        <w:tc>
          <w:tcPr>
            <w:tcW w:w="232"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985" w:type="pct"/>
            <w:shd w:val="clear" w:color="auto" w:fill="auto"/>
            <w:vAlign w:val="center"/>
            <w:hideMark/>
          </w:tcPr>
          <w:p w:rsidR="000400B6" w:rsidRPr="004E2FB7" w:rsidRDefault="000400B6" w:rsidP="004E2FB7">
            <w:pPr>
              <w:spacing w:before="100" w:beforeAutospacing="1" w:after="100" w:afterAutospacing="1"/>
              <w:jc w:val="center"/>
              <w:rPr>
                <w:rFonts w:ascii="Arial" w:hAnsi="Arial" w:cs="Arial"/>
                <w:sz w:val="18"/>
                <w:szCs w:val="18"/>
              </w:rPr>
            </w:pPr>
            <w:r w:rsidRPr="004E2FB7">
              <w:rPr>
                <w:rFonts w:ascii="Arial" w:hAnsi="Arial" w:cs="Arial"/>
                <w:sz w:val="18"/>
                <w:szCs w:val="18"/>
              </w:rPr>
              <w:t>П-6-3,4/0,5-1</w:t>
            </w:r>
          </w:p>
        </w:tc>
        <w:tc>
          <w:tcPr>
            <w:tcW w:w="389"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1949</w:t>
            </w:r>
          </w:p>
        </w:tc>
        <w:tc>
          <w:tcPr>
            <w:tcW w:w="987" w:type="pct"/>
            <w:shd w:val="clear" w:color="auto" w:fill="auto"/>
            <w:vAlign w:val="center"/>
            <w:hideMark/>
          </w:tcPr>
          <w:p w:rsidR="000400B6" w:rsidRPr="004E2FB7" w:rsidRDefault="000400B6" w:rsidP="004E2FB7">
            <w:pPr>
              <w:spacing w:before="100" w:beforeAutospacing="1" w:after="100" w:afterAutospacing="1"/>
              <w:jc w:val="center"/>
              <w:rPr>
                <w:rFonts w:ascii="Arial" w:hAnsi="Arial" w:cs="Arial"/>
                <w:sz w:val="18"/>
                <w:szCs w:val="18"/>
              </w:rPr>
            </w:pPr>
            <w:r w:rsidRPr="004E2FB7">
              <w:rPr>
                <w:rFonts w:ascii="Arial" w:hAnsi="Arial" w:cs="Arial"/>
                <w:sz w:val="18"/>
                <w:szCs w:val="18"/>
              </w:rPr>
              <w:t>Калужский турбинный завод</w:t>
            </w:r>
          </w:p>
        </w:tc>
        <w:tc>
          <w:tcPr>
            <w:tcW w:w="750"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6,0</w:t>
            </w:r>
          </w:p>
        </w:tc>
        <w:tc>
          <w:tcPr>
            <w:tcW w:w="652" w:type="pct"/>
            <w:vAlign w:val="center"/>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28</w:t>
            </w:r>
          </w:p>
        </w:tc>
        <w:tc>
          <w:tcPr>
            <w:tcW w:w="473" w:type="pct"/>
            <w:shd w:val="clear" w:color="auto" w:fill="auto"/>
            <w:vAlign w:val="center"/>
            <w:hideMark/>
          </w:tcPr>
          <w:p w:rsidR="000400B6" w:rsidRPr="004E2FB7" w:rsidRDefault="007C3FD6" w:rsidP="004E2FB7">
            <w:pPr>
              <w:spacing w:after="0" w:line="240" w:lineRule="auto"/>
              <w:jc w:val="center"/>
              <w:rPr>
                <w:rFonts w:ascii="Arial" w:eastAsia="Times New Roman" w:hAnsi="Arial" w:cs="Arial"/>
                <w:sz w:val="18"/>
                <w:szCs w:val="18"/>
                <w:lang w:eastAsia="ru-RU"/>
              </w:rPr>
            </w:pPr>
            <w:r w:rsidRPr="007C3FD6">
              <w:rPr>
                <w:rFonts w:ascii="Arial" w:eastAsia="Times New Roman" w:hAnsi="Arial" w:cs="Arial"/>
                <w:sz w:val="18"/>
                <w:szCs w:val="18"/>
                <w:highlight w:val="yellow"/>
                <w:lang w:eastAsia="ru-RU"/>
              </w:rPr>
              <w:t>34</w:t>
            </w:r>
          </w:p>
        </w:tc>
        <w:tc>
          <w:tcPr>
            <w:tcW w:w="531"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r w:rsidR="00A861E8" w:rsidRPr="004E2FB7">
              <w:rPr>
                <w:rFonts w:ascii="Arial" w:eastAsia="Times New Roman" w:hAnsi="Arial" w:cs="Arial"/>
                <w:sz w:val="18"/>
                <w:szCs w:val="18"/>
                <w:lang w:eastAsia="ru-RU"/>
              </w:rPr>
              <w:t>35</w:t>
            </w:r>
          </w:p>
        </w:tc>
      </w:tr>
      <w:tr w:rsidR="000400B6" w:rsidRPr="004E2FB7" w:rsidTr="000400B6">
        <w:trPr>
          <w:trHeight w:val="499"/>
        </w:trPr>
        <w:tc>
          <w:tcPr>
            <w:tcW w:w="232"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985" w:type="pct"/>
            <w:shd w:val="clear" w:color="auto" w:fill="auto"/>
            <w:vAlign w:val="center"/>
            <w:hideMark/>
          </w:tcPr>
          <w:p w:rsidR="000400B6" w:rsidRPr="004E2FB7" w:rsidRDefault="000400B6" w:rsidP="004E2FB7">
            <w:pPr>
              <w:spacing w:after="0"/>
              <w:jc w:val="center"/>
              <w:rPr>
                <w:rFonts w:ascii="Arial" w:hAnsi="Arial" w:cs="Arial"/>
                <w:sz w:val="18"/>
                <w:szCs w:val="18"/>
              </w:rPr>
            </w:pPr>
            <w:r w:rsidRPr="004E2FB7">
              <w:rPr>
                <w:rFonts w:ascii="Arial" w:hAnsi="Arial" w:cs="Arial"/>
                <w:sz w:val="18"/>
                <w:szCs w:val="18"/>
              </w:rPr>
              <w:t>ГТУ LM-2500</w:t>
            </w:r>
            <w:r w:rsidR="00A861E8" w:rsidRPr="004E2FB7">
              <w:rPr>
                <w:rFonts w:ascii="Arial" w:hAnsi="Arial" w:cs="Arial"/>
                <w:sz w:val="18"/>
                <w:szCs w:val="18"/>
              </w:rPr>
              <w:t>+</w:t>
            </w:r>
            <w:r w:rsidR="00A861E8" w:rsidRPr="004E2FB7">
              <w:rPr>
                <w:rFonts w:ascii="Arial" w:hAnsi="Arial" w:cs="Arial"/>
                <w:sz w:val="18"/>
                <w:szCs w:val="18"/>
                <w:lang w:val="en-US"/>
              </w:rPr>
              <w:t>G4</w:t>
            </w:r>
          </w:p>
        </w:tc>
        <w:tc>
          <w:tcPr>
            <w:tcW w:w="389"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2011</w:t>
            </w:r>
          </w:p>
        </w:tc>
        <w:tc>
          <w:tcPr>
            <w:tcW w:w="987" w:type="pct"/>
            <w:shd w:val="clear" w:color="auto" w:fill="auto"/>
            <w:vAlign w:val="center"/>
            <w:hideMark/>
          </w:tcPr>
          <w:p w:rsidR="000400B6" w:rsidRPr="004E2FB7" w:rsidRDefault="000400B6" w:rsidP="004E2FB7">
            <w:pPr>
              <w:spacing w:before="100" w:beforeAutospacing="1" w:after="100" w:afterAutospacing="1"/>
              <w:jc w:val="center"/>
              <w:rPr>
                <w:rFonts w:ascii="Arial" w:hAnsi="Arial" w:cs="Arial"/>
                <w:sz w:val="18"/>
                <w:szCs w:val="18"/>
              </w:rPr>
            </w:pPr>
            <w:r w:rsidRPr="004E2FB7">
              <w:rPr>
                <w:rFonts w:ascii="Arial" w:hAnsi="Arial" w:cs="Arial"/>
                <w:sz w:val="18"/>
                <w:szCs w:val="18"/>
              </w:rPr>
              <w:t>General Electric</w:t>
            </w:r>
          </w:p>
        </w:tc>
        <w:tc>
          <w:tcPr>
            <w:tcW w:w="750"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29,8</w:t>
            </w:r>
          </w:p>
        </w:tc>
        <w:tc>
          <w:tcPr>
            <w:tcW w:w="652" w:type="pct"/>
            <w:vAlign w:val="center"/>
          </w:tcPr>
          <w:p w:rsidR="000400B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40,1</w:t>
            </w:r>
          </w:p>
        </w:tc>
        <w:tc>
          <w:tcPr>
            <w:tcW w:w="473"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p>
        </w:tc>
        <w:tc>
          <w:tcPr>
            <w:tcW w:w="531"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p>
        </w:tc>
      </w:tr>
    </w:tbl>
    <w:p w:rsidR="00DA3BC3" w:rsidRPr="004E2FB7" w:rsidRDefault="00DA3BC3" w:rsidP="004E2FB7">
      <w:pPr>
        <w:spacing w:after="0" w:line="357" w:lineRule="auto"/>
        <w:ind w:left="162" w:right="58" w:firstLine="590"/>
        <w:jc w:val="both"/>
        <w:rPr>
          <w:rFonts w:ascii="Arial" w:eastAsia="Arial" w:hAnsi="Arial" w:cs="Arial"/>
          <w:color w:val="FF0000"/>
          <w:sz w:val="21"/>
          <w:szCs w:val="21"/>
        </w:rPr>
        <w:sectPr w:rsidR="00DA3BC3" w:rsidRPr="004E2FB7" w:rsidSect="00BE2C95">
          <w:footerReference w:type="default" r:id="rId13"/>
          <w:pgSz w:w="16838" w:h="11906" w:orient="landscape" w:code="9"/>
          <w:pgMar w:top="1134" w:right="851" w:bottom="1134" w:left="992" w:header="709" w:footer="709" w:gutter="0"/>
          <w:cols w:space="708"/>
          <w:docGrid w:linePitch="360"/>
        </w:sectPr>
      </w:pPr>
    </w:p>
    <w:p w:rsidR="00D10D36" w:rsidRPr="004E2FB7" w:rsidRDefault="000E1B55" w:rsidP="004E2FB7">
      <w:pPr>
        <w:widowControl w:val="0"/>
        <w:spacing w:after="0" w:line="360" w:lineRule="auto"/>
        <w:rPr>
          <w:rFonts w:ascii="Arial" w:hAnsi="Arial" w:cs="Arial"/>
          <w:b/>
          <w:bCs/>
          <w:sz w:val="18"/>
          <w:szCs w:val="18"/>
        </w:rPr>
      </w:pPr>
      <w:bookmarkStart w:id="12" w:name="_Toc368065638"/>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D10D36" w:rsidRPr="004E2FB7">
        <w:rPr>
          <w:rFonts w:ascii="Arial" w:hAnsi="Arial" w:cs="Arial"/>
          <w:b/>
          <w:bCs/>
          <w:sz w:val="18"/>
          <w:szCs w:val="18"/>
        </w:rPr>
        <w:t xml:space="preserve">Наработка и индивидуальный ресурс основного оборудования </w:t>
      </w:r>
      <w:r w:rsidR="0096683F" w:rsidRPr="004E2FB7">
        <w:rPr>
          <w:rFonts w:ascii="Arial" w:hAnsi="Arial" w:cs="Arial"/>
          <w:b/>
          <w:bCs/>
          <w:sz w:val="18"/>
          <w:szCs w:val="18"/>
        </w:rPr>
        <w:t xml:space="preserve">Калужской </w:t>
      </w:r>
      <w:r w:rsidR="00D10D36" w:rsidRPr="004E2FB7">
        <w:rPr>
          <w:rFonts w:ascii="Arial" w:hAnsi="Arial" w:cs="Arial"/>
          <w:b/>
          <w:bCs/>
          <w:sz w:val="18"/>
          <w:szCs w:val="18"/>
        </w:rPr>
        <w:t>ТЭЦ</w:t>
      </w:r>
      <w:bookmarkEnd w:id="12"/>
    </w:p>
    <w:tbl>
      <w:tblPr>
        <w:tblW w:w="5000" w:type="pct"/>
        <w:tblLook w:val="04A0" w:firstRow="1" w:lastRow="0" w:firstColumn="1" w:lastColumn="0" w:noHBand="0" w:noVBand="1"/>
      </w:tblPr>
      <w:tblGrid>
        <w:gridCol w:w="908"/>
        <w:gridCol w:w="1685"/>
        <w:gridCol w:w="1551"/>
        <w:gridCol w:w="2488"/>
        <w:gridCol w:w="1983"/>
        <w:gridCol w:w="1700"/>
        <w:gridCol w:w="1308"/>
        <w:gridCol w:w="1956"/>
        <w:gridCol w:w="1631"/>
      </w:tblGrid>
      <w:tr w:rsidR="00AF3421" w:rsidRPr="004E2FB7" w:rsidTr="00F6342C">
        <w:trPr>
          <w:trHeight w:val="1685"/>
        </w:trPr>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 п.п</w:t>
            </w:r>
          </w:p>
        </w:tc>
        <w:tc>
          <w:tcPr>
            <w:tcW w:w="554" w:type="pct"/>
            <w:tcBorders>
              <w:top w:val="single" w:sz="4" w:space="0" w:color="auto"/>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Наименование оборудования</w:t>
            </w:r>
          </w:p>
        </w:tc>
        <w:tc>
          <w:tcPr>
            <w:tcW w:w="510" w:type="pct"/>
            <w:tcBorders>
              <w:top w:val="single" w:sz="4" w:space="0" w:color="auto"/>
              <w:left w:val="nil"/>
              <w:bottom w:val="single" w:sz="4" w:space="0" w:color="auto"/>
              <w:right w:val="single" w:sz="4" w:space="0" w:color="auto"/>
            </w:tcBorders>
            <w:shd w:val="clear" w:color="auto" w:fill="auto"/>
            <w:vAlign w:val="center"/>
            <w:hideMark/>
          </w:tcPr>
          <w:p w:rsidR="00054917"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Нормативный парковый  ресурс,</w:t>
            </w:r>
          </w:p>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 xml:space="preserve"> тыс. час</w:t>
            </w:r>
          </w:p>
        </w:tc>
        <w:tc>
          <w:tcPr>
            <w:tcW w:w="818" w:type="pct"/>
            <w:tcBorders>
              <w:top w:val="single" w:sz="4" w:space="0" w:color="auto"/>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Год достижения паркового ресурса</w:t>
            </w:r>
          </w:p>
        </w:tc>
        <w:tc>
          <w:tcPr>
            <w:tcW w:w="652" w:type="pct"/>
            <w:tcBorders>
              <w:top w:val="single" w:sz="4" w:space="0" w:color="auto"/>
              <w:left w:val="nil"/>
              <w:bottom w:val="single" w:sz="4" w:space="0" w:color="auto"/>
              <w:right w:val="single" w:sz="4" w:space="0" w:color="auto"/>
            </w:tcBorders>
            <w:shd w:val="clear" w:color="auto" w:fill="auto"/>
            <w:vAlign w:val="center"/>
            <w:hideMark/>
          </w:tcPr>
          <w:p w:rsidR="00054917"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Индивид. ресурс (дополнит. ресурс за счет замены базового узла),</w:t>
            </w:r>
          </w:p>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час</w:t>
            </w:r>
          </w:p>
        </w:tc>
        <w:tc>
          <w:tcPr>
            <w:tcW w:w="559" w:type="pct"/>
            <w:tcBorders>
              <w:top w:val="single" w:sz="4" w:space="0" w:color="auto"/>
              <w:left w:val="nil"/>
              <w:bottom w:val="single" w:sz="4" w:space="0" w:color="auto"/>
              <w:right w:val="single" w:sz="4" w:space="0" w:color="auto"/>
            </w:tcBorders>
            <w:shd w:val="clear" w:color="auto" w:fill="auto"/>
            <w:vAlign w:val="center"/>
            <w:hideMark/>
          </w:tcPr>
          <w:p w:rsidR="00054917"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 xml:space="preserve">Наработка с начала эксплуатации, наработка после замены базового узла, </w:t>
            </w:r>
          </w:p>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час</w:t>
            </w:r>
          </w:p>
        </w:tc>
        <w:tc>
          <w:tcPr>
            <w:tcW w:w="430" w:type="pct"/>
            <w:tcBorders>
              <w:top w:val="single" w:sz="4" w:space="0" w:color="auto"/>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Год достиж. индивид. ресурса с учетом продления</w:t>
            </w:r>
          </w:p>
        </w:tc>
        <w:tc>
          <w:tcPr>
            <w:tcW w:w="643" w:type="pct"/>
            <w:tcBorders>
              <w:top w:val="single" w:sz="4" w:space="0" w:color="auto"/>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Дата и наименование документа и организации, разрешившей дальнейшую эксплуатацию</w:t>
            </w:r>
          </w:p>
        </w:tc>
        <w:tc>
          <w:tcPr>
            <w:tcW w:w="536" w:type="pct"/>
            <w:tcBorders>
              <w:top w:val="single" w:sz="4" w:space="0" w:color="auto"/>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Основные работы по продлению паркового ресурса (модернизация, обследование)</w:t>
            </w:r>
          </w:p>
        </w:tc>
      </w:tr>
      <w:tr w:rsidR="00AF3421" w:rsidRPr="004E2FB7"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ПК</w:t>
            </w:r>
            <w:r w:rsidR="00F6342C" w:rsidRPr="004E2FB7">
              <w:rPr>
                <w:rFonts w:ascii="Arial" w:eastAsia="Times New Roman" w:hAnsi="Arial" w:cs="Arial"/>
                <w:color w:val="000000" w:themeColor="text1"/>
                <w:sz w:val="18"/>
                <w:szCs w:val="18"/>
                <w:lang w:eastAsia="ru-RU"/>
              </w:rPr>
              <w:t xml:space="preserve"> №1</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1985</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F3421" w:rsidRPr="004E2FB7"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ПК №</w:t>
            </w:r>
            <w:r w:rsidR="00830C10" w:rsidRPr="004E2FB7">
              <w:rPr>
                <w:rFonts w:ascii="Arial" w:eastAsia="Times New Roman" w:hAnsi="Arial" w:cs="Arial"/>
                <w:color w:val="000000" w:themeColor="text1"/>
                <w:sz w:val="18"/>
                <w:szCs w:val="18"/>
                <w:lang w:eastAsia="ru-RU"/>
              </w:rPr>
              <w:t>3</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2005</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F3421" w:rsidRPr="004E2FB7"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ПК №</w:t>
            </w:r>
            <w:r w:rsidR="00830C10" w:rsidRPr="004E2FB7">
              <w:rPr>
                <w:rFonts w:ascii="Arial" w:eastAsia="Times New Roman" w:hAnsi="Arial" w:cs="Arial"/>
                <w:color w:val="000000" w:themeColor="text1"/>
                <w:sz w:val="18"/>
                <w:szCs w:val="18"/>
                <w:lang w:eastAsia="ru-RU"/>
              </w:rPr>
              <w:t>4</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2047</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F3421" w:rsidRPr="004E2FB7" w:rsidTr="00F6342C">
        <w:trPr>
          <w:trHeight w:val="331"/>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 xml:space="preserve">ПТ № </w:t>
            </w:r>
            <w:r w:rsidR="00830C10" w:rsidRPr="004E2FB7">
              <w:rPr>
                <w:rFonts w:ascii="Arial" w:eastAsia="Times New Roman" w:hAnsi="Arial" w:cs="Arial"/>
                <w:color w:val="000000" w:themeColor="text1"/>
                <w:sz w:val="18"/>
                <w:szCs w:val="18"/>
                <w:lang w:eastAsia="ru-RU"/>
              </w:rPr>
              <w:t>2</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270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1981</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05491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05491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05491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F3421" w:rsidRPr="004E2FB7"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5</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 xml:space="preserve">ПТ № </w:t>
            </w:r>
            <w:r w:rsidR="00830C10" w:rsidRPr="004E2FB7">
              <w:rPr>
                <w:rFonts w:ascii="Arial" w:eastAsia="Times New Roman" w:hAnsi="Arial" w:cs="Arial"/>
                <w:color w:val="000000" w:themeColor="text1"/>
                <w:sz w:val="18"/>
                <w:szCs w:val="18"/>
                <w:lang w:eastAsia="ru-RU"/>
              </w:rPr>
              <w:t>3</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27</w:t>
            </w:r>
            <w:r w:rsidR="00AF3421" w:rsidRPr="004E2FB7">
              <w:rPr>
                <w:rFonts w:ascii="Arial" w:eastAsia="Times New Roman" w:hAnsi="Arial" w:cs="Arial"/>
                <w:color w:val="000000" w:themeColor="text1"/>
                <w:sz w:val="18"/>
                <w:szCs w:val="18"/>
                <w:lang w:eastAsia="ru-RU"/>
              </w:rPr>
              <w:t>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20</w:t>
            </w:r>
            <w:r w:rsidR="00F6342C" w:rsidRPr="004E2FB7">
              <w:rPr>
                <w:rFonts w:ascii="Arial" w:eastAsia="Times New Roman" w:hAnsi="Arial" w:cs="Arial"/>
                <w:color w:val="000000" w:themeColor="text1"/>
                <w:sz w:val="18"/>
                <w:szCs w:val="18"/>
                <w:lang w:eastAsia="ru-RU"/>
              </w:rPr>
              <w:t>01</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F3421" w:rsidRPr="004E2FB7"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830C10"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Г</w:t>
            </w:r>
            <w:r w:rsidR="00AF3421" w:rsidRPr="004E2FB7">
              <w:rPr>
                <w:rFonts w:ascii="Arial" w:eastAsia="Times New Roman" w:hAnsi="Arial" w:cs="Arial"/>
                <w:color w:val="000000" w:themeColor="text1"/>
                <w:sz w:val="18"/>
                <w:szCs w:val="18"/>
                <w:lang w:eastAsia="ru-RU"/>
              </w:rPr>
              <w:t>Т</w:t>
            </w:r>
            <w:r w:rsidRPr="004E2FB7">
              <w:rPr>
                <w:rFonts w:ascii="Arial" w:eastAsia="Times New Roman" w:hAnsi="Arial" w:cs="Arial"/>
                <w:color w:val="000000" w:themeColor="text1"/>
                <w:sz w:val="18"/>
                <w:szCs w:val="18"/>
                <w:lang w:eastAsia="ru-RU"/>
              </w:rPr>
              <w:t>У</w:t>
            </w:r>
            <w:r w:rsidR="00AF3421" w:rsidRPr="004E2FB7">
              <w:rPr>
                <w:rFonts w:ascii="Arial" w:eastAsia="Times New Roman" w:hAnsi="Arial" w:cs="Arial"/>
                <w:color w:val="000000" w:themeColor="text1"/>
                <w:sz w:val="18"/>
                <w:szCs w:val="18"/>
                <w:lang w:eastAsia="ru-RU"/>
              </w:rPr>
              <w:t xml:space="preserve"> № </w:t>
            </w:r>
            <w:r w:rsidRPr="004E2FB7">
              <w:rPr>
                <w:rFonts w:ascii="Arial" w:eastAsia="Times New Roman" w:hAnsi="Arial" w:cs="Arial"/>
                <w:color w:val="000000" w:themeColor="text1"/>
                <w:sz w:val="18"/>
                <w:szCs w:val="18"/>
                <w:lang w:eastAsia="ru-RU"/>
              </w:rPr>
              <w:t>4</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220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20</w:t>
            </w:r>
            <w:r w:rsidR="00F6342C" w:rsidRPr="004E2FB7">
              <w:rPr>
                <w:rFonts w:ascii="Arial" w:eastAsia="Times New Roman" w:hAnsi="Arial" w:cs="Arial"/>
                <w:color w:val="000000" w:themeColor="text1"/>
                <w:sz w:val="18"/>
                <w:szCs w:val="18"/>
                <w:lang w:eastAsia="ru-RU"/>
              </w:rPr>
              <w:t>37</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bl>
    <w:p w:rsidR="006672E6" w:rsidRPr="004E2FB7" w:rsidRDefault="006672E6" w:rsidP="004E2FB7">
      <w:pPr>
        <w:spacing w:after="0" w:line="357" w:lineRule="auto"/>
        <w:ind w:left="162" w:right="58" w:firstLine="590"/>
        <w:jc w:val="both"/>
        <w:rPr>
          <w:rFonts w:ascii="Arial" w:eastAsia="Arial" w:hAnsi="Arial" w:cs="Arial"/>
          <w:color w:val="FF0000"/>
          <w:sz w:val="21"/>
          <w:szCs w:val="21"/>
        </w:rPr>
        <w:sectPr w:rsidR="006672E6" w:rsidRPr="004E2FB7" w:rsidSect="00C01F8F">
          <w:pgSz w:w="16838" w:h="11906" w:orient="landscape" w:code="9"/>
          <w:pgMar w:top="1134" w:right="851" w:bottom="1134" w:left="993" w:header="709" w:footer="709" w:gutter="0"/>
          <w:cols w:space="708"/>
          <w:docGrid w:linePitch="360"/>
        </w:sectPr>
      </w:pPr>
    </w:p>
    <w:p w:rsidR="00D8600C" w:rsidRPr="004E2FB7" w:rsidRDefault="00D8600C"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lastRenderedPageBreak/>
        <w:t>На Калужской ТЭЦ установлено 3</w:t>
      </w:r>
      <w:r w:rsidR="00054917" w:rsidRPr="004E2FB7">
        <w:rPr>
          <w:rFonts w:ascii="Arial" w:eastAsia="Arial" w:hAnsi="Arial" w:cs="Arial"/>
          <w:sz w:val="24"/>
          <w:szCs w:val="24"/>
        </w:rPr>
        <w:t xml:space="preserve"> типа</w:t>
      </w:r>
      <w:r w:rsidRPr="004E2FB7">
        <w:rPr>
          <w:rFonts w:ascii="Arial" w:eastAsia="Arial" w:hAnsi="Arial" w:cs="Arial"/>
          <w:sz w:val="24"/>
          <w:szCs w:val="24"/>
        </w:rPr>
        <w:t xml:space="preserve"> котлоагрегат</w:t>
      </w:r>
      <w:r w:rsidR="00054917" w:rsidRPr="004E2FB7">
        <w:rPr>
          <w:rFonts w:ascii="Arial" w:eastAsia="Arial" w:hAnsi="Arial" w:cs="Arial"/>
          <w:sz w:val="24"/>
          <w:szCs w:val="24"/>
        </w:rPr>
        <w:t>ов</w:t>
      </w:r>
      <w:r w:rsidRPr="004E2FB7">
        <w:rPr>
          <w:rFonts w:ascii="Arial" w:eastAsia="Arial" w:hAnsi="Arial" w:cs="Arial"/>
          <w:sz w:val="24"/>
          <w:szCs w:val="24"/>
        </w:rPr>
        <w:t>: Комбашен, БКЗ и котёл-утилизатор КТГ.</w:t>
      </w:r>
    </w:p>
    <w:p w:rsidR="00D8600C" w:rsidRPr="004E2FB7" w:rsidRDefault="00D8600C"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Котёл Комбашен был введён в эксплуатацию в 1949 году и </w:t>
      </w:r>
      <w:r w:rsidR="00C43E69" w:rsidRPr="004E2FB7">
        <w:rPr>
          <w:rFonts w:ascii="Arial" w:eastAsia="Arial" w:hAnsi="Arial" w:cs="Arial"/>
          <w:sz w:val="24"/>
          <w:szCs w:val="24"/>
        </w:rPr>
        <w:t>предназначен</w:t>
      </w:r>
      <w:r w:rsidRPr="004E2FB7">
        <w:rPr>
          <w:rFonts w:ascii="Arial" w:eastAsia="Arial" w:hAnsi="Arial" w:cs="Arial"/>
          <w:sz w:val="24"/>
          <w:szCs w:val="24"/>
        </w:rPr>
        <w:t xml:space="preserve"> для выработки пара давлением и температурой 3,2 МПа и 410 </w:t>
      </w:r>
      <w:r w:rsidRPr="004E2FB7">
        <w:rPr>
          <w:rFonts w:ascii="Arial" w:eastAsia="Arial" w:hAnsi="Arial" w:cs="Arial"/>
          <w:sz w:val="24"/>
          <w:szCs w:val="24"/>
          <w:vertAlign w:val="superscript"/>
        </w:rPr>
        <w:t>о</w:t>
      </w:r>
      <w:r w:rsidRPr="004E2FB7">
        <w:rPr>
          <w:rFonts w:ascii="Arial" w:eastAsia="Arial" w:hAnsi="Arial" w:cs="Arial"/>
          <w:sz w:val="24"/>
          <w:szCs w:val="24"/>
        </w:rPr>
        <w:t>С для обеспечения паром турбоагрегата ст. №2 (П-6-3,4/0</w:t>
      </w:r>
      <w:r w:rsidR="002B5C76" w:rsidRPr="004E2FB7">
        <w:rPr>
          <w:rFonts w:ascii="Arial" w:eastAsia="Arial" w:hAnsi="Arial" w:cs="Arial"/>
          <w:sz w:val="24"/>
          <w:szCs w:val="24"/>
        </w:rPr>
        <w:t>,</w:t>
      </w:r>
      <w:r w:rsidRPr="004E2FB7">
        <w:rPr>
          <w:rFonts w:ascii="Arial" w:eastAsia="Arial" w:hAnsi="Arial" w:cs="Arial"/>
          <w:sz w:val="24"/>
          <w:szCs w:val="24"/>
        </w:rPr>
        <w:t>5-1) и промышленных потребителей.</w:t>
      </w:r>
    </w:p>
    <w:p w:rsidR="00D8600C" w:rsidRPr="004E2FB7" w:rsidRDefault="002B5C76" w:rsidP="004E2FB7">
      <w:pPr>
        <w:spacing w:after="0" w:line="357" w:lineRule="auto"/>
        <w:ind w:right="58" w:firstLine="709"/>
        <w:jc w:val="both"/>
        <w:rPr>
          <w:rFonts w:ascii="Arial" w:eastAsia="Arial" w:hAnsi="Arial" w:cs="Arial"/>
          <w:sz w:val="24"/>
          <w:szCs w:val="24"/>
        </w:rPr>
      </w:pPr>
      <w:r w:rsidRPr="004E2FB7">
        <w:rPr>
          <w:rFonts w:ascii="Arial" w:eastAsia="Arial" w:hAnsi="Arial" w:cs="Arial"/>
          <w:sz w:val="24"/>
          <w:szCs w:val="24"/>
        </w:rPr>
        <w:t>Паровой котел БКЗ-75-39</w:t>
      </w:r>
      <w:r w:rsidR="00D8600C" w:rsidRPr="004E2FB7">
        <w:rPr>
          <w:rFonts w:ascii="Arial" w:eastAsia="Arial" w:hAnsi="Arial" w:cs="Arial"/>
          <w:sz w:val="24"/>
          <w:szCs w:val="24"/>
        </w:rPr>
        <w:t>ФБ предназначен для получения перегретого пара. Котел барабанный, с естественной циркуляцией, с камерным сжиганием топлива. Компоновка поверхностей нагрева П-образная. В котле происходит нагрев воды, ее испарение и перегрев образовавшегося пара. В качестве топлива используется природный газ. Котел предназначен для работы в закрытых помещениях. Паропроизводительность котла 75 т/час, абсолютное давлени</w:t>
      </w:r>
      <w:r w:rsidR="00054917" w:rsidRPr="004E2FB7">
        <w:rPr>
          <w:rFonts w:ascii="Arial" w:eastAsia="Arial" w:hAnsi="Arial" w:cs="Arial"/>
          <w:sz w:val="24"/>
          <w:szCs w:val="24"/>
        </w:rPr>
        <w:t>е и температура пара 3,</w:t>
      </w:r>
      <w:r w:rsidR="00D8600C" w:rsidRPr="004E2FB7">
        <w:rPr>
          <w:rFonts w:ascii="Arial" w:eastAsia="Arial" w:hAnsi="Arial" w:cs="Arial"/>
          <w:sz w:val="24"/>
          <w:szCs w:val="24"/>
        </w:rPr>
        <w:t xml:space="preserve">9 МПа, 410 </w:t>
      </w:r>
      <w:r w:rsidR="00D8600C" w:rsidRPr="004E2FB7">
        <w:rPr>
          <w:rFonts w:ascii="Arial" w:eastAsia="Arial" w:hAnsi="Arial" w:cs="Arial"/>
          <w:sz w:val="24"/>
          <w:szCs w:val="24"/>
          <w:vertAlign w:val="superscript"/>
        </w:rPr>
        <w:t>o</w:t>
      </w:r>
      <w:r w:rsidR="00D8600C" w:rsidRPr="004E2FB7">
        <w:rPr>
          <w:rFonts w:ascii="Arial" w:eastAsia="Arial" w:hAnsi="Arial" w:cs="Arial"/>
          <w:sz w:val="24"/>
          <w:szCs w:val="24"/>
        </w:rPr>
        <w:t xml:space="preserve">C, температура питательной воды 145 </w:t>
      </w:r>
      <w:r w:rsidR="00D8600C" w:rsidRPr="004E2FB7">
        <w:rPr>
          <w:rFonts w:ascii="Arial" w:eastAsia="Arial" w:hAnsi="Arial" w:cs="Arial"/>
          <w:sz w:val="24"/>
          <w:szCs w:val="24"/>
          <w:vertAlign w:val="superscript"/>
        </w:rPr>
        <w:t>o</w:t>
      </w:r>
      <w:r w:rsidR="00D8600C" w:rsidRPr="004E2FB7">
        <w:rPr>
          <w:rFonts w:ascii="Arial" w:eastAsia="Arial" w:hAnsi="Arial" w:cs="Arial"/>
          <w:sz w:val="24"/>
          <w:szCs w:val="24"/>
        </w:rPr>
        <w:t>C.</w:t>
      </w:r>
    </w:p>
    <w:p w:rsidR="00D8600C" w:rsidRPr="004E2FB7" w:rsidRDefault="00D8600C"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Котёл-утилизатор КТГ-45-3</w:t>
      </w:r>
      <w:r w:rsidR="002B5C76" w:rsidRPr="004E2FB7">
        <w:rPr>
          <w:rFonts w:ascii="Arial" w:eastAsia="Arial" w:hAnsi="Arial" w:cs="Arial"/>
          <w:sz w:val="24"/>
          <w:szCs w:val="24"/>
        </w:rPr>
        <w:t>,</w:t>
      </w:r>
      <w:r w:rsidRPr="004E2FB7">
        <w:rPr>
          <w:rFonts w:ascii="Arial" w:eastAsia="Arial" w:hAnsi="Arial" w:cs="Arial"/>
          <w:sz w:val="24"/>
          <w:szCs w:val="24"/>
        </w:rPr>
        <w:t>9-400 предназначен для получения перегретого пара давлением и температурой 40 МПа и 410</w:t>
      </w:r>
      <w:r w:rsidRPr="004E2FB7">
        <w:rPr>
          <w:rFonts w:ascii="Arial" w:eastAsia="Arial" w:hAnsi="Arial" w:cs="Arial"/>
          <w:sz w:val="24"/>
          <w:szCs w:val="24"/>
          <w:vertAlign w:val="superscript"/>
        </w:rPr>
        <w:t>о</w:t>
      </w:r>
      <w:r w:rsidRPr="004E2FB7">
        <w:rPr>
          <w:rFonts w:ascii="Arial" w:eastAsia="Arial" w:hAnsi="Arial" w:cs="Arial"/>
          <w:sz w:val="24"/>
          <w:szCs w:val="24"/>
        </w:rPr>
        <w:t>С, обеспечивающего работу паровых турбин ст. №</w:t>
      </w:r>
      <w:r w:rsidR="00054917" w:rsidRPr="004E2FB7">
        <w:rPr>
          <w:rFonts w:ascii="Arial" w:eastAsia="Arial" w:hAnsi="Arial" w:cs="Arial"/>
          <w:sz w:val="24"/>
          <w:szCs w:val="24"/>
        </w:rPr>
        <w:t xml:space="preserve"> </w:t>
      </w:r>
      <w:r w:rsidRPr="004E2FB7">
        <w:rPr>
          <w:rFonts w:ascii="Arial" w:eastAsia="Arial" w:hAnsi="Arial" w:cs="Arial"/>
          <w:sz w:val="24"/>
          <w:szCs w:val="24"/>
        </w:rPr>
        <w:t>2, 3 и подогрева сетевой воды идущей на обеспечения потребителей тепловой энергией в горячей воде.</w:t>
      </w:r>
      <w:r w:rsidR="00830C10" w:rsidRPr="004E2FB7">
        <w:rPr>
          <w:rFonts w:ascii="Arial" w:eastAsia="Arial" w:hAnsi="Arial" w:cs="Arial"/>
          <w:sz w:val="24"/>
          <w:szCs w:val="24"/>
        </w:rPr>
        <w:t xml:space="preserve"> Источником энергии для данного агрегата являются уходящие газы от газовой турбины (ст. №4).</w:t>
      </w:r>
    </w:p>
    <w:p w:rsidR="00D1028B" w:rsidRPr="004E2FB7" w:rsidRDefault="00E27804"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В турбинном отделении в эксплуатации находятся </w:t>
      </w:r>
      <w:r w:rsidR="00C43E69" w:rsidRPr="004E2FB7">
        <w:rPr>
          <w:rFonts w:ascii="Arial" w:eastAsia="Arial" w:hAnsi="Arial" w:cs="Arial"/>
          <w:sz w:val="24"/>
          <w:szCs w:val="24"/>
        </w:rPr>
        <w:t>две</w:t>
      </w:r>
      <w:r w:rsidRPr="004E2FB7">
        <w:rPr>
          <w:rFonts w:ascii="Arial" w:eastAsia="Arial" w:hAnsi="Arial" w:cs="Arial"/>
          <w:sz w:val="24"/>
          <w:szCs w:val="24"/>
        </w:rPr>
        <w:t xml:space="preserve"> паровых турбин</w:t>
      </w:r>
      <w:r w:rsidR="00C43E69" w:rsidRPr="004E2FB7">
        <w:rPr>
          <w:rFonts w:ascii="Arial" w:eastAsia="Arial" w:hAnsi="Arial" w:cs="Arial"/>
          <w:sz w:val="24"/>
          <w:szCs w:val="24"/>
        </w:rPr>
        <w:t>ы Калужского турбинного завода</w:t>
      </w:r>
      <w:r w:rsidRPr="004E2FB7">
        <w:rPr>
          <w:rFonts w:ascii="Arial" w:eastAsia="Arial" w:hAnsi="Arial" w:cs="Arial"/>
          <w:sz w:val="24"/>
          <w:szCs w:val="24"/>
        </w:rPr>
        <w:t>: одна - П-6-</w:t>
      </w:r>
      <w:r w:rsidR="00C43E69" w:rsidRPr="004E2FB7">
        <w:rPr>
          <w:rFonts w:ascii="Arial" w:eastAsia="Arial" w:hAnsi="Arial" w:cs="Arial"/>
          <w:sz w:val="24"/>
          <w:szCs w:val="24"/>
        </w:rPr>
        <w:t>3,4</w:t>
      </w:r>
      <w:r w:rsidRPr="004E2FB7">
        <w:rPr>
          <w:rFonts w:ascii="Arial" w:eastAsia="Arial" w:hAnsi="Arial" w:cs="Arial"/>
          <w:sz w:val="24"/>
          <w:szCs w:val="24"/>
        </w:rPr>
        <w:t>/</w:t>
      </w:r>
      <w:r w:rsidR="00C43E69" w:rsidRPr="004E2FB7">
        <w:rPr>
          <w:rFonts w:ascii="Arial" w:eastAsia="Arial" w:hAnsi="Arial" w:cs="Arial"/>
          <w:sz w:val="24"/>
          <w:szCs w:val="24"/>
        </w:rPr>
        <w:t>0,5-</w:t>
      </w:r>
      <w:r w:rsidRPr="004E2FB7">
        <w:rPr>
          <w:rFonts w:ascii="Arial" w:eastAsia="Arial" w:hAnsi="Arial" w:cs="Arial"/>
          <w:sz w:val="24"/>
          <w:szCs w:val="24"/>
        </w:rPr>
        <w:t xml:space="preserve">1 (ст. № </w:t>
      </w:r>
      <w:r w:rsidR="00C43E69" w:rsidRPr="004E2FB7">
        <w:rPr>
          <w:rFonts w:ascii="Arial" w:eastAsia="Arial" w:hAnsi="Arial" w:cs="Arial"/>
          <w:sz w:val="24"/>
          <w:szCs w:val="24"/>
        </w:rPr>
        <w:t>2</w:t>
      </w:r>
      <w:r w:rsidRPr="004E2FB7">
        <w:rPr>
          <w:rFonts w:ascii="Arial" w:eastAsia="Arial" w:hAnsi="Arial" w:cs="Arial"/>
          <w:sz w:val="24"/>
          <w:szCs w:val="24"/>
        </w:rPr>
        <w:t xml:space="preserve">) </w:t>
      </w:r>
      <w:r w:rsidR="00C43E69" w:rsidRPr="004E2FB7">
        <w:rPr>
          <w:rFonts w:ascii="Arial" w:eastAsia="Arial" w:hAnsi="Arial" w:cs="Arial"/>
          <w:sz w:val="24"/>
          <w:szCs w:val="24"/>
        </w:rPr>
        <w:t>и</w:t>
      </w:r>
      <w:r w:rsidRPr="004E2FB7">
        <w:rPr>
          <w:rFonts w:ascii="Arial" w:eastAsia="Arial" w:hAnsi="Arial" w:cs="Arial"/>
          <w:sz w:val="24"/>
          <w:szCs w:val="24"/>
        </w:rPr>
        <w:t xml:space="preserve"> две </w:t>
      </w:r>
      <w:r w:rsidR="00C43E69" w:rsidRPr="004E2FB7">
        <w:rPr>
          <w:rFonts w:ascii="Arial" w:eastAsia="Arial" w:hAnsi="Arial" w:cs="Arial"/>
          <w:sz w:val="24"/>
          <w:szCs w:val="24"/>
        </w:rPr>
        <w:t>Р</w:t>
      </w:r>
      <w:r w:rsidRPr="004E2FB7">
        <w:rPr>
          <w:rFonts w:ascii="Arial" w:eastAsia="Arial" w:hAnsi="Arial" w:cs="Arial"/>
          <w:sz w:val="24"/>
          <w:szCs w:val="24"/>
        </w:rPr>
        <w:t>-</w:t>
      </w:r>
      <w:r w:rsidR="00C43E69" w:rsidRPr="004E2FB7">
        <w:rPr>
          <w:rFonts w:ascii="Arial" w:eastAsia="Arial" w:hAnsi="Arial" w:cs="Arial"/>
          <w:sz w:val="24"/>
          <w:szCs w:val="24"/>
        </w:rPr>
        <w:t>6</w:t>
      </w:r>
      <w:r w:rsidRPr="004E2FB7">
        <w:rPr>
          <w:rFonts w:ascii="Arial" w:eastAsia="Arial" w:hAnsi="Arial" w:cs="Arial"/>
          <w:sz w:val="24"/>
          <w:szCs w:val="24"/>
        </w:rPr>
        <w:t>-3</w:t>
      </w:r>
      <w:r w:rsidR="00C43E69" w:rsidRPr="004E2FB7">
        <w:rPr>
          <w:rFonts w:ascii="Arial" w:eastAsia="Arial" w:hAnsi="Arial" w:cs="Arial"/>
          <w:sz w:val="24"/>
          <w:szCs w:val="24"/>
        </w:rPr>
        <w:t>5/5М (ст. № 3</w:t>
      </w:r>
      <w:r w:rsidRPr="004E2FB7">
        <w:rPr>
          <w:rFonts w:ascii="Arial" w:eastAsia="Arial" w:hAnsi="Arial" w:cs="Arial"/>
          <w:sz w:val="24"/>
          <w:szCs w:val="24"/>
        </w:rPr>
        <w:t>).</w:t>
      </w:r>
    </w:p>
    <w:p w:rsidR="00D1028B" w:rsidRPr="004E2FB7" w:rsidRDefault="00830C10"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Паровая турбина типа П</w:t>
      </w:r>
      <w:r w:rsidR="00E27804" w:rsidRPr="004E2FB7">
        <w:rPr>
          <w:rFonts w:ascii="Arial" w:eastAsia="Arial" w:hAnsi="Arial" w:cs="Arial"/>
          <w:sz w:val="24"/>
          <w:szCs w:val="24"/>
        </w:rPr>
        <w:t>-6</w:t>
      </w:r>
      <w:r w:rsidRPr="004E2FB7">
        <w:rPr>
          <w:rFonts w:ascii="Arial" w:eastAsia="Arial" w:hAnsi="Arial" w:cs="Arial"/>
          <w:sz w:val="24"/>
          <w:szCs w:val="24"/>
        </w:rPr>
        <w:t>-</w:t>
      </w:r>
      <w:r w:rsidR="00E27804" w:rsidRPr="004E2FB7">
        <w:rPr>
          <w:rFonts w:ascii="Arial" w:eastAsia="Arial" w:hAnsi="Arial" w:cs="Arial"/>
          <w:sz w:val="24"/>
          <w:szCs w:val="24"/>
        </w:rPr>
        <w:t>3</w:t>
      </w:r>
      <w:r w:rsidRPr="004E2FB7">
        <w:rPr>
          <w:rFonts w:ascii="Arial" w:eastAsia="Arial" w:hAnsi="Arial" w:cs="Arial"/>
          <w:sz w:val="24"/>
          <w:szCs w:val="24"/>
        </w:rPr>
        <w:t>,4</w:t>
      </w:r>
      <w:r w:rsidR="00E27804" w:rsidRPr="004E2FB7">
        <w:rPr>
          <w:rFonts w:ascii="Arial" w:eastAsia="Arial" w:hAnsi="Arial" w:cs="Arial"/>
          <w:sz w:val="24"/>
          <w:szCs w:val="24"/>
        </w:rPr>
        <w:t>/</w:t>
      </w:r>
      <w:r w:rsidRPr="004E2FB7">
        <w:rPr>
          <w:rFonts w:ascii="Arial" w:eastAsia="Arial" w:hAnsi="Arial" w:cs="Arial"/>
          <w:sz w:val="24"/>
          <w:szCs w:val="24"/>
        </w:rPr>
        <w:t>0,5-1</w:t>
      </w:r>
      <w:r w:rsidR="00E27804" w:rsidRPr="004E2FB7">
        <w:rPr>
          <w:rFonts w:ascii="Arial" w:eastAsia="Arial" w:hAnsi="Arial" w:cs="Arial"/>
          <w:sz w:val="24"/>
          <w:szCs w:val="24"/>
        </w:rPr>
        <w:t xml:space="preserve"> (ст.№6) </w:t>
      </w:r>
      <w:r w:rsidRPr="004E2FB7">
        <w:rPr>
          <w:rFonts w:ascii="Arial" w:eastAsia="Arial" w:hAnsi="Arial" w:cs="Arial"/>
          <w:sz w:val="24"/>
          <w:szCs w:val="24"/>
        </w:rPr>
        <w:t>– теплофикационная с</w:t>
      </w:r>
      <w:r w:rsidR="00E27804" w:rsidRPr="004E2FB7">
        <w:rPr>
          <w:rFonts w:ascii="Arial" w:eastAsia="Arial" w:hAnsi="Arial" w:cs="Arial"/>
          <w:sz w:val="24"/>
          <w:szCs w:val="24"/>
        </w:rPr>
        <w:t xml:space="preserve"> </w:t>
      </w:r>
      <w:r w:rsidRPr="004E2FB7">
        <w:rPr>
          <w:rFonts w:ascii="Arial" w:eastAsia="Arial" w:hAnsi="Arial" w:cs="Arial"/>
          <w:sz w:val="24"/>
          <w:szCs w:val="24"/>
        </w:rPr>
        <w:t xml:space="preserve">производственным </w:t>
      </w:r>
      <w:r w:rsidR="00E27804" w:rsidRPr="004E2FB7">
        <w:rPr>
          <w:rFonts w:ascii="Arial" w:eastAsia="Arial" w:hAnsi="Arial" w:cs="Arial"/>
          <w:sz w:val="24"/>
          <w:szCs w:val="24"/>
        </w:rPr>
        <w:t>регулируе</w:t>
      </w:r>
      <w:r w:rsidRPr="004E2FB7">
        <w:rPr>
          <w:rFonts w:ascii="Arial" w:eastAsia="Arial" w:hAnsi="Arial" w:cs="Arial"/>
          <w:sz w:val="24"/>
          <w:szCs w:val="24"/>
        </w:rPr>
        <w:t>мым</w:t>
      </w:r>
      <w:r w:rsidR="00E27804" w:rsidRPr="004E2FB7">
        <w:rPr>
          <w:rFonts w:ascii="Arial" w:eastAsia="Arial" w:hAnsi="Arial" w:cs="Arial"/>
          <w:sz w:val="24"/>
          <w:szCs w:val="24"/>
        </w:rPr>
        <w:t xml:space="preserve"> отбор</w:t>
      </w:r>
      <w:r w:rsidRPr="004E2FB7">
        <w:rPr>
          <w:rFonts w:ascii="Arial" w:eastAsia="Arial" w:hAnsi="Arial" w:cs="Arial"/>
          <w:sz w:val="24"/>
          <w:szCs w:val="24"/>
        </w:rPr>
        <w:t>о</w:t>
      </w:r>
      <w:r w:rsidR="00E27804" w:rsidRPr="004E2FB7">
        <w:rPr>
          <w:rFonts w:ascii="Arial" w:eastAsia="Arial" w:hAnsi="Arial" w:cs="Arial"/>
          <w:sz w:val="24"/>
          <w:szCs w:val="24"/>
        </w:rPr>
        <w:t>м пара</w:t>
      </w:r>
      <w:r w:rsidR="00E07D29" w:rsidRPr="004E2FB7">
        <w:rPr>
          <w:rFonts w:ascii="Arial" w:eastAsia="Arial" w:hAnsi="Arial" w:cs="Arial"/>
          <w:sz w:val="24"/>
          <w:szCs w:val="24"/>
        </w:rPr>
        <w:t>, п</w:t>
      </w:r>
      <w:r w:rsidR="007A373D" w:rsidRPr="004E2FB7">
        <w:rPr>
          <w:rFonts w:ascii="Arial" w:eastAsia="Arial" w:hAnsi="Arial" w:cs="Arial"/>
          <w:sz w:val="24"/>
          <w:szCs w:val="24"/>
        </w:rPr>
        <w:t>редназначена для непосредственного привода генератора переменного тока типа Т-60-2, мощностью 6</w:t>
      </w:r>
      <w:r w:rsidRPr="004E2FB7">
        <w:rPr>
          <w:rFonts w:ascii="Arial" w:eastAsia="Arial" w:hAnsi="Arial" w:cs="Arial"/>
          <w:sz w:val="24"/>
          <w:szCs w:val="24"/>
        </w:rPr>
        <w:t>00</w:t>
      </w:r>
      <w:r w:rsidR="007A373D" w:rsidRPr="004E2FB7">
        <w:rPr>
          <w:rFonts w:ascii="Arial" w:eastAsia="Arial" w:hAnsi="Arial" w:cs="Arial"/>
          <w:sz w:val="24"/>
          <w:szCs w:val="24"/>
        </w:rPr>
        <w:t>0</w:t>
      </w:r>
      <w:r w:rsidRPr="004E2FB7">
        <w:rPr>
          <w:rFonts w:ascii="Arial" w:eastAsia="Arial" w:hAnsi="Arial" w:cs="Arial"/>
          <w:sz w:val="24"/>
          <w:szCs w:val="24"/>
        </w:rPr>
        <w:t xml:space="preserve"> кВт.</w:t>
      </w:r>
    </w:p>
    <w:p w:rsidR="00D1028B" w:rsidRPr="004E2FB7" w:rsidRDefault="00E27804"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Паров</w:t>
      </w:r>
      <w:r w:rsidR="00830C10" w:rsidRPr="004E2FB7">
        <w:rPr>
          <w:rFonts w:ascii="Arial" w:eastAsia="Arial" w:hAnsi="Arial" w:cs="Arial"/>
          <w:sz w:val="24"/>
          <w:szCs w:val="24"/>
        </w:rPr>
        <w:t>ая</w:t>
      </w:r>
      <w:r w:rsidRPr="004E2FB7">
        <w:rPr>
          <w:rFonts w:ascii="Arial" w:eastAsia="Arial" w:hAnsi="Arial" w:cs="Arial"/>
          <w:sz w:val="24"/>
          <w:szCs w:val="24"/>
        </w:rPr>
        <w:t xml:space="preserve"> турбин</w:t>
      </w:r>
      <w:r w:rsidR="00830C10" w:rsidRPr="004E2FB7">
        <w:rPr>
          <w:rFonts w:ascii="Arial" w:eastAsia="Arial" w:hAnsi="Arial" w:cs="Arial"/>
          <w:sz w:val="24"/>
          <w:szCs w:val="24"/>
        </w:rPr>
        <w:t>а</w:t>
      </w:r>
      <w:r w:rsidRPr="004E2FB7">
        <w:rPr>
          <w:rFonts w:ascii="Arial" w:eastAsia="Arial" w:hAnsi="Arial" w:cs="Arial"/>
          <w:sz w:val="24"/>
          <w:szCs w:val="24"/>
        </w:rPr>
        <w:t xml:space="preserve"> типа </w:t>
      </w:r>
      <w:r w:rsidR="00830C10" w:rsidRPr="004E2FB7">
        <w:rPr>
          <w:rFonts w:ascii="Arial" w:eastAsia="Arial" w:hAnsi="Arial" w:cs="Arial"/>
          <w:sz w:val="24"/>
          <w:szCs w:val="24"/>
        </w:rPr>
        <w:t>Р</w:t>
      </w:r>
      <w:r w:rsidRPr="004E2FB7">
        <w:rPr>
          <w:rFonts w:ascii="Arial" w:eastAsia="Arial" w:hAnsi="Arial" w:cs="Arial"/>
          <w:sz w:val="24"/>
          <w:szCs w:val="24"/>
        </w:rPr>
        <w:t>-</w:t>
      </w:r>
      <w:r w:rsidR="00830C10" w:rsidRPr="004E2FB7">
        <w:rPr>
          <w:rFonts w:ascii="Arial" w:eastAsia="Arial" w:hAnsi="Arial" w:cs="Arial"/>
          <w:sz w:val="24"/>
          <w:szCs w:val="24"/>
        </w:rPr>
        <w:t>6-3,5/0,5М (</w:t>
      </w:r>
      <w:r w:rsidRPr="004E2FB7">
        <w:rPr>
          <w:rFonts w:ascii="Arial" w:eastAsia="Arial" w:hAnsi="Arial" w:cs="Arial"/>
          <w:sz w:val="24"/>
          <w:szCs w:val="24"/>
        </w:rPr>
        <w:t xml:space="preserve">ст. № </w:t>
      </w:r>
      <w:r w:rsidR="00830C10" w:rsidRPr="004E2FB7">
        <w:rPr>
          <w:rFonts w:ascii="Arial" w:eastAsia="Arial" w:hAnsi="Arial" w:cs="Arial"/>
          <w:sz w:val="24"/>
          <w:szCs w:val="24"/>
        </w:rPr>
        <w:t>3)</w:t>
      </w:r>
      <w:r w:rsidRPr="004E2FB7">
        <w:rPr>
          <w:rFonts w:ascii="Arial" w:eastAsia="Arial" w:hAnsi="Arial" w:cs="Arial"/>
          <w:sz w:val="24"/>
          <w:szCs w:val="24"/>
        </w:rPr>
        <w:t xml:space="preserve"> с</w:t>
      </w:r>
      <w:r w:rsidR="00830C10" w:rsidRPr="004E2FB7">
        <w:rPr>
          <w:rFonts w:ascii="Arial" w:eastAsia="Arial" w:hAnsi="Arial" w:cs="Arial"/>
          <w:sz w:val="24"/>
          <w:szCs w:val="24"/>
        </w:rPr>
        <w:t xml:space="preserve"> противодавлением без регулируемого отбора пара предназначена для непосредственного привода генератора переменного тока типа Т-60-2, мощностью 6000 кВт.</w:t>
      </w:r>
    </w:p>
    <w:p w:rsidR="00FF41E4" w:rsidRPr="004E2FB7" w:rsidRDefault="00FF41E4"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Пар от теплофикационных отборов паровых турбин обеспечивает подогрев сетевой воды в бойлерных установках и сетевых подогревателях.</w:t>
      </w:r>
    </w:p>
    <w:p w:rsidR="00830C10" w:rsidRPr="004E2FB7" w:rsidRDefault="00830C10"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В 2001 году на Калужской ТЭЦ была введена в эксплуатацию газовая турбина </w:t>
      </w:r>
      <w:r w:rsidRPr="004E2FB7">
        <w:rPr>
          <w:rFonts w:ascii="Arial" w:eastAsia="Arial" w:hAnsi="Arial" w:cs="Arial"/>
          <w:sz w:val="24"/>
          <w:szCs w:val="24"/>
          <w:lang w:val="en-US"/>
        </w:rPr>
        <w:t>LM</w:t>
      </w:r>
      <w:r w:rsidRPr="004E2FB7">
        <w:rPr>
          <w:rFonts w:ascii="Arial" w:eastAsia="Arial" w:hAnsi="Arial" w:cs="Arial"/>
          <w:sz w:val="24"/>
          <w:szCs w:val="24"/>
        </w:rPr>
        <w:t>-2500, которая осуществляет производство электрической энергии за счёт вращения</w:t>
      </w:r>
      <w:r w:rsidR="00FF41E4" w:rsidRPr="004E2FB7">
        <w:rPr>
          <w:rFonts w:ascii="Arial" w:eastAsia="Arial" w:hAnsi="Arial" w:cs="Arial"/>
          <w:sz w:val="24"/>
          <w:szCs w:val="24"/>
        </w:rPr>
        <w:t xml:space="preserve"> генератора</w:t>
      </w:r>
      <w:r w:rsidRPr="004E2FB7">
        <w:rPr>
          <w:rFonts w:ascii="Arial" w:eastAsia="Arial" w:hAnsi="Arial" w:cs="Arial"/>
          <w:sz w:val="24"/>
          <w:szCs w:val="24"/>
        </w:rPr>
        <w:t xml:space="preserve"> ротором </w:t>
      </w:r>
      <w:r w:rsidR="00FF41E4" w:rsidRPr="004E2FB7">
        <w:rPr>
          <w:rFonts w:ascii="Arial" w:eastAsia="Arial" w:hAnsi="Arial" w:cs="Arial"/>
          <w:sz w:val="24"/>
          <w:szCs w:val="24"/>
        </w:rPr>
        <w:t>турбины,</w:t>
      </w:r>
      <w:r w:rsidRPr="004E2FB7">
        <w:rPr>
          <w:rFonts w:ascii="Arial" w:eastAsia="Arial" w:hAnsi="Arial" w:cs="Arial"/>
          <w:sz w:val="24"/>
          <w:szCs w:val="24"/>
        </w:rPr>
        <w:t xml:space="preserve"> приводимого в движение энергией газов, образовавшихся после сжигания топлива под высоким давлением.</w:t>
      </w:r>
      <w:r w:rsidR="00386326" w:rsidRPr="004E2FB7">
        <w:rPr>
          <w:rFonts w:ascii="Arial" w:eastAsia="Arial" w:hAnsi="Arial" w:cs="Arial"/>
          <w:sz w:val="24"/>
          <w:szCs w:val="24"/>
        </w:rPr>
        <w:t xml:space="preserve"> Мощность генератора турбины составляет 29,8 МВт.</w:t>
      </w:r>
    </w:p>
    <w:p w:rsidR="0045106A" w:rsidRPr="004E2FB7" w:rsidRDefault="001E266D" w:rsidP="004E2FB7">
      <w:pPr>
        <w:pStyle w:val="20"/>
        <w:numPr>
          <w:ilvl w:val="1"/>
          <w:numId w:val="9"/>
        </w:numPr>
        <w:ind w:left="1560" w:hanging="567"/>
        <w:rPr>
          <w:color w:val="000000" w:themeColor="text1"/>
        </w:rPr>
      </w:pPr>
      <w:bookmarkStart w:id="13" w:name="_Toc333215603"/>
      <w:bookmarkStart w:id="14" w:name="_Toc334169106"/>
      <w:bookmarkStart w:id="15" w:name="_Toc71271000"/>
      <w:r w:rsidRPr="004E2FB7">
        <w:rPr>
          <w:color w:val="000000" w:themeColor="text1"/>
        </w:rPr>
        <w:lastRenderedPageBreak/>
        <w:t>Схемы отпуска тепла, состав и характеристика теплофикационного оборудования</w:t>
      </w:r>
      <w:bookmarkEnd w:id="13"/>
      <w:bookmarkEnd w:id="14"/>
      <w:bookmarkEnd w:id="15"/>
    </w:p>
    <w:p w:rsidR="001E266D" w:rsidRPr="004E2FB7" w:rsidRDefault="001E266D" w:rsidP="004E2FB7">
      <w:pPr>
        <w:spacing w:after="0" w:line="360" w:lineRule="auto"/>
        <w:ind w:firstLine="567"/>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 xml:space="preserve">Тепловая энергия в горячей воде на нужды отопления, вентиляции и горячего водоснабжения отпускается по </w:t>
      </w:r>
      <w:r w:rsidR="00E43118" w:rsidRPr="004E2FB7">
        <w:rPr>
          <w:rFonts w:ascii="Arial" w:eastAsia="Arial" w:hAnsi="Arial" w:cs="Arial"/>
          <w:color w:val="000000" w:themeColor="text1"/>
          <w:sz w:val="24"/>
          <w:szCs w:val="24"/>
        </w:rPr>
        <w:t>двум</w:t>
      </w:r>
      <w:r w:rsidRPr="004E2FB7">
        <w:rPr>
          <w:rFonts w:ascii="Arial" w:eastAsia="Arial" w:hAnsi="Arial" w:cs="Arial"/>
          <w:color w:val="000000" w:themeColor="text1"/>
          <w:sz w:val="24"/>
          <w:szCs w:val="24"/>
        </w:rPr>
        <w:t xml:space="preserve"> основным выводам (</w:t>
      </w:r>
      <w:r w:rsidR="00E43118" w:rsidRPr="004E2FB7">
        <w:rPr>
          <w:rFonts w:ascii="Arial" w:eastAsia="Arial" w:hAnsi="Arial" w:cs="Arial"/>
          <w:color w:val="000000" w:themeColor="text1"/>
          <w:sz w:val="24"/>
          <w:szCs w:val="24"/>
        </w:rPr>
        <w:t>п. Силикатный, п. Середа</w:t>
      </w:r>
      <w:r w:rsidRPr="004E2FB7">
        <w:rPr>
          <w:rFonts w:ascii="Arial" w:eastAsia="Arial" w:hAnsi="Arial" w:cs="Arial"/>
          <w:color w:val="000000" w:themeColor="text1"/>
          <w:sz w:val="24"/>
          <w:szCs w:val="24"/>
        </w:rPr>
        <w:t>), а также на собственные хозяйственные нужды</w:t>
      </w:r>
      <w:r w:rsidR="00054917" w:rsidRPr="004E2FB7">
        <w:rPr>
          <w:rFonts w:ascii="Arial" w:eastAsia="Arial" w:hAnsi="Arial" w:cs="Arial"/>
          <w:color w:val="000000" w:themeColor="text1"/>
          <w:sz w:val="24"/>
          <w:szCs w:val="24"/>
        </w:rPr>
        <w:t xml:space="preserve"> станции</w:t>
      </w:r>
      <w:r w:rsidRPr="004E2FB7">
        <w:rPr>
          <w:rFonts w:ascii="Arial" w:eastAsia="Arial" w:hAnsi="Arial" w:cs="Arial"/>
          <w:color w:val="000000" w:themeColor="text1"/>
          <w:sz w:val="24"/>
          <w:szCs w:val="24"/>
        </w:rPr>
        <w:t>.</w:t>
      </w:r>
    </w:p>
    <w:p w:rsidR="00EF2E14" w:rsidRPr="004E2FB7" w:rsidRDefault="001E266D" w:rsidP="004E2FB7">
      <w:pPr>
        <w:spacing w:after="0" w:line="360" w:lineRule="auto"/>
        <w:ind w:firstLineChars="236" w:firstLine="566"/>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Схема присоединения абонентов по ГВС</w:t>
      </w:r>
      <w:r w:rsidR="005B79C6" w:rsidRPr="004E2FB7">
        <w:rPr>
          <w:rFonts w:ascii="Arial" w:eastAsia="Arial" w:hAnsi="Arial" w:cs="Arial"/>
          <w:color w:val="000000" w:themeColor="text1"/>
          <w:sz w:val="24"/>
          <w:szCs w:val="24"/>
        </w:rPr>
        <w:t xml:space="preserve"> </w:t>
      </w:r>
      <w:r w:rsidR="00EF2E14"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w:t>
      </w:r>
      <w:r w:rsidR="00F6342C" w:rsidRPr="004E2FB7">
        <w:rPr>
          <w:rFonts w:ascii="Arial" w:eastAsia="Arial" w:hAnsi="Arial" w:cs="Arial"/>
          <w:color w:val="000000" w:themeColor="text1"/>
          <w:sz w:val="24"/>
          <w:szCs w:val="24"/>
        </w:rPr>
        <w:t>закрытая</w:t>
      </w:r>
      <w:r w:rsidR="00EF2E14" w:rsidRPr="004E2FB7">
        <w:rPr>
          <w:rFonts w:ascii="Arial" w:eastAsia="Arial" w:hAnsi="Arial" w:cs="Arial"/>
          <w:color w:val="000000" w:themeColor="text1"/>
          <w:sz w:val="24"/>
          <w:szCs w:val="24"/>
        </w:rPr>
        <w:t>, что обеспечивает отсутствие пиковых расходов сетевой воды на подпитку тепловых сетей. Расход воды на подпитку тепловых сетей составляет 1,5-2,0 м</w:t>
      </w:r>
      <w:r w:rsidR="00EF2E14" w:rsidRPr="004E2FB7">
        <w:rPr>
          <w:rFonts w:ascii="Arial" w:eastAsia="Arial" w:hAnsi="Arial" w:cs="Arial"/>
          <w:color w:val="000000" w:themeColor="text1"/>
          <w:sz w:val="24"/>
          <w:szCs w:val="24"/>
          <w:vertAlign w:val="superscript"/>
        </w:rPr>
        <w:t>3</w:t>
      </w:r>
      <w:r w:rsidR="00EF2E14" w:rsidRPr="004E2FB7">
        <w:rPr>
          <w:rFonts w:ascii="Arial" w:eastAsia="Arial" w:hAnsi="Arial" w:cs="Arial"/>
          <w:color w:val="000000" w:themeColor="text1"/>
          <w:sz w:val="24"/>
          <w:szCs w:val="24"/>
        </w:rPr>
        <w:t>/ч.</w:t>
      </w:r>
    </w:p>
    <w:p w:rsidR="001E266D" w:rsidRPr="004E2FB7" w:rsidRDefault="001E266D" w:rsidP="004E2FB7">
      <w:pPr>
        <w:spacing w:after="0" w:line="360" w:lineRule="auto"/>
        <w:ind w:firstLine="567"/>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 xml:space="preserve"> Температурный график качественного регулирования отпуска тепловой энергии в сетевой воде</w:t>
      </w:r>
      <w:r w:rsidR="00E43118" w:rsidRPr="004E2FB7">
        <w:rPr>
          <w:rFonts w:ascii="Arial" w:eastAsia="Arial" w:hAnsi="Arial" w:cs="Arial"/>
          <w:color w:val="000000" w:themeColor="text1"/>
          <w:sz w:val="24"/>
          <w:szCs w:val="24"/>
        </w:rPr>
        <w:t xml:space="preserve"> имеет 3 вида:</w:t>
      </w:r>
      <w:r w:rsidRPr="004E2FB7">
        <w:rPr>
          <w:rFonts w:ascii="Arial" w:eastAsia="Arial" w:hAnsi="Arial" w:cs="Arial"/>
          <w:color w:val="000000" w:themeColor="text1"/>
          <w:sz w:val="24"/>
          <w:szCs w:val="24"/>
        </w:rPr>
        <w:t xml:space="preserve"> 150°С - 70°С</w:t>
      </w:r>
      <w:r w:rsidR="00F6342C" w:rsidRPr="004E2FB7">
        <w:rPr>
          <w:rFonts w:ascii="Arial" w:eastAsia="Arial" w:hAnsi="Arial" w:cs="Arial"/>
          <w:color w:val="000000" w:themeColor="text1"/>
          <w:sz w:val="24"/>
          <w:szCs w:val="24"/>
        </w:rPr>
        <w:t xml:space="preserve">, 130°С - 70°С, 95°С - 70°С </w:t>
      </w:r>
      <w:r w:rsidR="00054917" w:rsidRPr="004E2FB7">
        <w:rPr>
          <w:rFonts w:ascii="Arial" w:eastAsia="Arial" w:hAnsi="Arial" w:cs="Arial"/>
          <w:color w:val="000000" w:themeColor="text1"/>
          <w:sz w:val="24"/>
          <w:szCs w:val="24"/>
        </w:rPr>
        <w:t xml:space="preserve">и </w:t>
      </w:r>
      <w:r w:rsidR="00F6342C" w:rsidRPr="004E2FB7">
        <w:rPr>
          <w:rFonts w:ascii="Arial" w:eastAsia="Arial" w:hAnsi="Arial" w:cs="Arial"/>
          <w:color w:val="000000" w:themeColor="text1"/>
          <w:sz w:val="24"/>
          <w:szCs w:val="24"/>
        </w:rPr>
        <w:t>представлен в таблице 1.4</w:t>
      </w:r>
      <w:r w:rsidR="003A636D"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Пар промышленным потребителям отпуска</w:t>
      </w:r>
      <w:r w:rsidR="00C15EF3" w:rsidRPr="004E2FB7">
        <w:rPr>
          <w:rFonts w:ascii="Arial" w:eastAsia="Arial" w:hAnsi="Arial" w:cs="Arial"/>
          <w:color w:val="000000" w:themeColor="text1"/>
          <w:sz w:val="24"/>
          <w:szCs w:val="24"/>
        </w:rPr>
        <w:t xml:space="preserve">ется при </w:t>
      </w:r>
      <w:r w:rsidRPr="004E2FB7">
        <w:rPr>
          <w:rFonts w:ascii="Arial" w:eastAsia="Arial" w:hAnsi="Arial" w:cs="Arial"/>
          <w:color w:val="000000" w:themeColor="text1"/>
          <w:sz w:val="24"/>
          <w:szCs w:val="24"/>
        </w:rPr>
        <w:t xml:space="preserve">параметрах </w:t>
      </w:r>
      <w:r w:rsidR="00F6342C" w:rsidRPr="004E2FB7">
        <w:rPr>
          <w:rFonts w:ascii="Arial" w:eastAsia="Arial" w:hAnsi="Arial" w:cs="Arial"/>
          <w:color w:val="000000" w:themeColor="text1"/>
          <w:sz w:val="24"/>
          <w:szCs w:val="24"/>
        </w:rPr>
        <w:t>2</w:t>
      </w:r>
      <w:r w:rsidRPr="004E2FB7">
        <w:rPr>
          <w:rFonts w:ascii="Arial" w:eastAsia="Arial" w:hAnsi="Arial" w:cs="Arial"/>
          <w:color w:val="000000" w:themeColor="text1"/>
          <w:sz w:val="24"/>
          <w:szCs w:val="24"/>
        </w:rPr>
        <w:t>-</w:t>
      </w:r>
      <w:r w:rsidR="00F6342C" w:rsidRPr="004E2FB7">
        <w:rPr>
          <w:rFonts w:ascii="Arial" w:eastAsia="Arial" w:hAnsi="Arial" w:cs="Arial"/>
          <w:color w:val="000000" w:themeColor="text1"/>
          <w:sz w:val="24"/>
          <w:szCs w:val="24"/>
        </w:rPr>
        <w:t>6</w:t>
      </w:r>
      <w:r w:rsidRPr="004E2FB7">
        <w:rPr>
          <w:rFonts w:ascii="Arial" w:eastAsia="Arial" w:hAnsi="Arial" w:cs="Arial"/>
          <w:color w:val="000000" w:themeColor="text1"/>
          <w:sz w:val="24"/>
          <w:szCs w:val="24"/>
        </w:rPr>
        <w:t xml:space="preserve"> кгс/см</w:t>
      </w:r>
      <w:r w:rsidRPr="004E2FB7">
        <w:rPr>
          <w:rFonts w:ascii="Arial" w:eastAsia="Arial" w:hAnsi="Arial" w:cs="Arial"/>
          <w:color w:val="000000" w:themeColor="text1"/>
          <w:sz w:val="24"/>
          <w:szCs w:val="24"/>
          <w:vertAlign w:val="superscript"/>
        </w:rPr>
        <w:t>2</w:t>
      </w:r>
      <w:r w:rsidRPr="004E2FB7">
        <w:rPr>
          <w:rFonts w:ascii="Arial" w:eastAsia="Arial" w:hAnsi="Arial" w:cs="Arial"/>
          <w:color w:val="000000" w:themeColor="text1"/>
          <w:sz w:val="24"/>
          <w:szCs w:val="24"/>
        </w:rPr>
        <w:t>.</w:t>
      </w:r>
    </w:p>
    <w:p w:rsidR="001E266D" w:rsidRPr="004E2FB7" w:rsidRDefault="001E266D" w:rsidP="004E2FB7">
      <w:pPr>
        <w:spacing w:after="0" w:line="360" w:lineRule="auto"/>
        <w:ind w:firstLineChars="236" w:firstLine="566"/>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Подогрев сетевой воды для отопления и горячего водоснабжения потребителей осуществляется в бойлерах</w:t>
      </w:r>
      <w:r w:rsidR="00054917" w:rsidRPr="004E2FB7">
        <w:rPr>
          <w:rFonts w:ascii="Arial" w:eastAsia="Arial" w:hAnsi="Arial" w:cs="Arial"/>
          <w:color w:val="000000" w:themeColor="text1"/>
          <w:sz w:val="24"/>
          <w:szCs w:val="24"/>
        </w:rPr>
        <w:t xml:space="preserve"> подогревателях сетевой воды</w:t>
      </w:r>
      <w:r w:rsidRPr="004E2FB7">
        <w:rPr>
          <w:rFonts w:ascii="Arial" w:eastAsia="Arial" w:hAnsi="Arial" w:cs="Arial"/>
          <w:color w:val="000000" w:themeColor="text1"/>
          <w:sz w:val="24"/>
          <w:szCs w:val="24"/>
        </w:rPr>
        <w:t xml:space="preserve"> электростанции. На ТЭЦ установлены следующие теплофикационные установки:</w:t>
      </w:r>
    </w:p>
    <w:p w:rsidR="002B5C76" w:rsidRPr="004E2FB7" w:rsidRDefault="00855C74" w:rsidP="004E2FB7">
      <w:pPr>
        <w:pStyle w:val="a6"/>
        <w:numPr>
          <w:ilvl w:val="0"/>
          <w:numId w:val="14"/>
        </w:numPr>
        <w:spacing w:after="0" w:line="360" w:lineRule="auto"/>
        <w:ind w:left="1134" w:hanging="283"/>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бойлерные установки ПСВ-200-7-15</w:t>
      </w:r>
      <w:r w:rsidR="001E266D"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w:t>
      </w:r>
      <w:r w:rsidR="001E266D" w:rsidRPr="004E2FB7">
        <w:rPr>
          <w:rFonts w:ascii="Arial" w:eastAsia="Arial" w:hAnsi="Arial" w:cs="Arial"/>
          <w:color w:val="000000" w:themeColor="text1"/>
          <w:sz w:val="24"/>
          <w:szCs w:val="24"/>
        </w:rPr>
        <w:t xml:space="preserve"> питающиеся паром от отбор</w:t>
      </w:r>
      <w:r w:rsidR="005A3CA8" w:rsidRPr="004E2FB7">
        <w:rPr>
          <w:rFonts w:ascii="Arial" w:eastAsia="Arial" w:hAnsi="Arial" w:cs="Arial"/>
          <w:color w:val="000000" w:themeColor="text1"/>
          <w:sz w:val="24"/>
          <w:szCs w:val="24"/>
        </w:rPr>
        <w:t>а</w:t>
      </w:r>
      <w:r w:rsidR="001E266D" w:rsidRPr="004E2FB7">
        <w:rPr>
          <w:rFonts w:ascii="Arial" w:eastAsia="Arial" w:hAnsi="Arial" w:cs="Arial"/>
          <w:color w:val="000000" w:themeColor="text1"/>
          <w:sz w:val="24"/>
          <w:szCs w:val="24"/>
        </w:rPr>
        <w:t xml:space="preserve"> тур</w:t>
      </w:r>
      <w:r w:rsidR="000043AB" w:rsidRPr="004E2FB7">
        <w:rPr>
          <w:rFonts w:ascii="Arial" w:eastAsia="Arial" w:hAnsi="Arial" w:cs="Arial"/>
          <w:color w:val="000000" w:themeColor="text1"/>
          <w:sz w:val="24"/>
          <w:szCs w:val="24"/>
        </w:rPr>
        <w:t>б</w:t>
      </w:r>
      <w:r w:rsidR="001E266D" w:rsidRPr="004E2FB7">
        <w:rPr>
          <w:rFonts w:ascii="Arial" w:eastAsia="Arial" w:hAnsi="Arial" w:cs="Arial"/>
          <w:color w:val="000000" w:themeColor="text1"/>
          <w:sz w:val="24"/>
          <w:szCs w:val="24"/>
        </w:rPr>
        <w:t>оустанов</w:t>
      </w:r>
      <w:r w:rsidRPr="004E2FB7">
        <w:rPr>
          <w:rFonts w:ascii="Arial" w:eastAsia="Arial" w:hAnsi="Arial" w:cs="Arial"/>
          <w:color w:val="000000" w:themeColor="text1"/>
          <w:sz w:val="24"/>
          <w:szCs w:val="24"/>
        </w:rPr>
        <w:t>о</w:t>
      </w:r>
      <w:r w:rsidR="005A3CA8" w:rsidRPr="004E2FB7">
        <w:rPr>
          <w:rFonts w:ascii="Arial" w:eastAsia="Arial" w:hAnsi="Arial" w:cs="Arial"/>
          <w:color w:val="000000" w:themeColor="text1"/>
          <w:sz w:val="24"/>
          <w:szCs w:val="24"/>
        </w:rPr>
        <w:t>к</w:t>
      </w:r>
      <w:r w:rsidR="001E266D" w:rsidRPr="004E2FB7">
        <w:rPr>
          <w:rFonts w:ascii="Arial" w:eastAsia="Arial" w:hAnsi="Arial" w:cs="Arial"/>
          <w:color w:val="000000" w:themeColor="text1"/>
          <w:sz w:val="24"/>
          <w:szCs w:val="24"/>
        </w:rPr>
        <w:t xml:space="preserve"> ст.</w:t>
      </w:r>
      <w:r w:rsidR="000043AB" w:rsidRPr="004E2FB7">
        <w:rPr>
          <w:rFonts w:ascii="Arial" w:eastAsia="Arial" w:hAnsi="Arial" w:cs="Arial"/>
          <w:color w:val="000000" w:themeColor="text1"/>
          <w:sz w:val="24"/>
          <w:szCs w:val="24"/>
        </w:rPr>
        <w:t xml:space="preserve"> </w:t>
      </w:r>
      <w:r w:rsidR="001E266D" w:rsidRPr="004E2FB7">
        <w:rPr>
          <w:rFonts w:ascii="Arial" w:eastAsia="Arial" w:hAnsi="Arial" w:cs="Arial"/>
          <w:color w:val="000000" w:themeColor="text1"/>
          <w:sz w:val="24"/>
          <w:szCs w:val="24"/>
        </w:rPr>
        <w:t>N</w:t>
      </w:r>
      <w:r w:rsidR="000043AB" w:rsidRPr="004E2FB7">
        <w:rPr>
          <w:rFonts w:ascii="Arial" w:eastAsia="Arial" w:hAnsi="Arial" w:cs="Arial"/>
          <w:color w:val="000000" w:themeColor="text1"/>
          <w:sz w:val="24"/>
          <w:szCs w:val="24"/>
        </w:rPr>
        <w:t xml:space="preserve"> </w:t>
      </w:r>
      <w:r w:rsidR="00EF2E14" w:rsidRPr="004E2FB7">
        <w:rPr>
          <w:rFonts w:ascii="Arial" w:eastAsia="Arial" w:hAnsi="Arial" w:cs="Arial"/>
          <w:color w:val="000000" w:themeColor="text1"/>
          <w:sz w:val="24"/>
          <w:szCs w:val="24"/>
        </w:rPr>
        <w:t>2</w:t>
      </w:r>
      <w:r w:rsidRPr="004E2FB7">
        <w:rPr>
          <w:rFonts w:ascii="Arial" w:eastAsia="Arial" w:hAnsi="Arial" w:cs="Arial"/>
          <w:color w:val="000000" w:themeColor="text1"/>
          <w:sz w:val="24"/>
          <w:szCs w:val="24"/>
        </w:rPr>
        <w:t xml:space="preserve"> и </w:t>
      </w:r>
      <w:r w:rsidR="00EF2E14" w:rsidRPr="004E2FB7">
        <w:rPr>
          <w:rFonts w:ascii="Arial" w:eastAsia="Arial" w:hAnsi="Arial" w:cs="Arial"/>
          <w:color w:val="000000" w:themeColor="text1"/>
          <w:sz w:val="24"/>
          <w:szCs w:val="24"/>
        </w:rPr>
        <w:t>3</w:t>
      </w:r>
      <w:r w:rsidR="005A3CA8" w:rsidRPr="004E2FB7">
        <w:rPr>
          <w:rFonts w:ascii="Arial" w:eastAsia="Arial" w:hAnsi="Arial" w:cs="Arial"/>
          <w:color w:val="000000" w:themeColor="text1"/>
          <w:sz w:val="24"/>
          <w:szCs w:val="24"/>
        </w:rPr>
        <w:t xml:space="preserve">, располагаемой мощностью </w:t>
      </w:r>
      <w:r w:rsidRPr="004E2FB7">
        <w:rPr>
          <w:rFonts w:ascii="Arial" w:eastAsia="Arial" w:hAnsi="Arial" w:cs="Arial"/>
          <w:color w:val="000000" w:themeColor="text1"/>
          <w:sz w:val="24"/>
          <w:szCs w:val="24"/>
        </w:rPr>
        <w:t>по 32</w:t>
      </w:r>
      <w:r w:rsidR="005A3CA8" w:rsidRPr="004E2FB7">
        <w:rPr>
          <w:rFonts w:ascii="Arial" w:eastAsia="Arial" w:hAnsi="Arial" w:cs="Arial"/>
          <w:color w:val="000000" w:themeColor="text1"/>
          <w:sz w:val="24"/>
          <w:szCs w:val="24"/>
        </w:rPr>
        <w:t xml:space="preserve"> Гкал/час</w:t>
      </w:r>
      <w:r w:rsidR="001E266D" w:rsidRPr="004E2FB7">
        <w:rPr>
          <w:rFonts w:ascii="Arial" w:eastAsia="Arial" w:hAnsi="Arial" w:cs="Arial"/>
          <w:color w:val="000000" w:themeColor="text1"/>
          <w:sz w:val="24"/>
          <w:szCs w:val="24"/>
        </w:rPr>
        <w:t>;</w:t>
      </w:r>
    </w:p>
    <w:p w:rsidR="002B5C76" w:rsidRPr="004E2FB7" w:rsidRDefault="00855C74" w:rsidP="004E2FB7">
      <w:pPr>
        <w:pStyle w:val="a6"/>
        <w:numPr>
          <w:ilvl w:val="0"/>
          <w:numId w:val="14"/>
        </w:numPr>
        <w:spacing w:after="0" w:line="360" w:lineRule="auto"/>
        <w:ind w:left="1134" w:hanging="283"/>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п</w:t>
      </w:r>
      <w:r w:rsidR="00054917" w:rsidRPr="004E2FB7">
        <w:rPr>
          <w:rFonts w:ascii="Arial" w:eastAsia="Arial" w:hAnsi="Arial" w:cs="Arial"/>
          <w:color w:val="000000" w:themeColor="text1"/>
          <w:sz w:val="24"/>
          <w:szCs w:val="24"/>
        </w:rPr>
        <w:t>одогреватель</w:t>
      </w:r>
      <w:r w:rsidRPr="004E2FB7">
        <w:rPr>
          <w:rFonts w:ascii="Arial" w:eastAsia="Arial" w:hAnsi="Arial" w:cs="Arial"/>
          <w:color w:val="000000" w:themeColor="text1"/>
          <w:sz w:val="24"/>
          <w:szCs w:val="24"/>
        </w:rPr>
        <w:t xml:space="preserve"> низкого давления</w:t>
      </w:r>
      <w:r w:rsidR="005A3CA8" w:rsidRPr="004E2FB7">
        <w:rPr>
          <w:rFonts w:ascii="Arial" w:eastAsia="Arial" w:hAnsi="Arial" w:cs="Arial"/>
          <w:color w:val="000000" w:themeColor="text1"/>
          <w:sz w:val="24"/>
          <w:szCs w:val="24"/>
        </w:rPr>
        <w:t xml:space="preserve"> П</w:t>
      </w:r>
      <w:r w:rsidRPr="004E2FB7">
        <w:rPr>
          <w:rFonts w:ascii="Arial" w:eastAsia="Arial" w:hAnsi="Arial" w:cs="Arial"/>
          <w:color w:val="000000" w:themeColor="text1"/>
          <w:sz w:val="24"/>
          <w:szCs w:val="24"/>
        </w:rPr>
        <w:t>Н</w:t>
      </w:r>
      <w:r w:rsidR="005A3CA8" w:rsidRPr="004E2FB7">
        <w:rPr>
          <w:rFonts w:ascii="Arial" w:eastAsia="Arial" w:hAnsi="Arial" w:cs="Arial"/>
          <w:color w:val="000000" w:themeColor="text1"/>
          <w:sz w:val="24"/>
          <w:szCs w:val="24"/>
        </w:rPr>
        <w:t>-1</w:t>
      </w:r>
      <w:r w:rsidRPr="004E2FB7">
        <w:rPr>
          <w:rFonts w:ascii="Arial" w:eastAsia="Arial" w:hAnsi="Arial" w:cs="Arial"/>
          <w:color w:val="000000" w:themeColor="text1"/>
          <w:sz w:val="24"/>
          <w:szCs w:val="24"/>
        </w:rPr>
        <w:t>8</w:t>
      </w:r>
      <w:r w:rsidR="005A3CA8" w:rsidRPr="004E2FB7">
        <w:rPr>
          <w:rFonts w:ascii="Arial" w:eastAsia="Arial" w:hAnsi="Arial" w:cs="Arial"/>
          <w:color w:val="000000" w:themeColor="text1"/>
          <w:sz w:val="24"/>
          <w:szCs w:val="24"/>
        </w:rPr>
        <w:t>, питающиеся паром от отбора турбоустановк</w:t>
      </w:r>
      <w:r w:rsidR="00054917" w:rsidRPr="004E2FB7">
        <w:rPr>
          <w:rFonts w:ascii="Arial" w:eastAsia="Arial" w:hAnsi="Arial" w:cs="Arial"/>
          <w:color w:val="000000" w:themeColor="text1"/>
          <w:sz w:val="24"/>
          <w:szCs w:val="24"/>
        </w:rPr>
        <w:t>и</w:t>
      </w:r>
      <w:r w:rsidR="005A3CA8" w:rsidRPr="004E2FB7">
        <w:rPr>
          <w:rFonts w:ascii="Arial" w:eastAsia="Arial" w:hAnsi="Arial" w:cs="Arial"/>
          <w:color w:val="000000" w:themeColor="text1"/>
          <w:sz w:val="24"/>
          <w:szCs w:val="24"/>
        </w:rPr>
        <w:t xml:space="preserve"> ст. N </w:t>
      </w:r>
      <w:r w:rsidR="00EF2E14" w:rsidRPr="004E2FB7">
        <w:rPr>
          <w:rFonts w:ascii="Arial" w:eastAsia="Arial" w:hAnsi="Arial" w:cs="Arial"/>
          <w:color w:val="000000" w:themeColor="text1"/>
          <w:sz w:val="24"/>
          <w:szCs w:val="24"/>
        </w:rPr>
        <w:t>2</w:t>
      </w:r>
      <w:r w:rsidRPr="004E2FB7">
        <w:rPr>
          <w:rFonts w:ascii="Arial" w:eastAsia="Arial" w:hAnsi="Arial" w:cs="Arial"/>
          <w:color w:val="000000" w:themeColor="text1"/>
          <w:sz w:val="24"/>
          <w:szCs w:val="24"/>
        </w:rPr>
        <w:t>.</w:t>
      </w:r>
    </w:p>
    <w:p w:rsidR="00EF2E14" w:rsidRPr="004E2FB7" w:rsidRDefault="00EF2E14" w:rsidP="004E2FB7">
      <w:pPr>
        <w:pStyle w:val="a6"/>
        <w:numPr>
          <w:ilvl w:val="0"/>
          <w:numId w:val="14"/>
        </w:numPr>
        <w:spacing w:after="0" w:line="360" w:lineRule="auto"/>
        <w:ind w:left="1134" w:hanging="283"/>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 xml:space="preserve">водо-водяной теплообменник </w:t>
      </w:r>
      <w:r w:rsidRPr="004E2FB7">
        <w:rPr>
          <w:rFonts w:ascii="Arial" w:eastAsia="Arial" w:hAnsi="Arial" w:cs="Arial"/>
          <w:color w:val="000000" w:themeColor="text1"/>
          <w:sz w:val="24"/>
          <w:szCs w:val="24"/>
          <w:lang w:val="en-US"/>
        </w:rPr>
        <w:t>T</w:t>
      </w:r>
      <w:r w:rsidRPr="004E2FB7">
        <w:rPr>
          <w:rFonts w:ascii="Arial" w:eastAsia="Arial" w:hAnsi="Arial" w:cs="Arial"/>
          <w:color w:val="000000" w:themeColor="text1"/>
          <w:sz w:val="24"/>
          <w:szCs w:val="24"/>
        </w:rPr>
        <w:t>-20-</w:t>
      </w:r>
      <w:r w:rsidRPr="004E2FB7">
        <w:rPr>
          <w:rFonts w:ascii="Arial" w:eastAsia="Arial" w:hAnsi="Arial" w:cs="Arial"/>
          <w:color w:val="000000" w:themeColor="text1"/>
          <w:sz w:val="24"/>
          <w:szCs w:val="24"/>
          <w:lang w:val="en-US"/>
        </w:rPr>
        <w:t>MFG</w:t>
      </w:r>
      <w:r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lang w:val="en-US"/>
        </w:rPr>
        <w:t>HH</w:t>
      </w:r>
      <w:r w:rsidRPr="004E2FB7">
        <w:rPr>
          <w:rFonts w:ascii="Arial" w:eastAsia="Arial" w:hAnsi="Arial" w:cs="Arial"/>
          <w:color w:val="000000" w:themeColor="text1"/>
          <w:sz w:val="24"/>
          <w:szCs w:val="24"/>
        </w:rPr>
        <w:t>, имеющий в качестве греющего теплоносителя подогретый в котле-утилизаторе конденсат от паровой турбины № 2.</w:t>
      </w:r>
    </w:p>
    <w:p w:rsidR="00C15EF3" w:rsidRPr="004E2FB7" w:rsidRDefault="00C15EF3" w:rsidP="004E2FB7">
      <w:pPr>
        <w:spacing w:after="0" w:line="360" w:lineRule="auto"/>
        <w:ind w:firstLineChars="236" w:firstLine="566"/>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 xml:space="preserve">Отпуск тепла внешним потребителям в горячей воде осуществляется от </w:t>
      </w:r>
      <w:r w:rsidR="00EF2E14" w:rsidRPr="004E2FB7">
        <w:rPr>
          <w:rFonts w:ascii="Arial" w:eastAsia="Arial" w:hAnsi="Arial" w:cs="Arial"/>
          <w:color w:val="000000" w:themeColor="text1"/>
          <w:sz w:val="24"/>
          <w:szCs w:val="24"/>
        </w:rPr>
        <w:t>теплообменных</w:t>
      </w:r>
      <w:r w:rsidR="00855C74" w:rsidRPr="004E2FB7">
        <w:rPr>
          <w:rFonts w:ascii="Arial" w:eastAsia="Arial" w:hAnsi="Arial" w:cs="Arial"/>
          <w:color w:val="000000" w:themeColor="text1"/>
          <w:sz w:val="24"/>
          <w:szCs w:val="24"/>
        </w:rPr>
        <w:t xml:space="preserve"> установок</w:t>
      </w:r>
      <w:r w:rsidRPr="004E2FB7">
        <w:rPr>
          <w:rFonts w:ascii="Arial" w:eastAsia="Arial" w:hAnsi="Arial" w:cs="Arial"/>
          <w:color w:val="000000" w:themeColor="text1"/>
          <w:sz w:val="24"/>
          <w:szCs w:val="24"/>
        </w:rPr>
        <w:t>.</w:t>
      </w:r>
      <w:r w:rsidR="00855C74" w:rsidRPr="004E2FB7">
        <w:rPr>
          <w:rFonts w:ascii="Arial" w:eastAsia="Arial" w:hAnsi="Arial" w:cs="Arial"/>
          <w:color w:val="000000" w:themeColor="text1"/>
          <w:sz w:val="24"/>
          <w:szCs w:val="24"/>
        </w:rPr>
        <w:t xml:space="preserve"> Мощности данных теплообменных аппаратов достаточно для покрытия пиковых нагрузок в период низких температур приближенных к </w:t>
      </w:r>
      <w:r w:rsidR="00EF2E14" w:rsidRPr="004E2FB7">
        <w:rPr>
          <w:rFonts w:ascii="Arial" w:eastAsia="Arial" w:hAnsi="Arial" w:cs="Arial"/>
          <w:color w:val="000000" w:themeColor="text1"/>
          <w:sz w:val="24"/>
          <w:szCs w:val="24"/>
        </w:rPr>
        <w:t>расчетным</w:t>
      </w:r>
      <w:r w:rsidR="00855C74" w:rsidRPr="004E2FB7">
        <w:rPr>
          <w:rFonts w:ascii="Arial" w:eastAsia="Arial" w:hAnsi="Arial" w:cs="Arial"/>
          <w:color w:val="000000" w:themeColor="text1"/>
          <w:sz w:val="24"/>
          <w:szCs w:val="24"/>
        </w:rPr>
        <w:t>. Пиковых теплообменных аппаратов и котлоагрегатов на Калужской ТЭЦ нет.</w:t>
      </w:r>
    </w:p>
    <w:p w:rsidR="00054917" w:rsidRPr="004E2FB7" w:rsidRDefault="00C15EF3" w:rsidP="004E2FB7">
      <w:pPr>
        <w:spacing w:after="0" w:line="360" w:lineRule="auto"/>
        <w:ind w:firstLineChars="236" w:firstLine="566"/>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Обратная сетевая вода подогревается в</w:t>
      </w:r>
      <w:r w:rsidR="00EF2E14" w:rsidRPr="004E2FB7">
        <w:rPr>
          <w:rFonts w:ascii="Arial" w:eastAsia="Arial" w:hAnsi="Arial" w:cs="Arial"/>
          <w:color w:val="000000" w:themeColor="text1"/>
          <w:sz w:val="24"/>
          <w:szCs w:val="24"/>
        </w:rPr>
        <w:t xml:space="preserve"> водо-водяном теплоо</w:t>
      </w:r>
      <w:r w:rsidR="00054917" w:rsidRPr="004E2FB7">
        <w:rPr>
          <w:rFonts w:ascii="Arial" w:eastAsia="Arial" w:hAnsi="Arial" w:cs="Arial"/>
          <w:color w:val="000000" w:themeColor="text1"/>
          <w:sz w:val="24"/>
          <w:szCs w:val="24"/>
        </w:rPr>
        <w:t>бменнике горячей водой от котла-</w:t>
      </w:r>
      <w:r w:rsidR="00EF2E14" w:rsidRPr="004E2FB7">
        <w:rPr>
          <w:rFonts w:ascii="Arial" w:eastAsia="Arial" w:hAnsi="Arial" w:cs="Arial"/>
          <w:color w:val="000000" w:themeColor="text1"/>
          <w:sz w:val="24"/>
          <w:szCs w:val="24"/>
        </w:rPr>
        <w:t>утилизатора К</w:t>
      </w:r>
      <w:r w:rsidR="00054917" w:rsidRPr="004E2FB7">
        <w:rPr>
          <w:rFonts w:ascii="Arial" w:eastAsia="Arial" w:hAnsi="Arial" w:cs="Arial"/>
          <w:color w:val="000000" w:themeColor="text1"/>
          <w:sz w:val="24"/>
          <w:szCs w:val="24"/>
        </w:rPr>
        <w:t>ТГ</w:t>
      </w:r>
      <w:r w:rsidR="00EF2E14" w:rsidRPr="004E2FB7">
        <w:rPr>
          <w:rFonts w:ascii="Arial" w:eastAsia="Arial" w:hAnsi="Arial" w:cs="Arial"/>
          <w:color w:val="000000" w:themeColor="text1"/>
          <w:sz w:val="24"/>
          <w:szCs w:val="24"/>
        </w:rPr>
        <w:t xml:space="preserve"> и </w:t>
      </w:r>
      <w:r w:rsidRPr="004E2FB7">
        <w:rPr>
          <w:rFonts w:ascii="Arial" w:eastAsia="Arial" w:hAnsi="Arial" w:cs="Arial"/>
          <w:color w:val="000000" w:themeColor="text1"/>
          <w:sz w:val="24"/>
          <w:szCs w:val="24"/>
        </w:rPr>
        <w:t>основн</w:t>
      </w:r>
      <w:r w:rsidR="00EF2E14" w:rsidRPr="004E2FB7">
        <w:rPr>
          <w:rFonts w:ascii="Arial" w:eastAsia="Arial" w:hAnsi="Arial" w:cs="Arial"/>
          <w:color w:val="000000" w:themeColor="text1"/>
          <w:sz w:val="24"/>
          <w:szCs w:val="24"/>
        </w:rPr>
        <w:t>ом</w:t>
      </w:r>
      <w:r w:rsidRPr="004E2FB7">
        <w:rPr>
          <w:rFonts w:ascii="Arial" w:eastAsia="Arial" w:hAnsi="Arial" w:cs="Arial"/>
          <w:color w:val="000000" w:themeColor="text1"/>
          <w:sz w:val="24"/>
          <w:szCs w:val="24"/>
        </w:rPr>
        <w:t xml:space="preserve"> бойлер</w:t>
      </w:r>
      <w:r w:rsidR="00EF2E14" w:rsidRPr="004E2FB7">
        <w:rPr>
          <w:rFonts w:ascii="Arial" w:eastAsia="Arial" w:hAnsi="Arial" w:cs="Arial"/>
          <w:color w:val="000000" w:themeColor="text1"/>
          <w:sz w:val="24"/>
          <w:szCs w:val="24"/>
        </w:rPr>
        <w:t>е</w:t>
      </w:r>
      <w:r w:rsidRPr="004E2FB7">
        <w:rPr>
          <w:rFonts w:ascii="Arial" w:eastAsia="Arial" w:hAnsi="Arial" w:cs="Arial"/>
          <w:color w:val="000000" w:themeColor="text1"/>
          <w:sz w:val="24"/>
          <w:szCs w:val="24"/>
        </w:rPr>
        <w:t xml:space="preserve"> паром теплофикационных параметров от</w:t>
      </w:r>
      <w:r w:rsidR="00EF2E14" w:rsidRPr="004E2FB7">
        <w:rPr>
          <w:rFonts w:ascii="Arial" w:eastAsia="Arial" w:hAnsi="Arial" w:cs="Arial"/>
          <w:color w:val="000000" w:themeColor="text1"/>
          <w:sz w:val="24"/>
          <w:szCs w:val="24"/>
        </w:rPr>
        <w:t xml:space="preserve"> паровых</w:t>
      </w:r>
      <w:r w:rsidRPr="004E2FB7">
        <w:rPr>
          <w:rFonts w:ascii="Arial" w:eastAsia="Arial" w:hAnsi="Arial" w:cs="Arial"/>
          <w:color w:val="000000" w:themeColor="text1"/>
          <w:sz w:val="24"/>
          <w:szCs w:val="24"/>
        </w:rPr>
        <w:t xml:space="preserve"> турбин ст. №№</w:t>
      </w:r>
      <w:r w:rsidR="00EF2E14" w:rsidRPr="004E2FB7">
        <w:rPr>
          <w:rFonts w:ascii="Arial" w:eastAsia="Arial" w:hAnsi="Arial" w:cs="Arial"/>
          <w:color w:val="000000" w:themeColor="text1"/>
          <w:sz w:val="24"/>
          <w:szCs w:val="24"/>
        </w:rPr>
        <w:t xml:space="preserve"> 2, 3</w:t>
      </w:r>
      <w:r w:rsidRPr="004E2FB7">
        <w:rPr>
          <w:rFonts w:ascii="Arial" w:eastAsia="Arial" w:hAnsi="Arial" w:cs="Arial"/>
          <w:color w:val="000000" w:themeColor="text1"/>
          <w:sz w:val="24"/>
          <w:szCs w:val="24"/>
        </w:rPr>
        <w:t>. При необходимости сете</w:t>
      </w:r>
      <w:r w:rsidR="00EF2E14" w:rsidRPr="004E2FB7">
        <w:rPr>
          <w:rFonts w:ascii="Arial" w:eastAsia="Arial" w:hAnsi="Arial" w:cs="Arial"/>
          <w:color w:val="000000" w:themeColor="text1"/>
          <w:sz w:val="24"/>
          <w:szCs w:val="24"/>
        </w:rPr>
        <w:t>вая вода</w:t>
      </w:r>
      <w:r w:rsidR="00054917" w:rsidRPr="004E2FB7">
        <w:rPr>
          <w:rFonts w:ascii="Arial" w:eastAsia="Arial" w:hAnsi="Arial" w:cs="Arial"/>
          <w:color w:val="000000" w:themeColor="text1"/>
          <w:sz w:val="24"/>
          <w:szCs w:val="24"/>
        </w:rPr>
        <w:t>,</w:t>
      </w:r>
      <w:r w:rsidR="00EF2E14" w:rsidRPr="004E2FB7">
        <w:rPr>
          <w:rFonts w:ascii="Arial" w:eastAsia="Arial" w:hAnsi="Arial" w:cs="Arial"/>
          <w:color w:val="000000" w:themeColor="text1"/>
          <w:sz w:val="24"/>
          <w:szCs w:val="24"/>
        </w:rPr>
        <w:t xml:space="preserve"> после первой ступени подогрева</w:t>
      </w:r>
      <w:r w:rsidR="00054917"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догревается </w:t>
      </w:r>
      <w:r w:rsidR="00EF2E14" w:rsidRPr="004E2FB7">
        <w:rPr>
          <w:rFonts w:ascii="Arial" w:eastAsia="Arial" w:hAnsi="Arial" w:cs="Arial"/>
          <w:color w:val="000000" w:themeColor="text1"/>
          <w:sz w:val="24"/>
          <w:szCs w:val="24"/>
        </w:rPr>
        <w:t>в подогревателях сетевой воды, имеющих в качестве греющего теплоносителя пар от теплофикационных отборов паровых турбин ст. №№  2, 3. Схема соединения теплообменников имеет последовательно-параллельную компоновку.</w:t>
      </w:r>
      <w:r w:rsidR="00054917" w:rsidRPr="004E2FB7">
        <w:rPr>
          <w:rFonts w:ascii="Arial" w:eastAsia="Arial" w:hAnsi="Arial" w:cs="Arial"/>
          <w:color w:val="000000" w:themeColor="text1"/>
          <w:sz w:val="24"/>
          <w:szCs w:val="24"/>
        </w:rPr>
        <w:t xml:space="preserve"> </w:t>
      </w:r>
    </w:p>
    <w:p w:rsidR="001E266D" w:rsidRPr="004E2FB7" w:rsidRDefault="001E266D" w:rsidP="004E2FB7">
      <w:pPr>
        <w:spacing w:after="0" w:line="360" w:lineRule="auto"/>
        <w:ind w:firstLineChars="236" w:firstLine="566"/>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lastRenderedPageBreak/>
        <w:t xml:space="preserve">Характеристики оборудования теплофикационной </w:t>
      </w:r>
      <w:r w:rsidR="000043AB" w:rsidRPr="004E2FB7">
        <w:rPr>
          <w:rFonts w:ascii="Arial" w:eastAsia="Arial" w:hAnsi="Arial" w:cs="Arial"/>
          <w:color w:val="000000" w:themeColor="text1"/>
          <w:sz w:val="24"/>
          <w:szCs w:val="24"/>
        </w:rPr>
        <w:t xml:space="preserve">установки </w:t>
      </w:r>
      <w:r w:rsidR="00FE44D7" w:rsidRPr="004E2FB7">
        <w:rPr>
          <w:rFonts w:ascii="Arial" w:eastAsia="Arial" w:hAnsi="Arial" w:cs="Arial"/>
          <w:color w:val="000000" w:themeColor="text1"/>
          <w:sz w:val="24"/>
          <w:szCs w:val="24"/>
        </w:rPr>
        <w:t>представлены</w:t>
      </w:r>
      <w:r w:rsidR="00450C2E" w:rsidRPr="004E2FB7">
        <w:rPr>
          <w:rFonts w:ascii="Arial" w:eastAsia="Arial" w:hAnsi="Arial" w:cs="Arial"/>
          <w:color w:val="000000" w:themeColor="text1"/>
          <w:sz w:val="24"/>
          <w:szCs w:val="24"/>
        </w:rPr>
        <w:t xml:space="preserve"> </w:t>
      </w:r>
      <w:r w:rsidR="00FE44D7" w:rsidRPr="004E2FB7">
        <w:rPr>
          <w:rFonts w:ascii="Arial" w:eastAsia="Arial" w:hAnsi="Arial" w:cs="Arial"/>
          <w:color w:val="000000" w:themeColor="text1"/>
          <w:sz w:val="24"/>
          <w:szCs w:val="24"/>
        </w:rPr>
        <w:t xml:space="preserve">в таблицах </w:t>
      </w:r>
      <w:r w:rsidRPr="004E2FB7">
        <w:rPr>
          <w:rFonts w:ascii="Arial" w:eastAsia="Arial" w:hAnsi="Arial" w:cs="Arial"/>
          <w:color w:val="000000" w:themeColor="text1"/>
          <w:sz w:val="24"/>
          <w:szCs w:val="24"/>
        </w:rPr>
        <w:t>1.</w:t>
      </w:r>
      <w:r w:rsidR="00EF2E14" w:rsidRPr="004E2FB7">
        <w:rPr>
          <w:rFonts w:ascii="Arial" w:eastAsia="Arial" w:hAnsi="Arial" w:cs="Arial"/>
          <w:color w:val="000000" w:themeColor="text1"/>
          <w:sz w:val="24"/>
          <w:szCs w:val="24"/>
        </w:rPr>
        <w:t>5</w:t>
      </w:r>
      <w:r w:rsidR="00433961" w:rsidRPr="004E2FB7">
        <w:rPr>
          <w:rFonts w:ascii="Arial" w:eastAsia="Arial" w:hAnsi="Arial" w:cs="Arial"/>
          <w:color w:val="000000" w:themeColor="text1"/>
          <w:sz w:val="24"/>
          <w:szCs w:val="24"/>
        </w:rPr>
        <w:t>-</w:t>
      </w:r>
      <w:r w:rsidR="00FE44D7" w:rsidRPr="004E2FB7">
        <w:rPr>
          <w:rFonts w:ascii="Arial" w:eastAsia="Arial" w:hAnsi="Arial" w:cs="Arial"/>
          <w:color w:val="000000" w:themeColor="text1"/>
          <w:sz w:val="24"/>
          <w:szCs w:val="24"/>
        </w:rPr>
        <w:t>1.</w:t>
      </w:r>
      <w:r w:rsidR="00433961" w:rsidRPr="004E2FB7">
        <w:rPr>
          <w:rFonts w:ascii="Arial" w:eastAsia="Arial" w:hAnsi="Arial" w:cs="Arial"/>
          <w:color w:val="000000" w:themeColor="text1"/>
          <w:sz w:val="24"/>
          <w:szCs w:val="24"/>
        </w:rPr>
        <w:t>7</w:t>
      </w:r>
      <w:r w:rsidR="00FE44D7"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w:t>
      </w:r>
    </w:p>
    <w:p w:rsidR="00F6342C" w:rsidRPr="004E2FB7" w:rsidRDefault="00F6342C" w:rsidP="004E2FB7">
      <w:pPr>
        <w:spacing w:after="0" w:line="360" w:lineRule="auto"/>
        <w:ind w:firstLineChars="236" w:firstLine="566"/>
        <w:jc w:val="both"/>
        <w:rPr>
          <w:rFonts w:ascii="Arial" w:eastAsia="Arial" w:hAnsi="Arial" w:cs="Arial"/>
          <w:color w:val="000000" w:themeColor="text1"/>
          <w:sz w:val="24"/>
          <w:szCs w:val="24"/>
        </w:rPr>
      </w:pPr>
    </w:p>
    <w:p w:rsidR="00F6342C" w:rsidRPr="004E2FB7" w:rsidRDefault="00F6342C" w:rsidP="004E2FB7">
      <w:pPr>
        <w:widowControl w:val="0"/>
        <w:spacing w:after="0" w:line="360" w:lineRule="auto"/>
        <w:rPr>
          <w:rFonts w:ascii="Arial" w:hAnsi="Arial" w:cs="Arial"/>
          <w:b/>
          <w:bCs/>
          <w:sz w:val="18"/>
          <w:szCs w:val="18"/>
        </w:rPr>
      </w:pPr>
      <w:bookmarkStart w:id="16" w:name="_Toc368065639"/>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 xml:space="preserve"> – Температурный график отпуска тепловой энергии Калужской ТЭЦ</w:t>
      </w:r>
      <w:bookmarkEnd w:id="16"/>
    </w:p>
    <w:tbl>
      <w:tblPr>
        <w:tblW w:w="8881" w:type="dxa"/>
        <w:jc w:val="center"/>
        <w:tblLook w:val="04A0" w:firstRow="1" w:lastRow="0" w:firstColumn="1" w:lastColumn="0" w:noHBand="0" w:noVBand="1"/>
      </w:tblPr>
      <w:tblGrid>
        <w:gridCol w:w="851"/>
        <w:gridCol w:w="1025"/>
        <w:gridCol w:w="936"/>
        <w:gridCol w:w="222"/>
        <w:gridCol w:w="851"/>
        <w:gridCol w:w="1025"/>
        <w:gridCol w:w="937"/>
        <w:gridCol w:w="222"/>
        <w:gridCol w:w="851"/>
        <w:gridCol w:w="1025"/>
        <w:gridCol w:w="936"/>
      </w:tblGrid>
      <w:tr w:rsidR="00F6342C" w:rsidRPr="004E2FB7" w:rsidTr="00F6342C">
        <w:trPr>
          <w:trHeight w:val="255"/>
          <w:jc w:val="center"/>
        </w:trPr>
        <w:tc>
          <w:tcPr>
            <w:tcW w:w="2812" w:type="dxa"/>
            <w:gridSpan w:val="3"/>
            <w:tcBorders>
              <w:top w:val="nil"/>
              <w:left w:val="nil"/>
              <w:bottom w:val="nil"/>
              <w:right w:val="nil"/>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Температурный график 95/70</w:t>
            </w:r>
          </w:p>
        </w:tc>
        <w:tc>
          <w:tcPr>
            <w:tcW w:w="222" w:type="dxa"/>
            <w:tcBorders>
              <w:top w:val="nil"/>
              <w:left w:val="nil"/>
              <w:bottom w:val="nil"/>
              <w:right w:val="nil"/>
            </w:tcBorders>
            <w:shd w:val="clear" w:color="auto" w:fill="auto"/>
            <w:noWrap/>
            <w:vAlign w:val="bottom"/>
            <w:hideMark/>
          </w:tcPr>
          <w:p w:rsidR="00F6342C" w:rsidRPr="004E2FB7" w:rsidRDefault="00F6342C" w:rsidP="004E2FB7">
            <w:pPr>
              <w:spacing w:after="0" w:line="240" w:lineRule="auto"/>
              <w:rPr>
                <w:rFonts w:ascii="Arial" w:eastAsia="Times New Roman" w:hAnsi="Arial" w:cs="Arial"/>
                <w:sz w:val="16"/>
                <w:szCs w:val="16"/>
                <w:lang w:eastAsia="ru-RU"/>
              </w:rPr>
            </w:pPr>
          </w:p>
        </w:tc>
        <w:tc>
          <w:tcPr>
            <w:tcW w:w="2813" w:type="dxa"/>
            <w:gridSpan w:val="3"/>
            <w:tcBorders>
              <w:top w:val="nil"/>
              <w:left w:val="nil"/>
              <w:bottom w:val="nil"/>
              <w:right w:val="nil"/>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Температурный график 130/70 </w:t>
            </w:r>
          </w:p>
        </w:tc>
        <w:tc>
          <w:tcPr>
            <w:tcW w:w="222" w:type="dxa"/>
            <w:tcBorders>
              <w:top w:val="nil"/>
              <w:left w:val="nil"/>
              <w:bottom w:val="nil"/>
              <w:right w:val="nil"/>
            </w:tcBorders>
            <w:shd w:val="clear" w:color="auto" w:fill="auto"/>
            <w:noWrap/>
            <w:vAlign w:val="bottom"/>
            <w:hideMark/>
          </w:tcPr>
          <w:p w:rsidR="00F6342C" w:rsidRPr="004E2FB7" w:rsidRDefault="00F6342C" w:rsidP="004E2FB7">
            <w:pPr>
              <w:spacing w:after="0" w:line="240" w:lineRule="auto"/>
              <w:rPr>
                <w:rFonts w:ascii="Arial CYR" w:eastAsia="Times New Roman" w:hAnsi="Arial CYR" w:cs="Times New Roman"/>
                <w:sz w:val="16"/>
                <w:szCs w:val="16"/>
                <w:lang w:eastAsia="ru-RU"/>
              </w:rPr>
            </w:pPr>
          </w:p>
        </w:tc>
        <w:tc>
          <w:tcPr>
            <w:tcW w:w="2812" w:type="dxa"/>
            <w:gridSpan w:val="3"/>
            <w:tcBorders>
              <w:top w:val="nil"/>
              <w:left w:val="nil"/>
              <w:bottom w:val="nil"/>
              <w:right w:val="nil"/>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Температурный график 150/70</w:t>
            </w:r>
          </w:p>
        </w:tc>
      </w:tr>
      <w:tr w:rsidR="00F6342C" w:rsidRPr="004E2FB7" w:rsidTr="00F6342C">
        <w:trPr>
          <w:trHeight w:val="1125"/>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наружн. воздуха,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подающем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обратном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222" w:type="dxa"/>
            <w:tcBorders>
              <w:top w:val="nil"/>
              <w:left w:val="nil"/>
              <w:bottom w:val="nil"/>
              <w:right w:val="nil"/>
            </w:tcBorders>
            <w:shd w:val="clear" w:color="auto" w:fill="auto"/>
            <w:noWrap/>
            <w:vAlign w:val="bottom"/>
            <w:hideMark/>
          </w:tcPr>
          <w:p w:rsidR="00F6342C" w:rsidRPr="004E2FB7" w:rsidRDefault="00F6342C" w:rsidP="004E2FB7">
            <w:pPr>
              <w:spacing w:after="0" w:line="240" w:lineRule="auto"/>
              <w:rPr>
                <w:rFonts w:ascii="Arial" w:eastAsia="Times New Roman" w:hAnsi="Arial" w:cs="Arial"/>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наружн. воздуха,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подающем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937"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обратном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222" w:type="dxa"/>
            <w:tcBorders>
              <w:top w:val="nil"/>
              <w:left w:val="nil"/>
              <w:bottom w:val="nil"/>
              <w:right w:val="nil"/>
            </w:tcBorders>
            <w:shd w:val="clear" w:color="auto" w:fill="auto"/>
            <w:noWrap/>
            <w:vAlign w:val="bottom"/>
            <w:hideMark/>
          </w:tcPr>
          <w:p w:rsidR="00F6342C" w:rsidRPr="004E2FB7" w:rsidRDefault="00F6342C" w:rsidP="004E2FB7">
            <w:pPr>
              <w:spacing w:after="0" w:line="240" w:lineRule="auto"/>
              <w:rPr>
                <w:rFonts w:ascii="Arial CYR" w:eastAsia="Times New Roman" w:hAnsi="Arial CYR"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наружн. воздуха,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подающем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обратном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1025" w:type="dxa"/>
            <w:tcBorders>
              <w:top w:val="nil"/>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936" w:type="dxa"/>
            <w:tcBorders>
              <w:top w:val="nil"/>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1025" w:type="dxa"/>
            <w:tcBorders>
              <w:top w:val="nil"/>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937" w:type="dxa"/>
            <w:tcBorders>
              <w:top w:val="nil"/>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CYR" w:eastAsia="Times New Roman" w:hAnsi="Arial CYR"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 </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 </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35,0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35,0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36,0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36,0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37,0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37,0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39,0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58,9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39,8</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39,0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41,0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40,0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41,0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42,1</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41,0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42,0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66,5</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43,3</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42,0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43,0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69,0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44,5</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43,0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44,0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71,4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45,6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44,0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45,0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73,9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46,6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45,0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46,0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76,3</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47,7</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46,0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47,0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78,8</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48,7</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47,0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48,0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81,2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49,8</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48,0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49,0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83,6</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50,8</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49,0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86,0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51,9</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50,0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51,0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88,4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52,9</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51,0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52,0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90,8</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54,0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52,0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53,0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93,2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55,0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53,0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54,0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95,5</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55,8</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54,0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55,0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97,9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55,0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100,2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57,4</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57,0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102,6</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58,2</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57,0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58,0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104,9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59,0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58,0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59,0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107,2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60,2</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59,0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109,5</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61,4</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60,0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111,8</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62,5</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62,0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114,1</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63,7</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62,0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63,0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64,9</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63,0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118,7</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65,7</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65,0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120,9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66,6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65,0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66,0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123,2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67,4</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66,0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67,0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125,4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68,3</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67,0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68,0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127,7</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69,1</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68,0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69,0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130,0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69,0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130,0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150,0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r>
    </w:tbl>
    <w:p w:rsidR="002B5C76" w:rsidRPr="004E2FB7" w:rsidRDefault="002B5C76" w:rsidP="004E2FB7">
      <w:pPr>
        <w:spacing w:after="0" w:line="360" w:lineRule="auto"/>
        <w:ind w:firstLineChars="236" w:firstLine="566"/>
        <w:jc w:val="both"/>
        <w:rPr>
          <w:rFonts w:ascii="Arial" w:eastAsia="Arial" w:hAnsi="Arial" w:cs="Arial"/>
          <w:color w:val="000000" w:themeColor="text1"/>
          <w:sz w:val="24"/>
          <w:szCs w:val="24"/>
        </w:rPr>
        <w:sectPr w:rsidR="002B5C76" w:rsidRPr="004E2FB7" w:rsidSect="002B5C76">
          <w:footerReference w:type="default" r:id="rId14"/>
          <w:pgSz w:w="11906" w:h="16838"/>
          <w:pgMar w:top="1701" w:right="1134" w:bottom="851" w:left="1134" w:header="709" w:footer="709" w:gutter="0"/>
          <w:cols w:space="708"/>
          <w:docGrid w:linePitch="360"/>
        </w:sectPr>
      </w:pPr>
    </w:p>
    <w:p w:rsidR="002F6E26" w:rsidRPr="004E2FB7" w:rsidRDefault="000E1B55" w:rsidP="004E2FB7">
      <w:pPr>
        <w:widowControl w:val="0"/>
        <w:spacing w:after="0" w:line="360" w:lineRule="auto"/>
        <w:rPr>
          <w:rFonts w:ascii="Arial" w:hAnsi="Arial" w:cs="Arial"/>
          <w:b/>
          <w:bCs/>
          <w:sz w:val="18"/>
          <w:szCs w:val="18"/>
        </w:rPr>
      </w:pPr>
      <w:bookmarkStart w:id="17" w:name="_Toc368065640"/>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5</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2F6E26" w:rsidRPr="004E2FB7">
        <w:rPr>
          <w:rFonts w:ascii="Arial" w:hAnsi="Arial" w:cs="Arial"/>
          <w:b/>
          <w:bCs/>
          <w:sz w:val="18"/>
          <w:szCs w:val="18"/>
        </w:rPr>
        <w:t>Оборудование теплофикационной установки</w:t>
      </w:r>
      <w:bookmarkEnd w:id="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5949"/>
        <w:gridCol w:w="2719"/>
        <w:gridCol w:w="2698"/>
        <w:gridCol w:w="2917"/>
        <w:gridCol w:w="3763"/>
        <w:gridCol w:w="2706"/>
      </w:tblGrid>
      <w:tr w:rsidR="00683835" w:rsidRPr="004E2FB7" w:rsidTr="00743BBD">
        <w:trPr>
          <w:trHeight w:val="724"/>
        </w:trPr>
        <w:tc>
          <w:tcPr>
            <w:tcW w:w="16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п/п</w:t>
            </w:r>
          </w:p>
        </w:tc>
        <w:tc>
          <w:tcPr>
            <w:tcW w:w="1385"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Наименование установки, </w:t>
            </w:r>
          </w:p>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оборудования</w:t>
            </w:r>
          </w:p>
        </w:tc>
        <w:tc>
          <w:tcPr>
            <w:tcW w:w="633"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w:t>
            </w:r>
          </w:p>
        </w:tc>
        <w:tc>
          <w:tcPr>
            <w:tcW w:w="628"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Расход воды максимальный, м</w:t>
            </w:r>
            <w:r w:rsidRPr="004E2FB7">
              <w:rPr>
                <w:rFonts w:ascii="Arial" w:eastAsia="Times New Roman" w:hAnsi="Arial" w:cs="Arial"/>
                <w:b/>
                <w:bCs/>
                <w:sz w:val="18"/>
                <w:szCs w:val="18"/>
                <w:vertAlign w:val="superscript"/>
                <w:lang w:eastAsia="ru-RU"/>
              </w:rPr>
              <w:t>3</w:t>
            </w:r>
            <w:r w:rsidRPr="004E2FB7">
              <w:rPr>
                <w:rFonts w:ascii="Arial" w:eastAsia="Times New Roman" w:hAnsi="Arial" w:cs="Arial"/>
                <w:b/>
                <w:bCs/>
                <w:sz w:val="18"/>
                <w:szCs w:val="18"/>
                <w:lang w:eastAsia="ru-RU"/>
              </w:rPr>
              <w:t>/час</w:t>
            </w:r>
          </w:p>
        </w:tc>
        <w:tc>
          <w:tcPr>
            <w:tcW w:w="67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Максимальная температура пара, С</w:t>
            </w:r>
            <w:r w:rsidRPr="004E2FB7">
              <w:rPr>
                <w:rFonts w:ascii="Arial" w:eastAsia="Times New Roman" w:hAnsi="Arial" w:cs="Arial"/>
                <w:b/>
                <w:bCs/>
                <w:sz w:val="18"/>
                <w:szCs w:val="18"/>
                <w:vertAlign w:val="superscript"/>
                <w:lang w:eastAsia="ru-RU"/>
              </w:rPr>
              <w:t>0</w:t>
            </w:r>
          </w:p>
        </w:tc>
        <w:tc>
          <w:tcPr>
            <w:tcW w:w="876"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Максимальная</w:t>
            </w:r>
          </w:p>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температура воды, С</w:t>
            </w:r>
            <w:r w:rsidRPr="004E2FB7">
              <w:rPr>
                <w:rFonts w:ascii="Arial" w:eastAsia="Times New Roman" w:hAnsi="Arial" w:cs="Arial"/>
                <w:b/>
                <w:bCs/>
                <w:sz w:val="18"/>
                <w:szCs w:val="18"/>
                <w:vertAlign w:val="superscript"/>
                <w:lang w:eastAsia="ru-RU"/>
              </w:rPr>
              <w:t>0</w:t>
            </w:r>
          </w:p>
        </w:tc>
        <w:tc>
          <w:tcPr>
            <w:tcW w:w="630" w:type="pct"/>
            <w:shd w:val="clear" w:color="auto" w:fill="auto"/>
            <w:vAlign w:val="center"/>
            <w:hideMark/>
          </w:tcPr>
          <w:p w:rsidR="00743BBD"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Поверхность</w:t>
            </w:r>
          </w:p>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нагрева, м</w:t>
            </w:r>
            <w:r w:rsidRPr="004E2FB7">
              <w:rPr>
                <w:rFonts w:ascii="Arial" w:eastAsia="Times New Roman" w:hAnsi="Arial" w:cs="Arial"/>
                <w:b/>
                <w:bCs/>
                <w:sz w:val="18"/>
                <w:szCs w:val="18"/>
                <w:vertAlign w:val="superscript"/>
                <w:lang w:eastAsia="ru-RU"/>
              </w:rPr>
              <w:t>2</w:t>
            </w:r>
          </w:p>
        </w:tc>
      </w:tr>
      <w:tr w:rsidR="00683835" w:rsidRPr="004E2FB7" w:rsidTr="00683835">
        <w:trPr>
          <w:trHeight w:val="615"/>
        </w:trPr>
        <w:tc>
          <w:tcPr>
            <w:tcW w:w="169"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385" w:type="pct"/>
            <w:shd w:val="clear" w:color="auto" w:fill="auto"/>
            <w:noWrap/>
            <w:vAlign w:val="center"/>
            <w:hideMark/>
          </w:tcPr>
          <w:p w:rsidR="00683835" w:rsidRPr="004E2FB7" w:rsidRDefault="00683835"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Бойлерная установка №1</w:t>
            </w:r>
          </w:p>
        </w:tc>
        <w:tc>
          <w:tcPr>
            <w:tcW w:w="633"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ПСГ-200-7-15</w:t>
            </w:r>
          </w:p>
        </w:tc>
        <w:tc>
          <w:tcPr>
            <w:tcW w:w="628"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400</w:t>
            </w:r>
          </w:p>
        </w:tc>
        <w:tc>
          <w:tcPr>
            <w:tcW w:w="67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876"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150</w:t>
            </w:r>
          </w:p>
        </w:tc>
        <w:tc>
          <w:tcPr>
            <w:tcW w:w="630"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200</w:t>
            </w:r>
          </w:p>
        </w:tc>
      </w:tr>
      <w:tr w:rsidR="00683835" w:rsidRPr="004E2FB7" w:rsidTr="00683835">
        <w:trPr>
          <w:trHeight w:val="480"/>
        </w:trPr>
        <w:tc>
          <w:tcPr>
            <w:tcW w:w="169"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385" w:type="pct"/>
            <w:shd w:val="clear" w:color="auto" w:fill="auto"/>
            <w:noWrap/>
            <w:vAlign w:val="center"/>
            <w:hideMark/>
          </w:tcPr>
          <w:p w:rsidR="00683835" w:rsidRPr="004E2FB7" w:rsidRDefault="00683835"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Бойлерная установка №2</w:t>
            </w:r>
          </w:p>
        </w:tc>
        <w:tc>
          <w:tcPr>
            <w:tcW w:w="633"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ПСГ-200-7-15</w:t>
            </w:r>
          </w:p>
        </w:tc>
        <w:tc>
          <w:tcPr>
            <w:tcW w:w="628"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800</w:t>
            </w:r>
          </w:p>
        </w:tc>
        <w:tc>
          <w:tcPr>
            <w:tcW w:w="67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876"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150</w:t>
            </w:r>
          </w:p>
        </w:tc>
        <w:tc>
          <w:tcPr>
            <w:tcW w:w="630"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200</w:t>
            </w:r>
          </w:p>
        </w:tc>
      </w:tr>
      <w:tr w:rsidR="00683835" w:rsidRPr="004E2FB7" w:rsidTr="00683835">
        <w:trPr>
          <w:trHeight w:val="480"/>
        </w:trPr>
        <w:tc>
          <w:tcPr>
            <w:tcW w:w="169"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1385" w:type="pct"/>
            <w:shd w:val="clear" w:color="auto" w:fill="auto"/>
            <w:noWrap/>
            <w:vAlign w:val="center"/>
            <w:hideMark/>
          </w:tcPr>
          <w:p w:rsidR="00683835" w:rsidRPr="004E2FB7" w:rsidRDefault="00683835"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Конденсатор т/а (ТГ №2)</w:t>
            </w:r>
          </w:p>
        </w:tc>
        <w:tc>
          <w:tcPr>
            <w:tcW w:w="633"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КП-540/2)</w:t>
            </w:r>
          </w:p>
        </w:tc>
        <w:tc>
          <w:tcPr>
            <w:tcW w:w="628"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1800</w:t>
            </w:r>
          </w:p>
        </w:tc>
        <w:tc>
          <w:tcPr>
            <w:tcW w:w="67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170</w:t>
            </w:r>
          </w:p>
        </w:tc>
        <w:tc>
          <w:tcPr>
            <w:tcW w:w="876"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33</w:t>
            </w:r>
          </w:p>
        </w:tc>
        <w:tc>
          <w:tcPr>
            <w:tcW w:w="630"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540</w:t>
            </w:r>
          </w:p>
        </w:tc>
      </w:tr>
      <w:tr w:rsidR="00683835" w:rsidRPr="004E2FB7" w:rsidTr="00683835">
        <w:trPr>
          <w:trHeight w:val="300"/>
        </w:trPr>
        <w:tc>
          <w:tcPr>
            <w:tcW w:w="169"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1385" w:type="pct"/>
            <w:shd w:val="clear" w:color="auto" w:fill="auto"/>
            <w:noWrap/>
            <w:vAlign w:val="center"/>
            <w:hideMark/>
          </w:tcPr>
          <w:p w:rsidR="00683835" w:rsidRPr="004E2FB7" w:rsidRDefault="00683835"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Подогреватель низкого давления</w:t>
            </w:r>
            <w:r w:rsidR="00EF2E14" w:rsidRPr="004E2FB7">
              <w:rPr>
                <w:rFonts w:ascii="Arial" w:eastAsia="Times New Roman" w:hAnsi="Arial" w:cs="Arial"/>
                <w:sz w:val="18"/>
                <w:szCs w:val="18"/>
                <w:lang w:eastAsia="ru-RU"/>
              </w:rPr>
              <w:t xml:space="preserve"> (ТГ №2)</w:t>
            </w:r>
          </w:p>
        </w:tc>
        <w:tc>
          <w:tcPr>
            <w:tcW w:w="633"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ПН-18</w:t>
            </w:r>
          </w:p>
        </w:tc>
        <w:tc>
          <w:tcPr>
            <w:tcW w:w="628"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22,96</w:t>
            </w:r>
          </w:p>
        </w:tc>
        <w:tc>
          <w:tcPr>
            <w:tcW w:w="67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240</w:t>
            </w:r>
          </w:p>
        </w:tc>
        <w:tc>
          <w:tcPr>
            <w:tcW w:w="876"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94</w:t>
            </w:r>
          </w:p>
        </w:tc>
        <w:tc>
          <w:tcPr>
            <w:tcW w:w="630"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12</w:t>
            </w:r>
          </w:p>
        </w:tc>
      </w:tr>
      <w:tr w:rsidR="00EF2E14" w:rsidRPr="004E2FB7" w:rsidTr="00683835">
        <w:trPr>
          <w:trHeight w:val="300"/>
        </w:trPr>
        <w:tc>
          <w:tcPr>
            <w:tcW w:w="169" w:type="pct"/>
            <w:shd w:val="clear" w:color="auto" w:fill="auto"/>
            <w:noWrap/>
            <w:vAlign w:val="center"/>
            <w:hideMark/>
          </w:tcPr>
          <w:p w:rsidR="00EF2E14" w:rsidRPr="004E2FB7" w:rsidRDefault="00EF2E1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w:t>
            </w:r>
          </w:p>
        </w:tc>
        <w:tc>
          <w:tcPr>
            <w:tcW w:w="1385" w:type="pct"/>
            <w:shd w:val="clear" w:color="auto" w:fill="auto"/>
            <w:noWrap/>
            <w:vAlign w:val="center"/>
            <w:hideMark/>
          </w:tcPr>
          <w:p w:rsidR="00EF2E14" w:rsidRPr="004E2FB7" w:rsidRDefault="00EF2E14"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Водо-водяной теплообменник</w:t>
            </w:r>
          </w:p>
        </w:tc>
        <w:tc>
          <w:tcPr>
            <w:tcW w:w="633" w:type="pct"/>
            <w:shd w:val="clear" w:color="auto" w:fill="auto"/>
            <w:vAlign w:val="center"/>
            <w:hideMark/>
          </w:tcPr>
          <w:p w:rsidR="00EF2E14" w:rsidRPr="004E2FB7" w:rsidRDefault="00EF2E1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Т-20-</w:t>
            </w:r>
            <w:r w:rsidRPr="004E2FB7">
              <w:rPr>
                <w:rFonts w:ascii="Arial" w:eastAsia="Times New Roman" w:hAnsi="Arial" w:cs="Arial"/>
                <w:sz w:val="18"/>
                <w:szCs w:val="18"/>
                <w:lang w:val="en-US" w:eastAsia="ru-RU"/>
              </w:rPr>
              <w:t>MFG/HH</w:t>
            </w:r>
          </w:p>
        </w:tc>
        <w:tc>
          <w:tcPr>
            <w:tcW w:w="628" w:type="pct"/>
            <w:shd w:val="clear" w:color="auto" w:fill="auto"/>
            <w:noWrap/>
            <w:vAlign w:val="center"/>
            <w:hideMark/>
          </w:tcPr>
          <w:p w:rsidR="00EF2E14" w:rsidRPr="004E2FB7" w:rsidRDefault="00EF2E1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180</w:t>
            </w:r>
          </w:p>
        </w:tc>
        <w:tc>
          <w:tcPr>
            <w:tcW w:w="679" w:type="pct"/>
            <w:shd w:val="clear" w:color="auto" w:fill="auto"/>
            <w:vAlign w:val="center"/>
            <w:hideMark/>
          </w:tcPr>
          <w:p w:rsidR="00EF2E14" w:rsidRPr="004E2FB7" w:rsidRDefault="00EF2E1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876" w:type="pct"/>
            <w:shd w:val="clear" w:color="auto" w:fill="auto"/>
            <w:noWrap/>
            <w:vAlign w:val="center"/>
            <w:hideMark/>
          </w:tcPr>
          <w:p w:rsidR="00EF2E14" w:rsidRPr="004E2FB7" w:rsidRDefault="00EF2E14"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150</w:t>
            </w:r>
          </w:p>
        </w:tc>
        <w:tc>
          <w:tcPr>
            <w:tcW w:w="630" w:type="pct"/>
            <w:shd w:val="clear" w:color="auto" w:fill="auto"/>
            <w:noWrap/>
            <w:vAlign w:val="center"/>
            <w:hideMark/>
          </w:tcPr>
          <w:p w:rsidR="00EF2E14" w:rsidRPr="004E2FB7" w:rsidRDefault="00EF2E14"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630</w:t>
            </w:r>
          </w:p>
        </w:tc>
      </w:tr>
    </w:tbl>
    <w:p w:rsidR="00DA5138" w:rsidRPr="004E2FB7" w:rsidRDefault="00DA5138" w:rsidP="004E2FB7">
      <w:pPr>
        <w:spacing w:after="0" w:line="357" w:lineRule="auto"/>
        <w:ind w:left="162" w:right="58" w:hanging="20"/>
        <w:jc w:val="both"/>
        <w:rPr>
          <w:rFonts w:ascii="Arial" w:eastAsia="Arial" w:hAnsi="Arial" w:cs="Arial"/>
          <w:b/>
          <w:sz w:val="18"/>
          <w:szCs w:val="18"/>
        </w:rPr>
      </w:pPr>
    </w:p>
    <w:p w:rsidR="00056C94" w:rsidRPr="004E2FB7" w:rsidRDefault="00056C94" w:rsidP="004E2FB7">
      <w:pPr>
        <w:widowControl w:val="0"/>
        <w:spacing w:after="0" w:line="360" w:lineRule="auto"/>
        <w:rPr>
          <w:rFonts w:ascii="Arial" w:hAnsi="Arial" w:cs="Arial"/>
          <w:b/>
          <w:bCs/>
          <w:sz w:val="18"/>
          <w:szCs w:val="18"/>
        </w:rPr>
      </w:pPr>
      <w:bookmarkStart w:id="18" w:name="_Toc368065641"/>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6</w:t>
      </w:r>
      <w:r w:rsidR="00C2349E" w:rsidRPr="004E2FB7">
        <w:rPr>
          <w:rFonts w:ascii="Arial" w:hAnsi="Arial" w:cs="Arial"/>
          <w:b/>
          <w:bCs/>
          <w:sz w:val="18"/>
          <w:szCs w:val="18"/>
        </w:rPr>
        <w:fldChar w:fldCharType="end"/>
      </w:r>
      <w:r w:rsidRPr="004E2FB7">
        <w:rPr>
          <w:rFonts w:ascii="Arial" w:hAnsi="Arial" w:cs="Arial"/>
          <w:b/>
          <w:bCs/>
          <w:sz w:val="18"/>
          <w:szCs w:val="18"/>
        </w:rPr>
        <w:t xml:space="preserve"> – Деаэраторы</w:t>
      </w:r>
      <w:bookmarkEnd w:id="18"/>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6574"/>
        <w:gridCol w:w="2988"/>
        <w:gridCol w:w="3697"/>
        <w:gridCol w:w="3216"/>
        <w:gridCol w:w="4178"/>
      </w:tblGrid>
      <w:tr w:rsidR="00056C94" w:rsidRPr="004E2FB7" w:rsidTr="00EF2E14">
        <w:trPr>
          <w:trHeight w:val="547"/>
        </w:trPr>
        <w:tc>
          <w:tcPr>
            <w:tcW w:w="190"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п/п</w:t>
            </w:r>
          </w:p>
        </w:tc>
        <w:tc>
          <w:tcPr>
            <w:tcW w:w="1531"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Назначение</w:t>
            </w:r>
          </w:p>
        </w:tc>
        <w:tc>
          <w:tcPr>
            <w:tcW w:w="696"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w:t>
            </w:r>
          </w:p>
        </w:tc>
        <w:tc>
          <w:tcPr>
            <w:tcW w:w="861"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Производительность, м</w:t>
            </w:r>
            <w:r w:rsidRPr="004E2FB7">
              <w:rPr>
                <w:rFonts w:ascii="Arial" w:eastAsia="Times New Roman" w:hAnsi="Arial" w:cs="Arial"/>
                <w:b/>
                <w:bCs/>
                <w:sz w:val="18"/>
                <w:szCs w:val="18"/>
                <w:vertAlign w:val="superscript"/>
                <w:lang w:eastAsia="ru-RU"/>
              </w:rPr>
              <w:t>3</w:t>
            </w:r>
            <w:r w:rsidRPr="004E2FB7">
              <w:rPr>
                <w:rFonts w:ascii="Arial" w:eastAsia="Times New Roman" w:hAnsi="Arial" w:cs="Arial"/>
                <w:b/>
                <w:bCs/>
                <w:sz w:val="18"/>
                <w:szCs w:val="18"/>
                <w:lang w:eastAsia="ru-RU"/>
              </w:rPr>
              <w:t>/час</w:t>
            </w:r>
          </w:p>
        </w:tc>
        <w:tc>
          <w:tcPr>
            <w:tcW w:w="749"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Рабочее </w:t>
            </w:r>
          </w:p>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давление, МПа</w:t>
            </w:r>
          </w:p>
        </w:tc>
        <w:tc>
          <w:tcPr>
            <w:tcW w:w="973"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Объём, м</w:t>
            </w:r>
            <w:r w:rsidRPr="004E2FB7">
              <w:rPr>
                <w:rFonts w:ascii="Arial" w:eastAsia="Times New Roman" w:hAnsi="Arial" w:cs="Arial"/>
                <w:b/>
                <w:bCs/>
                <w:sz w:val="18"/>
                <w:szCs w:val="18"/>
                <w:vertAlign w:val="superscript"/>
                <w:lang w:eastAsia="ru-RU"/>
              </w:rPr>
              <w:t>3</w:t>
            </w:r>
          </w:p>
        </w:tc>
      </w:tr>
      <w:tr w:rsidR="00056C94" w:rsidRPr="004E2FB7" w:rsidTr="00056C94">
        <w:trPr>
          <w:trHeight w:val="615"/>
        </w:trPr>
        <w:tc>
          <w:tcPr>
            <w:tcW w:w="190" w:type="pct"/>
            <w:shd w:val="clear" w:color="auto" w:fill="auto"/>
            <w:noWrap/>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531" w:type="pct"/>
            <w:shd w:val="clear" w:color="auto" w:fill="auto"/>
            <w:noWrap/>
            <w:vAlign w:val="center"/>
            <w:hideMark/>
          </w:tcPr>
          <w:p w:rsidR="00056C94" w:rsidRPr="004E2FB7" w:rsidRDefault="00056C94"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Для питания паровых котлов</w:t>
            </w:r>
          </w:p>
        </w:tc>
        <w:tc>
          <w:tcPr>
            <w:tcW w:w="696"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«Эллиот»</w:t>
            </w:r>
          </w:p>
        </w:tc>
        <w:tc>
          <w:tcPr>
            <w:tcW w:w="861" w:type="pct"/>
            <w:shd w:val="clear" w:color="auto" w:fill="auto"/>
            <w:noWrap/>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131</w:t>
            </w:r>
          </w:p>
        </w:tc>
        <w:tc>
          <w:tcPr>
            <w:tcW w:w="749"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w:t>
            </w:r>
          </w:p>
        </w:tc>
        <w:tc>
          <w:tcPr>
            <w:tcW w:w="973" w:type="pct"/>
            <w:shd w:val="clear" w:color="auto" w:fill="auto"/>
            <w:noWrap/>
            <w:vAlign w:val="center"/>
            <w:hideMark/>
          </w:tcPr>
          <w:p w:rsidR="00056C94" w:rsidRPr="004E2FB7" w:rsidRDefault="00056C94"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150</w:t>
            </w:r>
          </w:p>
        </w:tc>
      </w:tr>
      <w:tr w:rsidR="00056C94" w:rsidRPr="004E2FB7" w:rsidTr="00056C94">
        <w:trPr>
          <w:trHeight w:val="480"/>
        </w:trPr>
        <w:tc>
          <w:tcPr>
            <w:tcW w:w="190" w:type="pct"/>
            <w:shd w:val="clear" w:color="auto" w:fill="auto"/>
            <w:noWrap/>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531" w:type="pct"/>
            <w:shd w:val="clear" w:color="auto" w:fill="auto"/>
            <w:noWrap/>
            <w:vAlign w:val="center"/>
            <w:hideMark/>
          </w:tcPr>
          <w:p w:rsidR="00056C94" w:rsidRPr="004E2FB7" w:rsidRDefault="00056C94"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Для питания паровых котлов</w:t>
            </w:r>
          </w:p>
        </w:tc>
        <w:tc>
          <w:tcPr>
            <w:tcW w:w="696" w:type="pct"/>
            <w:shd w:val="clear" w:color="auto" w:fill="auto"/>
            <w:vAlign w:val="center"/>
            <w:hideMark/>
          </w:tcPr>
          <w:p w:rsidR="00056C94" w:rsidRPr="004E2FB7" w:rsidRDefault="00EF2E1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ДСА-150/50</w:t>
            </w:r>
          </w:p>
        </w:tc>
        <w:tc>
          <w:tcPr>
            <w:tcW w:w="861" w:type="pct"/>
            <w:shd w:val="clear" w:color="auto" w:fill="auto"/>
            <w:noWrap/>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150</w:t>
            </w:r>
          </w:p>
        </w:tc>
        <w:tc>
          <w:tcPr>
            <w:tcW w:w="749"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w:t>
            </w:r>
          </w:p>
        </w:tc>
        <w:tc>
          <w:tcPr>
            <w:tcW w:w="973" w:type="pct"/>
            <w:shd w:val="clear" w:color="auto" w:fill="auto"/>
            <w:noWrap/>
            <w:vAlign w:val="center"/>
            <w:hideMark/>
          </w:tcPr>
          <w:p w:rsidR="00056C94" w:rsidRPr="004E2FB7" w:rsidRDefault="00056C94"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150</w:t>
            </w:r>
          </w:p>
        </w:tc>
      </w:tr>
    </w:tbl>
    <w:p w:rsidR="00056C94" w:rsidRPr="004E2FB7" w:rsidRDefault="00056C94" w:rsidP="004E2FB7">
      <w:pPr>
        <w:spacing w:after="0" w:line="357" w:lineRule="auto"/>
        <w:ind w:left="162" w:right="58" w:hanging="20"/>
        <w:jc w:val="both"/>
        <w:rPr>
          <w:rFonts w:ascii="Arial" w:eastAsia="Arial" w:hAnsi="Arial" w:cs="Arial"/>
          <w:b/>
          <w:color w:val="FF0000"/>
          <w:sz w:val="18"/>
          <w:szCs w:val="18"/>
        </w:rPr>
      </w:pPr>
    </w:p>
    <w:p w:rsidR="00FE44D7" w:rsidRPr="004E2FB7" w:rsidRDefault="00FE44D7" w:rsidP="004E2FB7">
      <w:pPr>
        <w:widowControl w:val="0"/>
        <w:spacing w:after="0" w:line="360" w:lineRule="auto"/>
        <w:rPr>
          <w:rFonts w:ascii="Arial" w:hAnsi="Arial" w:cs="Arial"/>
          <w:b/>
          <w:bCs/>
          <w:color w:val="000000" w:themeColor="text1"/>
          <w:sz w:val="18"/>
          <w:szCs w:val="18"/>
        </w:rPr>
      </w:pPr>
      <w:bookmarkStart w:id="19" w:name="_Toc368065642"/>
      <w:r w:rsidRPr="004E2FB7">
        <w:rPr>
          <w:rFonts w:ascii="Arial" w:hAnsi="Arial" w:cs="Arial"/>
          <w:b/>
          <w:bCs/>
          <w:color w:val="000000" w:themeColor="text1"/>
          <w:sz w:val="18"/>
          <w:szCs w:val="18"/>
        </w:rPr>
        <w:t xml:space="preserve">Таблица </w:t>
      </w:r>
      <w:r w:rsidR="00C2349E" w:rsidRPr="004E2FB7">
        <w:rPr>
          <w:rFonts w:ascii="Arial" w:hAnsi="Arial" w:cs="Arial"/>
          <w:b/>
          <w:bCs/>
          <w:color w:val="000000" w:themeColor="text1"/>
          <w:sz w:val="18"/>
          <w:szCs w:val="18"/>
        </w:rPr>
        <w:fldChar w:fldCharType="begin"/>
      </w:r>
      <w:r w:rsidRPr="004E2FB7">
        <w:rPr>
          <w:rFonts w:ascii="Arial" w:hAnsi="Arial" w:cs="Arial"/>
          <w:b/>
          <w:bCs/>
          <w:color w:val="000000" w:themeColor="text1"/>
          <w:sz w:val="18"/>
          <w:szCs w:val="18"/>
        </w:rPr>
        <w:instrText xml:space="preserve"> STYLEREF 1 \s </w:instrText>
      </w:r>
      <w:r w:rsidR="00C2349E" w:rsidRPr="004E2FB7">
        <w:rPr>
          <w:rFonts w:ascii="Arial" w:hAnsi="Arial" w:cs="Arial"/>
          <w:b/>
          <w:bCs/>
          <w:color w:val="000000" w:themeColor="text1"/>
          <w:sz w:val="18"/>
          <w:szCs w:val="18"/>
        </w:rPr>
        <w:fldChar w:fldCharType="separate"/>
      </w:r>
      <w:r w:rsidR="00C318F4" w:rsidRPr="004E2FB7">
        <w:rPr>
          <w:rFonts w:ascii="Arial" w:hAnsi="Arial" w:cs="Arial"/>
          <w:b/>
          <w:bCs/>
          <w:noProof/>
          <w:color w:val="000000" w:themeColor="text1"/>
          <w:sz w:val="18"/>
          <w:szCs w:val="18"/>
        </w:rPr>
        <w:t>1</w:t>
      </w:r>
      <w:r w:rsidR="00C2349E" w:rsidRPr="004E2FB7">
        <w:rPr>
          <w:rFonts w:ascii="Arial" w:hAnsi="Arial" w:cs="Arial"/>
          <w:b/>
          <w:bCs/>
          <w:color w:val="000000" w:themeColor="text1"/>
          <w:sz w:val="18"/>
          <w:szCs w:val="18"/>
        </w:rPr>
        <w:fldChar w:fldCharType="end"/>
      </w:r>
      <w:r w:rsidRPr="004E2FB7">
        <w:rPr>
          <w:rFonts w:ascii="Arial" w:hAnsi="Arial" w:cs="Arial"/>
          <w:b/>
          <w:bCs/>
          <w:color w:val="000000" w:themeColor="text1"/>
          <w:sz w:val="18"/>
          <w:szCs w:val="18"/>
        </w:rPr>
        <w:t>.</w:t>
      </w:r>
      <w:r w:rsidR="00C2349E" w:rsidRPr="004E2FB7">
        <w:rPr>
          <w:rFonts w:ascii="Arial" w:hAnsi="Arial" w:cs="Arial"/>
          <w:b/>
          <w:bCs/>
          <w:color w:val="000000" w:themeColor="text1"/>
          <w:sz w:val="18"/>
          <w:szCs w:val="18"/>
        </w:rPr>
        <w:fldChar w:fldCharType="begin"/>
      </w:r>
      <w:r w:rsidRPr="004E2FB7">
        <w:rPr>
          <w:rFonts w:ascii="Arial" w:hAnsi="Arial" w:cs="Arial"/>
          <w:b/>
          <w:bCs/>
          <w:color w:val="000000" w:themeColor="text1"/>
          <w:sz w:val="18"/>
          <w:szCs w:val="18"/>
        </w:rPr>
        <w:instrText xml:space="preserve"> SEQ Таблица \* ARABIC \s 1 </w:instrText>
      </w:r>
      <w:r w:rsidR="00C2349E" w:rsidRPr="004E2FB7">
        <w:rPr>
          <w:rFonts w:ascii="Arial" w:hAnsi="Arial" w:cs="Arial"/>
          <w:b/>
          <w:bCs/>
          <w:color w:val="000000" w:themeColor="text1"/>
          <w:sz w:val="18"/>
          <w:szCs w:val="18"/>
        </w:rPr>
        <w:fldChar w:fldCharType="separate"/>
      </w:r>
      <w:r w:rsidR="00C318F4" w:rsidRPr="004E2FB7">
        <w:rPr>
          <w:rFonts w:ascii="Arial" w:hAnsi="Arial" w:cs="Arial"/>
          <w:b/>
          <w:bCs/>
          <w:noProof/>
          <w:color w:val="000000" w:themeColor="text1"/>
          <w:sz w:val="18"/>
          <w:szCs w:val="18"/>
        </w:rPr>
        <w:t>7</w:t>
      </w:r>
      <w:r w:rsidR="00C2349E" w:rsidRPr="004E2FB7">
        <w:rPr>
          <w:rFonts w:ascii="Arial" w:hAnsi="Arial" w:cs="Arial"/>
          <w:b/>
          <w:bCs/>
          <w:color w:val="000000" w:themeColor="text1"/>
          <w:sz w:val="18"/>
          <w:szCs w:val="18"/>
        </w:rPr>
        <w:fldChar w:fldCharType="end"/>
      </w:r>
      <w:r w:rsidRPr="004E2FB7">
        <w:rPr>
          <w:rFonts w:ascii="Arial" w:hAnsi="Arial" w:cs="Arial"/>
          <w:b/>
          <w:bCs/>
          <w:color w:val="000000" w:themeColor="text1"/>
          <w:sz w:val="18"/>
          <w:szCs w:val="18"/>
        </w:rPr>
        <w:t xml:space="preserve"> – Насосное оборудование теплофикационной установки</w:t>
      </w:r>
      <w:bookmarkEnd w:id="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4253"/>
        <w:gridCol w:w="3256"/>
        <w:gridCol w:w="3484"/>
        <w:gridCol w:w="3230"/>
        <w:gridCol w:w="3024"/>
        <w:gridCol w:w="2904"/>
      </w:tblGrid>
      <w:tr w:rsidR="00384AF0" w:rsidRPr="004E2FB7" w:rsidTr="00384AF0">
        <w:trPr>
          <w:trHeight w:val="930"/>
        </w:trPr>
        <w:tc>
          <w:tcPr>
            <w:tcW w:w="309"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 п/п</w:t>
            </w:r>
          </w:p>
        </w:tc>
        <w:tc>
          <w:tcPr>
            <w:tcW w:w="990"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Наименование</w:t>
            </w:r>
          </w:p>
        </w:tc>
        <w:tc>
          <w:tcPr>
            <w:tcW w:w="758"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Тип насосного агрегата</w:t>
            </w:r>
          </w:p>
        </w:tc>
        <w:tc>
          <w:tcPr>
            <w:tcW w:w="811"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Производительность, м</w:t>
            </w:r>
            <w:r w:rsidRPr="004E2FB7">
              <w:rPr>
                <w:rFonts w:ascii="Arial" w:eastAsia="Times New Roman" w:hAnsi="Arial" w:cs="Arial"/>
                <w:b/>
                <w:bCs/>
                <w:color w:val="000000" w:themeColor="text1"/>
                <w:sz w:val="18"/>
                <w:szCs w:val="18"/>
                <w:vertAlign w:val="superscript"/>
                <w:lang w:eastAsia="ru-RU"/>
              </w:rPr>
              <w:t>3</w:t>
            </w:r>
            <w:r w:rsidRPr="004E2FB7">
              <w:rPr>
                <w:rFonts w:ascii="Arial" w:eastAsia="Times New Roman" w:hAnsi="Arial" w:cs="Arial"/>
                <w:b/>
                <w:bCs/>
                <w:color w:val="000000" w:themeColor="text1"/>
                <w:sz w:val="18"/>
                <w:szCs w:val="18"/>
                <w:lang w:eastAsia="ru-RU"/>
              </w:rPr>
              <w:t>/час</w:t>
            </w:r>
          </w:p>
        </w:tc>
        <w:tc>
          <w:tcPr>
            <w:tcW w:w="752"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Давление нагнетания, кгс/см</w:t>
            </w:r>
            <w:r w:rsidRPr="004E2FB7">
              <w:rPr>
                <w:rFonts w:ascii="Arial" w:eastAsia="Times New Roman" w:hAnsi="Arial" w:cs="Arial"/>
                <w:b/>
                <w:bCs/>
                <w:color w:val="000000" w:themeColor="text1"/>
                <w:sz w:val="18"/>
                <w:szCs w:val="18"/>
                <w:vertAlign w:val="superscript"/>
                <w:lang w:eastAsia="ru-RU"/>
              </w:rPr>
              <w:t>2</w:t>
            </w:r>
          </w:p>
        </w:tc>
        <w:tc>
          <w:tcPr>
            <w:tcW w:w="704"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Число оборотов электродвигателя, об/мин</w:t>
            </w:r>
          </w:p>
        </w:tc>
        <w:tc>
          <w:tcPr>
            <w:tcW w:w="676"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Мощность электродвигателя, кВт</w:t>
            </w:r>
          </w:p>
        </w:tc>
      </w:tr>
      <w:tr w:rsidR="00384AF0" w:rsidRPr="004E2FB7" w:rsidTr="00384AF0">
        <w:trPr>
          <w:trHeight w:val="300"/>
        </w:trPr>
        <w:tc>
          <w:tcPr>
            <w:tcW w:w="309"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w:t>
            </w:r>
          </w:p>
        </w:tc>
        <w:tc>
          <w:tcPr>
            <w:tcW w:w="990"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6НДС</w:t>
            </w:r>
          </w:p>
        </w:tc>
        <w:tc>
          <w:tcPr>
            <w:tcW w:w="811"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216</w:t>
            </w:r>
          </w:p>
        </w:tc>
        <w:tc>
          <w:tcPr>
            <w:tcW w:w="752"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75</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6НДС</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216</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75</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6НДС</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216</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75</w:t>
            </w:r>
          </w:p>
        </w:tc>
      </w:tr>
      <w:tr w:rsidR="00384AF0" w:rsidRPr="004E2FB7" w:rsidTr="00384AF0">
        <w:trPr>
          <w:trHeight w:val="300"/>
        </w:trPr>
        <w:tc>
          <w:tcPr>
            <w:tcW w:w="309"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w:t>
            </w:r>
          </w:p>
        </w:tc>
        <w:tc>
          <w:tcPr>
            <w:tcW w:w="990"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Н</w:t>
            </w:r>
            <w:r w:rsidR="00384AF0" w:rsidRPr="004E2FB7">
              <w:rPr>
                <w:rFonts w:ascii="Arial" w:eastAsia="Times New Roman" w:hAnsi="Arial" w:cs="Arial"/>
                <w:color w:val="000000" w:themeColor="text1"/>
                <w:sz w:val="18"/>
                <w:szCs w:val="18"/>
                <w:lang w:eastAsia="ru-RU"/>
              </w:rPr>
              <w:t>асос</w:t>
            </w:r>
            <w:r w:rsidRPr="004E2FB7">
              <w:rPr>
                <w:rFonts w:ascii="Arial" w:eastAsia="Times New Roman" w:hAnsi="Arial" w:cs="Arial"/>
                <w:color w:val="000000" w:themeColor="text1"/>
                <w:sz w:val="18"/>
                <w:szCs w:val="18"/>
                <w:lang w:eastAsia="ru-RU"/>
              </w:rPr>
              <w:t xml:space="preserve"> сырой воды</w:t>
            </w:r>
          </w:p>
        </w:tc>
        <w:tc>
          <w:tcPr>
            <w:tcW w:w="758"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КМ-8а</w:t>
            </w:r>
          </w:p>
        </w:tc>
        <w:tc>
          <w:tcPr>
            <w:tcW w:w="811"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190</w:t>
            </w:r>
          </w:p>
        </w:tc>
        <w:tc>
          <w:tcPr>
            <w:tcW w:w="752"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w:t>
            </w:r>
          </w:p>
        </w:tc>
        <w:tc>
          <w:tcPr>
            <w:tcW w:w="704"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3000</w:t>
            </w:r>
          </w:p>
        </w:tc>
        <w:tc>
          <w:tcPr>
            <w:tcW w:w="676"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41</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5</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Насос сырой воды</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КМ-8а</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190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3000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41</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Насос подпитки т/с</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3К-9а</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45</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2,4</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w:t>
            </w:r>
          </w:p>
        </w:tc>
      </w:tr>
      <w:tr w:rsidR="00384AF0" w:rsidRPr="004E2FB7" w:rsidTr="00384AF0">
        <w:trPr>
          <w:trHeight w:val="300"/>
        </w:trPr>
        <w:tc>
          <w:tcPr>
            <w:tcW w:w="309"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w:t>
            </w:r>
          </w:p>
        </w:tc>
        <w:tc>
          <w:tcPr>
            <w:tcW w:w="990"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Насос подпитки т/с</w:t>
            </w:r>
          </w:p>
        </w:tc>
        <w:tc>
          <w:tcPr>
            <w:tcW w:w="758"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3К-9а</w:t>
            </w:r>
          </w:p>
        </w:tc>
        <w:tc>
          <w:tcPr>
            <w:tcW w:w="811"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45</w:t>
            </w:r>
          </w:p>
        </w:tc>
        <w:tc>
          <w:tcPr>
            <w:tcW w:w="752"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2,4</w:t>
            </w:r>
          </w:p>
        </w:tc>
        <w:tc>
          <w:tcPr>
            <w:tcW w:w="704"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8</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Питательный насос 2-й оч.</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ПТ-35-100у</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6,4</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5100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Турбонасос</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9</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Питательный насос 2-й оч.</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ПЭ 100х56</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5,7</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2940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320</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10</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Питательный насос 1-й оч.</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val="en-US" w:eastAsia="ru-RU"/>
              </w:rPr>
            </w:pPr>
            <w:r w:rsidRPr="004E2FB7">
              <w:rPr>
                <w:rFonts w:ascii="Arial" w:eastAsia="Times New Roman" w:hAnsi="Arial" w:cs="Arial"/>
                <w:color w:val="000000" w:themeColor="text1"/>
                <w:sz w:val="18"/>
                <w:szCs w:val="18"/>
                <w:lang w:eastAsia="ru-RU"/>
              </w:rPr>
              <w:t>ПТ-35-100у</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6,4</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3240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Турбонасос</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11</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Питательный насос 1-й оч.</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val="en-US" w:eastAsia="ru-RU"/>
              </w:rPr>
            </w:pPr>
            <w:r w:rsidRPr="004E2FB7">
              <w:rPr>
                <w:rFonts w:ascii="Arial" w:eastAsia="Times New Roman" w:hAnsi="Arial" w:cs="Arial"/>
                <w:color w:val="000000" w:themeColor="text1"/>
                <w:sz w:val="18"/>
                <w:szCs w:val="18"/>
                <w:lang w:eastAsia="ru-RU"/>
              </w:rPr>
              <w:t>ПЭ 100х56</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6,4</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2940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320</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12</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Питательный насос 1-й оч.</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«Ингерссол Рэнд»</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90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4,9</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2940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185</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13</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val="en-US" w:eastAsia="ru-RU"/>
              </w:rPr>
              <w:t>IL 200/310-37/4</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900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16,0</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2850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37</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14</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Д-320-50</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320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1450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72</w:t>
            </w:r>
          </w:p>
        </w:tc>
      </w:tr>
    </w:tbl>
    <w:p w:rsidR="002B5C76" w:rsidRPr="004E2FB7" w:rsidRDefault="002B5C76" w:rsidP="004E2FB7">
      <w:pPr>
        <w:widowControl w:val="0"/>
        <w:rPr>
          <w:rFonts w:ascii="Arial" w:hAnsi="Arial" w:cs="Arial"/>
          <w:b/>
          <w:sz w:val="18"/>
          <w:szCs w:val="18"/>
        </w:rPr>
        <w:sectPr w:rsidR="002B5C76" w:rsidRPr="004E2FB7" w:rsidSect="002B5C76">
          <w:footerReference w:type="default" r:id="rId15"/>
          <w:pgSz w:w="23814" w:h="16839" w:orient="landscape" w:code="8"/>
          <w:pgMar w:top="1134" w:right="851" w:bottom="1134" w:left="1701" w:header="709" w:footer="709" w:gutter="0"/>
          <w:cols w:space="708"/>
          <w:docGrid w:linePitch="360"/>
        </w:sectPr>
      </w:pPr>
    </w:p>
    <w:p w:rsidR="00F534C2" w:rsidRPr="004E2FB7" w:rsidRDefault="00F534C2" w:rsidP="004E2FB7">
      <w:pPr>
        <w:pStyle w:val="20"/>
        <w:numPr>
          <w:ilvl w:val="1"/>
          <w:numId w:val="9"/>
        </w:numPr>
      </w:pPr>
      <w:bookmarkStart w:id="20" w:name="_Toc333215604"/>
      <w:bookmarkStart w:id="21" w:name="_Toc334169107"/>
      <w:bookmarkStart w:id="22" w:name="_Toc71271001"/>
      <w:r w:rsidRPr="004E2FB7">
        <w:lastRenderedPageBreak/>
        <w:t>Режим работы оборудования</w:t>
      </w:r>
      <w:bookmarkEnd w:id="20"/>
      <w:bookmarkEnd w:id="21"/>
      <w:bookmarkEnd w:id="22"/>
    </w:p>
    <w:p w:rsidR="00F534C2" w:rsidRPr="004E2FB7" w:rsidRDefault="00F534C2" w:rsidP="004E2FB7">
      <w:pPr>
        <w:spacing w:after="0" w:line="360" w:lineRule="auto"/>
        <w:ind w:firstLineChars="236" w:firstLine="566"/>
        <w:jc w:val="both"/>
        <w:rPr>
          <w:rFonts w:ascii="Arial" w:eastAsia="Arial" w:hAnsi="Arial" w:cs="Arial"/>
          <w:sz w:val="24"/>
          <w:szCs w:val="24"/>
        </w:rPr>
      </w:pPr>
    </w:p>
    <w:p w:rsidR="00F534C2" w:rsidRPr="004E2FB7" w:rsidRDefault="00F534C2" w:rsidP="004E2FB7">
      <w:pPr>
        <w:spacing w:after="0" w:line="360" w:lineRule="auto"/>
        <w:ind w:firstLineChars="236" w:firstLine="566"/>
        <w:jc w:val="both"/>
        <w:rPr>
          <w:rFonts w:ascii="Arial" w:eastAsia="Arial" w:hAnsi="Arial" w:cs="Arial"/>
          <w:sz w:val="24"/>
          <w:szCs w:val="24"/>
        </w:rPr>
      </w:pPr>
      <w:r w:rsidRPr="004E2FB7">
        <w:rPr>
          <w:rFonts w:ascii="Arial" w:eastAsia="Arial" w:hAnsi="Arial" w:cs="Arial"/>
          <w:sz w:val="24"/>
          <w:szCs w:val="24"/>
        </w:rPr>
        <w:t xml:space="preserve">Выработка электрической энергии осуществляется в соответствии с графиком задаваемым диспетчером. За счет существующего температурного графика отпуск тепла внешним потребителям осуществляется за счет отборов турбоагрегатов. </w:t>
      </w:r>
    </w:p>
    <w:p w:rsidR="00F534C2" w:rsidRPr="004E2FB7" w:rsidRDefault="00F534C2" w:rsidP="004E2FB7">
      <w:pPr>
        <w:spacing w:after="0" w:line="360" w:lineRule="auto"/>
        <w:jc w:val="both"/>
        <w:rPr>
          <w:rFonts w:ascii="Arial" w:eastAsia="Arial" w:hAnsi="Arial" w:cs="Arial"/>
          <w:sz w:val="24"/>
          <w:szCs w:val="24"/>
        </w:rPr>
      </w:pPr>
    </w:p>
    <w:p w:rsidR="00F534C2" w:rsidRPr="004E2FB7" w:rsidRDefault="00F534C2" w:rsidP="004E2FB7">
      <w:pPr>
        <w:pStyle w:val="20"/>
        <w:numPr>
          <w:ilvl w:val="1"/>
          <w:numId w:val="9"/>
        </w:numPr>
      </w:pPr>
      <w:bookmarkStart w:id="23" w:name="_Toc333215606"/>
      <w:bookmarkStart w:id="24" w:name="_Toc334169109"/>
      <w:bookmarkStart w:id="25" w:name="_Toc71271002"/>
      <w:r w:rsidRPr="004E2FB7">
        <w:t xml:space="preserve">Технико-экономические показатели работы </w:t>
      </w:r>
      <w:bookmarkEnd w:id="23"/>
      <w:bookmarkEnd w:id="24"/>
      <w:r w:rsidRPr="004E2FB7">
        <w:t>Калужской ТЭЦ</w:t>
      </w:r>
      <w:bookmarkEnd w:id="25"/>
    </w:p>
    <w:p w:rsidR="00F534C2" w:rsidRPr="004E2FB7" w:rsidRDefault="00F534C2" w:rsidP="004E2FB7">
      <w:pPr>
        <w:spacing w:after="0" w:line="357" w:lineRule="auto"/>
        <w:ind w:left="162" w:right="58" w:firstLine="590"/>
        <w:jc w:val="both"/>
        <w:rPr>
          <w:rFonts w:ascii="Arial" w:eastAsia="Arial" w:hAnsi="Arial" w:cs="Arial"/>
          <w:sz w:val="24"/>
          <w:szCs w:val="24"/>
        </w:rPr>
      </w:pPr>
    </w:p>
    <w:p w:rsidR="00F534C2" w:rsidRPr="004E2FB7" w:rsidRDefault="00F534C2"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Основные технико-экономические показатели ТЭЦ-1 представлены ниже в таблиц</w:t>
      </w:r>
      <w:r w:rsidR="002B5C76" w:rsidRPr="004E2FB7">
        <w:rPr>
          <w:rFonts w:ascii="Arial" w:eastAsia="Arial" w:hAnsi="Arial" w:cs="Arial"/>
          <w:sz w:val="24"/>
          <w:szCs w:val="24"/>
        </w:rPr>
        <w:t>е</w:t>
      </w:r>
      <w:r w:rsidRPr="004E2FB7">
        <w:rPr>
          <w:rFonts w:ascii="Arial" w:eastAsia="Arial" w:hAnsi="Arial" w:cs="Arial"/>
          <w:sz w:val="24"/>
          <w:szCs w:val="24"/>
        </w:rPr>
        <w:t xml:space="preserve"> 1</w:t>
      </w:r>
      <w:r w:rsidR="00433961" w:rsidRPr="004E2FB7">
        <w:rPr>
          <w:rFonts w:ascii="Arial" w:eastAsia="Arial" w:hAnsi="Arial" w:cs="Arial"/>
          <w:sz w:val="24"/>
          <w:szCs w:val="24"/>
        </w:rPr>
        <w:t>.8</w:t>
      </w:r>
      <w:r w:rsidR="002B5C76" w:rsidRPr="004E2FB7">
        <w:rPr>
          <w:rFonts w:ascii="Arial" w:eastAsia="Arial" w:hAnsi="Arial" w:cs="Arial"/>
          <w:sz w:val="24"/>
          <w:szCs w:val="24"/>
        </w:rPr>
        <w:t xml:space="preserve"> </w:t>
      </w:r>
      <w:r w:rsidRPr="004E2FB7">
        <w:rPr>
          <w:rFonts w:ascii="Arial" w:eastAsia="Arial" w:hAnsi="Arial" w:cs="Arial"/>
          <w:sz w:val="24"/>
          <w:szCs w:val="24"/>
        </w:rPr>
        <w:t>за отчетный период 20</w:t>
      </w:r>
      <w:r w:rsidR="004414C5">
        <w:rPr>
          <w:rFonts w:ascii="Arial" w:eastAsia="Arial" w:hAnsi="Arial" w:cs="Arial"/>
          <w:sz w:val="24"/>
          <w:szCs w:val="24"/>
        </w:rPr>
        <w:t>19-</w:t>
      </w:r>
      <w:r w:rsidRPr="004E2FB7">
        <w:rPr>
          <w:rFonts w:ascii="Arial" w:eastAsia="Arial" w:hAnsi="Arial" w:cs="Arial"/>
          <w:sz w:val="24"/>
          <w:szCs w:val="24"/>
        </w:rPr>
        <w:t>20</w:t>
      </w:r>
      <w:r w:rsidR="002B5C76" w:rsidRPr="004E2FB7">
        <w:rPr>
          <w:rFonts w:ascii="Arial" w:eastAsia="Arial" w:hAnsi="Arial" w:cs="Arial"/>
          <w:sz w:val="24"/>
          <w:szCs w:val="24"/>
        </w:rPr>
        <w:t>2</w:t>
      </w:r>
      <w:r w:rsidR="00841876" w:rsidRPr="004E2FB7">
        <w:rPr>
          <w:rFonts w:ascii="Arial" w:eastAsia="Arial" w:hAnsi="Arial" w:cs="Arial"/>
          <w:sz w:val="24"/>
          <w:szCs w:val="24"/>
        </w:rPr>
        <w:t>4</w:t>
      </w:r>
      <w:r w:rsidRPr="004E2FB7">
        <w:rPr>
          <w:rFonts w:ascii="Arial" w:eastAsia="Arial" w:hAnsi="Arial" w:cs="Arial"/>
          <w:sz w:val="24"/>
          <w:szCs w:val="24"/>
        </w:rPr>
        <w:t xml:space="preserve"> гг. соответственно.</w:t>
      </w:r>
    </w:p>
    <w:p w:rsidR="00F534C2" w:rsidRPr="004E2FB7" w:rsidRDefault="00F534C2" w:rsidP="004E2FB7">
      <w:pPr>
        <w:spacing w:after="0" w:line="357" w:lineRule="auto"/>
        <w:ind w:left="162" w:right="58" w:firstLine="590"/>
        <w:jc w:val="both"/>
        <w:rPr>
          <w:rFonts w:ascii="Arial" w:eastAsia="Arial" w:hAnsi="Arial" w:cs="Arial"/>
          <w:sz w:val="24"/>
          <w:szCs w:val="24"/>
        </w:rPr>
      </w:pPr>
    </w:p>
    <w:p w:rsidR="00F534C2" w:rsidRPr="004E2FB7" w:rsidRDefault="00F534C2" w:rsidP="004E2FB7">
      <w:pPr>
        <w:spacing w:after="0" w:line="357" w:lineRule="auto"/>
        <w:ind w:left="162" w:right="58" w:hanging="20"/>
        <w:jc w:val="both"/>
        <w:rPr>
          <w:rFonts w:ascii="Arial" w:eastAsia="Arial" w:hAnsi="Arial" w:cs="Arial"/>
          <w:sz w:val="24"/>
          <w:szCs w:val="24"/>
        </w:rPr>
      </w:pPr>
      <w:bookmarkStart w:id="26" w:name="_Toc368065643"/>
      <w:r w:rsidRPr="004E2FB7">
        <w:rPr>
          <w:rFonts w:ascii="Arial" w:hAnsi="Arial" w:cs="Arial"/>
          <w:b/>
          <w:bCs/>
          <w:sz w:val="18"/>
          <w:szCs w:val="18"/>
        </w:rPr>
        <w:t xml:space="preserve">Таблица </w:t>
      </w:r>
      <w:r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Pr="004E2FB7">
        <w:rPr>
          <w:rFonts w:ascii="Arial" w:hAnsi="Arial" w:cs="Arial"/>
          <w:b/>
          <w:bCs/>
          <w:sz w:val="18"/>
          <w:szCs w:val="18"/>
        </w:rPr>
        <w:fldChar w:fldCharType="separate"/>
      </w:r>
      <w:r w:rsidR="00C318F4" w:rsidRPr="004E2FB7">
        <w:rPr>
          <w:rFonts w:ascii="Arial" w:hAnsi="Arial" w:cs="Arial"/>
          <w:b/>
          <w:bCs/>
          <w:noProof/>
          <w:sz w:val="18"/>
          <w:szCs w:val="18"/>
        </w:rPr>
        <w:t>1</w:t>
      </w:r>
      <w:r w:rsidRPr="004E2FB7">
        <w:rPr>
          <w:rFonts w:ascii="Arial" w:hAnsi="Arial" w:cs="Arial"/>
          <w:b/>
          <w:bCs/>
          <w:sz w:val="18"/>
          <w:szCs w:val="18"/>
        </w:rPr>
        <w:fldChar w:fldCharType="end"/>
      </w:r>
      <w:r w:rsidRPr="004E2FB7">
        <w:rPr>
          <w:rFonts w:ascii="Arial" w:hAnsi="Arial" w:cs="Arial"/>
          <w:b/>
          <w:bCs/>
          <w:sz w:val="18"/>
          <w:szCs w:val="18"/>
        </w:rPr>
        <w:t>.</w:t>
      </w:r>
      <w:r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Pr="004E2FB7">
        <w:rPr>
          <w:rFonts w:ascii="Arial" w:hAnsi="Arial" w:cs="Arial"/>
          <w:b/>
          <w:bCs/>
          <w:sz w:val="18"/>
          <w:szCs w:val="18"/>
        </w:rPr>
        <w:fldChar w:fldCharType="separate"/>
      </w:r>
      <w:r w:rsidR="00C318F4" w:rsidRPr="004E2FB7">
        <w:rPr>
          <w:rFonts w:ascii="Arial" w:hAnsi="Arial" w:cs="Arial"/>
          <w:b/>
          <w:bCs/>
          <w:noProof/>
          <w:sz w:val="18"/>
          <w:szCs w:val="18"/>
        </w:rPr>
        <w:t>8</w:t>
      </w:r>
      <w:r w:rsidRPr="004E2FB7">
        <w:rPr>
          <w:rFonts w:ascii="Arial" w:hAnsi="Arial" w:cs="Arial"/>
          <w:b/>
          <w:bCs/>
          <w:sz w:val="18"/>
          <w:szCs w:val="18"/>
        </w:rPr>
        <w:fldChar w:fldCharType="end"/>
      </w:r>
      <w:r w:rsidRPr="004E2FB7">
        <w:rPr>
          <w:rFonts w:ascii="Arial" w:hAnsi="Arial" w:cs="Arial"/>
          <w:b/>
          <w:bCs/>
          <w:sz w:val="18"/>
          <w:szCs w:val="18"/>
        </w:rPr>
        <w:t xml:space="preserve"> – Технико-экономические показатели работы Калужской ТЭЦ в период 20</w:t>
      </w:r>
      <w:r w:rsidR="004414C5">
        <w:rPr>
          <w:rFonts w:ascii="Arial" w:hAnsi="Arial" w:cs="Arial"/>
          <w:b/>
          <w:bCs/>
          <w:sz w:val="18"/>
          <w:szCs w:val="18"/>
        </w:rPr>
        <w:t>19</w:t>
      </w:r>
      <w:r w:rsidRPr="004E2FB7">
        <w:rPr>
          <w:rFonts w:ascii="Arial" w:hAnsi="Arial" w:cs="Arial"/>
          <w:b/>
          <w:bCs/>
          <w:sz w:val="18"/>
          <w:szCs w:val="18"/>
        </w:rPr>
        <w:t>-20</w:t>
      </w:r>
      <w:r w:rsidR="002B5C76" w:rsidRPr="004E2FB7">
        <w:rPr>
          <w:rFonts w:ascii="Arial" w:hAnsi="Arial" w:cs="Arial"/>
          <w:b/>
          <w:bCs/>
          <w:sz w:val="18"/>
          <w:szCs w:val="18"/>
        </w:rPr>
        <w:t>2</w:t>
      </w:r>
      <w:r w:rsidR="00841876" w:rsidRPr="004E2FB7">
        <w:rPr>
          <w:rFonts w:ascii="Arial" w:hAnsi="Arial" w:cs="Arial"/>
          <w:b/>
          <w:bCs/>
          <w:sz w:val="18"/>
          <w:szCs w:val="18"/>
        </w:rPr>
        <w:t>4</w:t>
      </w:r>
      <w:r w:rsidRPr="004E2FB7">
        <w:rPr>
          <w:rFonts w:ascii="Arial" w:hAnsi="Arial" w:cs="Arial"/>
          <w:b/>
          <w:bCs/>
          <w:sz w:val="18"/>
          <w:szCs w:val="18"/>
        </w:rPr>
        <w:t>г.</w:t>
      </w:r>
      <w:bookmarkEnd w:id="26"/>
    </w:p>
    <w:tbl>
      <w:tblPr>
        <w:tblW w:w="5000" w:type="pct"/>
        <w:tblLook w:val="04A0" w:firstRow="1" w:lastRow="0" w:firstColumn="1" w:lastColumn="0" w:noHBand="0" w:noVBand="1"/>
      </w:tblPr>
      <w:tblGrid>
        <w:gridCol w:w="5680"/>
        <w:gridCol w:w="1481"/>
        <w:gridCol w:w="1272"/>
        <w:gridCol w:w="1272"/>
        <w:gridCol w:w="1272"/>
        <w:gridCol w:w="1272"/>
        <w:gridCol w:w="1272"/>
        <w:gridCol w:w="1266"/>
      </w:tblGrid>
      <w:tr w:rsidR="00BB24CF" w:rsidRPr="004E2FB7" w:rsidTr="00BB24CF">
        <w:trPr>
          <w:trHeight w:val="300"/>
        </w:trPr>
        <w:tc>
          <w:tcPr>
            <w:tcW w:w="1921" w:type="pct"/>
            <w:tcBorders>
              <w:top w:val="single" w:sz="8" w:space="0" w:color="auto"/>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Показатель</w:t>
            </w:r>
          </w:p>
        </w:tc>
        <w:tc>
          <w:tcPr>
            <w:tcW w:w="501" w:type="pct"/>
            <w:tcBorders>
              <w:top w:val="single" w:sz="8" w:space="0" w:color="auto"/>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Ед. изм.</w:t>
            </w:r>
          </w:p>
        </w:tc>
        <w:tc>
          <w:tcPr>
            <w:tcW w:w="430" w:type="pct"/>
            <w:tcBorders>
              <w:top w:val="single" w:sz="4" w:space="0" w:color="auto"/>
              <w:left w:val="nil"/>
              <w:bottom w:val="single" w:sz="4" w:space="0" w:color="auto"/>
              <w:right w:val="single" w:sz="4" w:space="0" w:color="auto"/>
            </w:tcBorders>
            <w:vAlign w:val="center"/>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2019</w:t>
            </w:r>
          </w:p>
        </w:tc>
        <w:tc>
          <w:tcPr>
            <w:tcW w:w="430" w:type="pct"/>
            <w:tcBorders>
              <w:top w:val="single" w:sz="4" w:space="0" w:color="auto"/>
              <w:left w:val="single" w:sz="4" w:space="0" w:color="auto"/>
              <w:bottom w:val="single" w:sz="4" w:space="0" w:color="auto"/>
              <w:right w:val="single" w:sz="4" w:space="0" w:color="auto"/>
            </w:tcBorders>
            <w:vAlign w:val="center"/>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2020</w:t>
            </w:r>
          </w:p>
        </w:tc>
        <w:tc>
          <w:tcPr>
            <w:tcW w:w="430" w:type="pct"/>
            <w:tcBorders>
              <w:top w:val="single" w:sz="4" w:space="0" w:color="auto"/>
              <w:left w:val="single" w:sz="4" w:space="0" w:color="auto"/>
              <w:bottom w:val="single" w:sz="4" w:space="0" w:color="auto"/>
              <w:right w:val="single" w:sz="4" w:space="0" w:color="auto"/>
            </w:tcBorders>
            <w:vAlign w:val="center"/>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2021</w:t>
            </w:r>
          </w:p>
        </w:tc>
        <w:tc>
          <w:tcPr>
            <w:tcW w:w="430" w:type="pct"/>
            <w:tcBorders>
              <w:top w:val="single" w:sz="4" w:space="0" w:color="auto"/>
              <w:left w:val="single" w:sz="4" w:space="0" w:color="auto"/>
              <w:bottom w:val="single" w:sz="4" w:space="0" w:color="auto"/>
              <w:right w:val="single" w:sz="4" w:space="0" w:color="auto"/>
            </w:tcBorders>
            <w:vAlign w:val="center"/>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2022</w:t>
            </w:r>
          </w:p>
        </w:tc>
        <w:tc>
          <w:tcPr>
            <w:tcW w:w="430" w:type="pct"/>
            <w:tcBorders>
              <w:top w:val="single" w:sz="4" w:space="0" w:color="auto"/>
              <w:left w:val="single" w:sz="4" w:space="0" w:color="auto"/>
              <w:bottom w:val="single" w:sz="4" w:space="0" w:color="auto"/>
              <w:right w:val="single" w:sz="4" w:space="0" w:color="auto"/>
            </w:tcBorders>
            <w:vAlign w:val="center"/>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2024</w:t>
            </w:r>
          </w:p>
        </w:tc>
        <w:tc>
          <w:tcPr>
            <w:tcW w:w="428" w:type="pct"/>
            <w:tcBorders>
              <w:top w:val="single" w:sz="4" w:space="0" w:color="auto"/>
              <w:left w:val="single" w:sz="4" w:space="0" w:color="auto"/>
              <w:bottom w:val="single" w:sz="4" w:space="0" w:color="auto"/>
              <w:right w:val="single" w:sz="4" w:space="0" w:color="auto"/>
            </w:tcBorders>
          </w:tcPr>
          <w:p w:rsidR="00BB24CF"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Прогноз на 2026</w:t>
            </w:r>
          </w:p>
        </w:tc>
      </w:tr>
      <w:tr w:rsidR="00BB24CF" w:rsidRPr="004E2FB7" w:rsidTr="00BB24CF">
        <w:trPr>
          <w:trHeight w:val="30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Электрическая установленная мощность турбин</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МВт</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41,8</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41,8</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41,8</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41,8</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41,8</w:t>
            </w: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41,8</w:t>
            </w:r>
          </w:p>
        </w:tc>
      </w:tr>
      <w:tr w:rsidR="00BB24CF" w:rsidRPr="004E2FB7" w:rsidTr="00BB24CF">
        <w:trPr>
          <w:trHeight w:val="30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Электрическая располагаемая мощность турбин</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МВт</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39,3</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39,3</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39,3</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39,3</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37,5</w:t>
            </w:r>
          </w:p>
          <w:p w:rsidR="00BB24CF" w:rsidRPr="004E2FB7" w:rsidRDefault="00BB24CF" w:rsidP="004E2FB7">
            <w:pPr>
              <w:autoSpaceDE w:val="0"/>
              <w:autoSpaceDN w:val="0"/>
              <w:spacing w:after="0"/>
              <w:jc w:val="center"/>
              <w:rPr>
                <w:rFonts w:ascii="Calibri" w:eastAsia="Arial,Bold" w:hAnsi="Calibri" w:cs="Arial"/>
                <w:sz w:val="18"/>
                <w:szCs w:val="18"/>
              </w:rPr>
            </w:pP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37,5</w:t>
            </w:r>
          </w:p>
        </w:tc>
      </w:tr>
      <w:tr w:rsidR="00BB24CF" w:rsidRPr="004E2FB7" w:rsidTr="00BB24CF">
        <w:trPr>
          <w:trHeight w:val="30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Средняя рабочая мощность</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МВт</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37,499</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23,988</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36,352</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28,64</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34,5</w:t>
            </w: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34,5</w:t>
            </w:r>
          </w:p>
        </w:tc>
      </w:tr>
      <w:tr w:rsidR="00BB24CF" w:rsidRPr="004E2FB7" w:rsidTr="00BB24CF">
        <w:trPr>
          <w:trHeight w:val="30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Максимальная электрическая нагрузка</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МВт</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36,41</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29,71</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36,53</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38,423</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38,339</w:t>
            </w: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38,339</w:t>
            </w:r>
          </w:p>
        </w:tc>
      </w:tr>
      <w:tr w:rsidR="00BB24CF" w:rsidRPr="004E2FB7" w:rsidTr="00BB24CF">
        <w:trPr>
          <w:trHeight w:val="30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Тепловая установленная мощность</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Гкал/ч</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110,1</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110,1</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110,1</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110,1</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110,1</w:t>
            </w: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110,1</w:t>
            </w:r>
          </w:p>
        </w:tc>
      </w:tr>
      <w:tr w:rsidR="00BB24CF" w:rsidRPr="004E2FB7" w:rsidTr="00BB24CF">
        <w:trPr>
          <w:trHeight w:val="30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в т.ч. турбоагрегатов</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Гкал/ч</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70</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70</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70</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70</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70</w:t>
            </w: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70</w:t>
            </w:r>
          </w:p>
        </w:tc>
      </w:tr>
      <w:tr w:rsidR="00BB24CF" w:rsidRPr="004E2FB7" w:rsidTr="00BB24CF">
        <w:trPr>
          <w:trHeight w:val="30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Максимум тепловой нагрузки</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Гкал/ч</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21,48</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16,7</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17,3</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18,36</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18,30</w:t>
            </w: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18,30</w:t>
            </w:r>
          </w:p>
        </w:tc>
      </w:tr>
      <w:tr w:rsidR="00BB24CF" w:rsidRPr="004E2FB7" w:rsidTr="00BB24CF">
        <w:trPr>
          <w:trHeight w:val="48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Коэффициент использования электрической установленной мощности</w:t>
            </w:r>
          </w:p>
        </w:tc>
        <w:tc>
          <w:tcPr>
            <w:tcW w:w="501" w:type="pct"/>
            <w:tcBorders>
              <w:top w:val="nil"/>
              <w:left w:val="nil"/>
              <w:bottom w:val="single" w:sz="4" w:space="0" w:color="auto"/>
              <w:right w:val="single" w:sz="4" w:space="0" w:color="auto"/>
            </w:tcBorders>
            <w:shd w:val="clear" w:color="auto" w:fill="auto"/>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5,90</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0,5</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5,2</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6,5</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4,05</w:t>
            </w: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4,05</w:t>
            </w:r>
          </w:p>
        </w:tc>
      </w:tr>
      <w:tr w:rsidR="00BB24CF" w:rsidRPr="004E2FB7" w:rsidTr="00BB24CF">
        <w:trPr>
          <w:trHeight w:val="30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Выработка электроэнергии всего</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кВт*ч</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21,738</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1,735</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19,142</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23,798</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14,9</w:t>
            </w: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14,9</w:t>
            </w:r>
          </w:p>
        </w:tc>
      </w:tr>
      <w:tr w:rsidR="00BB24CF" w:rsidRPr="004E2FB7" w:rsidTr="00BB24CF">
        <w:trPr>
          <w:trHeight w:val="48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Количество электроэнергии выработанной в конденсационном режиме</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кВт*ч</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11,142</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1,021</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10,880</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15,960</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9,4</w:t>
            </w:r>
          </w:p>
          <w:p w:rsidR="00BB24CF" w:rsidRPr="004E2FB7" w:rsidRDefault="00BB24CF" w:rsidP="004E2FB7">
            <w:pPr>
              <w:autoSpaceDE w:val="0"/>
              <w:autoSpaceDN w:val="0"/>
              <w:spacing w:after="0"/>
              <w:jc w:val="center"/>
              <w:rPr>
                <w:rFonts w:ascii="Calibri" w:eastAsia="Arial,Bold" w:hAnsi="Calibri" w:cs="Arial"/>
                <w:sz w:val="18"/>
                <w:szCs w:val="18"/>
              </w:rPr>
            </w:pP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9,4</w:t>
            </w:r>
          </w:p>
        </w:tc>
      </w:tr>
      <w:tr w:rsidR="00BB24CF" w:rsidRPr="004E2FB7" w:rsidTr="00BB24CF">
        <w:trPr>
          <w:trHeight w:val="48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Количество электроэнергии выработанной в теплофикационном режиме</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кВт*ч</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10,597</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0,714</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8,262</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7,838</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5,6</w:t>
            </w:r>
          </w:p>
          <w:p w:rsidR="00BB24CF" w:rsidRPr="004E2FB7" w:rsidRDefault="00BB24CF" w:rsidP="004E2FB7">
            <w:pPr>
              <w:autoSpaceDE w:val="0"/>
              <w:autoSpaceDN w:val="0"/>
              <w:spacing w:after="0"/>
              <w:rPr>
                <w:rFonts w:ascii="Calibri" w:eastAsia="Arial,Bold" w:hAnsi="Calibri" w:cs="Arial"/>
                <w:sz w:val="18"/>
                <w:szCs w:val="18"/>
              </w:rPr>
            </w:pP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5,6</w:t>
            </w:r>
          </w:p>
        </w:tc>
      </w:tr>
      <w:tr w:rsidR="00BB24CF" w:rsidRPr="004E2FB7" w:rsidTr="00BB24CF">
        <w:trPr>
          <w:trHeight w:val="48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Количество тепловой энергии, отпущенной из теплофикационных отборов турбоагрегатов</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тыс. Гкал</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11,719</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43,080</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51,551</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18,870</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47,2</w:t>
            </w: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47,2</w:t>
            </w:r>
          </w:p>
        </w:tc>
      </w:tr>
      <w:tr w:rsidR="00BB24CF" w:rsidRPr="004E2FB7" w:rsidTr="00BB24CF">
        <w:trPr>
          <w:trHeight w:val="30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Расход условного топлива</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тут-</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15069,3</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10253</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16738</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18259,2</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15488,0</w:t>
            </w: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15488,0</w:t>
            </w:r>
          </w:p>
        </w:tc>
      </w:tr>
      <w:tr w:rsidR="00BB24CF" w:rsidRPr="004E2FB7" w:rsidTr="00BB24CF">
        <w:trPr>
          <w:trHeight w:val="48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Расход условного топлива на производство электрической энергии</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тут</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5642</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750</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5636</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7975,2</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6350,3</w:t>
            </w: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6350,3</w:t>
            </w:r>
          </w:p>
        </w:tc>
      </w:tr>
      <w:tr w:rsidR="00BB24CF" w:rsidRPr="004E2FB7" w:rsidTr="00BB24CF">
        <w:trPr>
          <w:trHeight w:val="48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Расход условного топлива на производство тепловой энергии</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тут</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9427,3</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9503</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11102</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10284</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9137,7</w:t>
            </w: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9137,7</w:t>
            </w:r>
          </w:p>
        </w:tc>
      </w:tr>
      <w:tr w:rsidR="00BB24CF" w:rsidRPr="004E2FB7" w:rsidTr="00BB24CF">
        <w:trPr>
          <w:trHeight w:val="48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Среднегодовое значение  УРУТ на выработку электрической энергии, в т.ч.</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г/кВт*ч</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282,9</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490,2</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326,0</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373,9</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523,1</w:t>
            </w: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523,1</w:t>
            </w:r>
          </w:p>
        </w:tc>
      </w:tr>
      <w:tr w:rsidR="00BB24CF" w:rsidRPr="004E2FB7" w:rsidTr="00BB24CF">
        <w:trPr>
          <w:trHeight w:val="72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Среднегодовое значение УРУТ на выработку тепловой энергии в теплофикационном режиме, в т.ч.</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кг/Гкал</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206,9</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220,6</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215,4</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206,8</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193,7</w:t>
            </w: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193,7</w:t>
            </w:r>
          </w:p>
        </w:tc>
      </w:tr>
      <w:tr w:rsidR="00BB24CF" w:rsidRPr="004E2FB7" w:rsidTr="00BB24CF">
        <w:trPr>
          <w:trHeight w:val="48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Расход электроэнергии на собственные нужды на выработку электрической энергии</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кВт*ч</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1,507</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0,180</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1,444</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2,097</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1,556</w:t>
            </w:r>
          </w:p>
          <w:p w:rsidR="00BB24CF" w:rsidRPr="004E2FB7" w:rsidRDefault="00BB24CF" w:rsidP="004E2FB7">
            <w:pPr>
              <w:autoSpaceDE w:val="0"/>
              <w:autoSpaceDN w:val="0"/>
              <w:spacing w:after="0"/>
              <w:jc w:val="center"/>
              <w:rPr>
                <w:rFonts w:ascii="Calibri" w:eastAsia="Arial,Bold" w:hAnsi="Calibri" w:cs="Arial"/>
                <w:sz w:val="18"/>
                <w:szCs w:val="18"/>
              </w:rPr>
            </w:pP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1,556</w:t>
            </w:r>
          </w:p>
        </w:tc>
      </w:tr>
      <w:tr w:rsidR="00BB24CF" w:rsidRPr="004E2FB7" w:rsidTr="00BB24CF">
        <w:trPr>
          <w:trHeight w:val="48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Расходы электроэнергии на собственные нужды на выработку тепловой энергии</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кВт*ч</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0,285</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0,025</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0,408</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0,369</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1,200</w:t>
            </w: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1,200</w:t>
            </w:r>
          </w:p>
        </w:tc>
      </w:tr>
      <w:tr w:rsidR="00BB24CF" w:rsidRPr="004E2FB7" w:rsidTr="00BB24CF">
        <w:trPr>
          <w:trHeight w:val="300"/>
        </w:trPr>
        <w:tc>
          <w:tcPr>
            <w:tcW w:w="1921" w:type="pct"/>
            <w:tcBorders>
              <w:top w:val="nil"/>
              <w:left w:val="single" w:sz="8" w:space="0" w:color="auto"/>
              <w:bottom w:val="single" w:sz="4" w:space="0" w:color="auto"/>
              <w:right w:val="single" w:sz="8" w:space="0" w:color="auto"/>
            </w:tcBorders>
            <w:shd w:val="clear" w:color="auto" w:fill="auto"/>
            <w:vAlign w:val="center"/>
            <w:hideMark/>
          </w:tcPr>
          <w:p w:rsidR="00BB24CF" w:rsidRPr="004E2FB7" w:rsidRDefault="00BB24CF"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Отпуск электроэнергии в сеть</w:t>
            </w:r>
          </w:p>
        </w:tc>
        <w:tc>
          <w:tcPr>
            <w:tcW w:w="501" w:type="pct"/>
            <w:tcBorders>
              <w:top w:val="nil"/>
              <w:left w:val="nil"/>
              <w:bottom w:val="single" w:sz="4" w:space="0" w:color="auto"/>
              <w:right w:val="single" w:sz="4" w:space="0" w:color="auto"/>
            </w:tcBorders>
            <w:shd w:val="clear" w:color="auto" w:fill="auto"/>
            <w:noWrap/>
            <w:vAlign w:val="center"/>
            <w:hideMark/>
          </w:tcPr>
          <w:p w:rsidR="00BB24CF" w:rsidRPr="004E2FB7" w:rsidRDefault="00BB24C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кВт*ч</w:t>
            </w:r>
          </w:p>
        </w:tc>
        <w:tc>
          <w:tcPr>
            <w:tcW w:w="430" w:type="pct"/>
            <w:tcBorders>
              <w:top w:val="single" w:sz="4" w:space="0" w:color="auto"/>
              <w:left w:val="nil"/>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19,947</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1,530</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17,290</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21,332</w:t>
            </w:r>
          </w:p>
        </w:tc>
        <w:tc>
          <w:tcPr>
            <w:tcW w:w="430"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12,140</w:t>
            </w:r>
          </w:p>
        </w:tc>
        <w:tc>
          <w:tcPr>
            <w:tcW w:w="428" w:type="pct"/>
            <w:tcBorders>
              <w:top w:val="single" w:sz="4" w:space="0" w:color="auto"/>
              <w:left w:val="single" w:sz="4" w:space="0" w:color="auto"/>
              <w:bottom w:val="single" w:sz="4" w:space="0" w:color="auto"/>
              <w:right w:val="single" w:sz="4" w:space="0" w:color="auto"/>
            </w:tcBorders>
          </w:tcPr>
          <w:p w:rsidR="00BB24CF" w:rsidRPr="004E2FB7" w:rsidRDefault="00BB24CF" w:rsidP="004E2FB7">
            <w:pPr>
              <w:autoSpaceDE w:val="0"/>
              <w:autoSpaceDN w:val="0"/>
              <w:spacing w:after="0"/>
              <w:jc w:val="center"/>
              <w:rPr>
                <w:rFonts w:ascii="Calibri" w:eastAsia="Arial,Bold" w:hAnsi="Calibri" w:cs="Arial"/>
                <w:sz w:val="18"/>
                <w:szCs w:val="18"/>
              </w:rPr>
            </w:pPr>
            <w:r>
              <w:rPr>
                <w:rFonts w:ascii="Calibri" w:eastAsia="Arial,Bold" w:hAnsi="Calibri" w:cs="Arial"/>
                <w:sz w:val="18"/>
                <w:szCs w:val="18"/>
              </w:rPr>
              <w:t>12,140</w:t>
            </w:r>
          </w:p>
        </w:tc>
      </w:tr>
    </w:tbl>
    <w:p w:rsidR="003561A1" w:rsidRPr="004E2FB7" w:rsidRDefault="003561A1" w:rsidP="004E2FB7">
      <w:pPr>
        <w:widowControl w:val="0"/>
        <w:sectPr w:rsidR="003561A1" w:rsidRPr="004E2FB7" w:rsidSect="002B5C76">
          <w:pgSz w:w="16839" w:h="23814" w:code="8"/>
          <w:pgMar w:top="1701" w:right="1134" w:bottom="851" w:left="1134" w:header="709" w:footer="709" w:gutter="0"/>
          <w:cols w:space="708"/>
          <w:docGrid w:linePitch="360"/>
        </w:sectPr>
      </w:pPr>
    </w:p>
    <w:p w:rsidR="00A3099E" w:rsidRPr="004E2FB7" w:rsidRDefault="00A3099E" w:rsidP="004E2FB7">
      <w:pPr>
        <w:pStyle w:val="10"/>
        <w:numPr>
          <w:ilvl w:val="0"/>
          <w:numId w:val="8"/>
        </w:numPr>
        <w:ind w:left="1276" w:hanging="425"/>
        <w:rPr>
          <w:rFonts w:ascii="Arial Black" w:hAnsi="Arial Black"/>
          <w:color w:val="auto"/>
          <w:sz w:val="22"/>
          <w:szCs w:val="22"/>
        </w:rPr>
      </w:pPr>
      <w:bookmarkStart w:id="27" w:name="_Toc333215607"/>
      <w:bookmarkStart w:id="28" w:name="_Toc334169110"/>
      <w:bookmarkStart w:id="29" w:name="_Toc71271003"/>
      <w:r w:rsidRPr="004E2FB7">
        <w:rPr>
          <w:rFonts w:ascii="Arial Black" w:hAnsi="Arial Black"/>
          <w:color w:val="auto"/>
          <w:sz w:val="22"/>
          <w:szCs w:val="22"/>
        </w:rPr>
        <w:lastRenderedPageBreak/>
        <w:t>ТЭЦ</w:t>
      </w:r>
      <w:r w:rsidR="00CA0977" w:rsidRPr="004E2FB7">
        <w:rPr>
          <w:rFonts w:ascii="Arial Black" w:hAnsi="Arial Black"/>
          <w:color w:val="auto"/>
          <w:sz w:val="22"/>
          <w:szCs w:val="22"/>
        </w:rPr>
        <w:t xml:space="preserve"> </w:t>
      </w:r>
      <w:r w:rsidR="004E3803" w:rsidRPr="004E2FB7">
        <w:rPr>
          <w:rFonts w:ascii="Arial Black" w:hAnsi="Arial Black"/>
          <w:color w:val="auto"/>
          <w:sz w:val="22"/>
          <w:szCs w:val="22"/>
        </w:rPr>
        <w:t>–</w:t>
      </w:r>
      <w:r w:rsidR="00CA0977" w:rsidRPr="004E2FB7">
        <w:rPr>
          <w:rFonts w:ascii="Arial Black" w:hAnsi="Arial Black"/>
          <w:color w:val="auto"/>
          <w:sz w:val="22"/>
          <w:szCs w:val="22"/>
        </w:rPr>
        <w:t xml:space="preserve"> </w:t>
      </w:r>
      <w:r w:rsidR="004E3803" w:rsidRPr="004E2FB7">
        <w:rPr>
          <w:rFonts w:ascii="Arial Black" w:hAnsi="Arial Black"/>
          <w:color w:val="auto"/>
          <w:sz w:val="22"/>
          <w:szCs w:val="22"/>
        </w:rPr>
        <w:t>ОАО «</w:t>
      </w:r>
      <w:r w:rsidR="00204E92" w:rsidRPr="004E2FB7">
        <w:rPr>
          <w:rFonts w:ascii="Arial Black" w:hAnsi="Arial Black"/>
          <w:color w:val="auto"/>
          <w:sz w:val="22"/>
          <w:szCs w:val="22"/>
        </w:rPr>
        <w:t>Калужского турбинного завода</w:t>
      </w:r>
      <w:r w:rsidR="004E3803" w:rsidRPr="004E2FB7">
        <w:rPr>
          <w:rFonts w:ascii="Arial Black" w:hAnsi="Arial Black"/>
          <w:color w:val="auto"/>
          <w:sz w:val="22"/>
          <w:szCs w:val="22"/>
        </w:rPr>
        <w:t>»</w:t>
      </w:r>
      <w:r w:rsidR="00204E92" w:rsidRPr="004E2FB7">
        <w:rPr>
          <w:rFonts w:ascii="Arial Black" w:hAnsi="Arial Black"/>
          <w:color w:val="auto"/>
          <w:sz w:val="22"/>
          <w:szCs w:val="22"/>
        </w:rPr>
        <w:t xml:space="preserve"> (КТЗ)</w:t>
      </w:r>
      <w:bookmarkStart w:id="30" w:name="_GoBack"/>
      <w:bookmarkEnd w:id="27"/>
      <w:bookmarkEnd w:id="28"/>
      <w:bookmarkEnd w:id="29"/>
      <w:bookmarkEnd w:id="30"/>
    </w:p>
    <w:p w:rsidR="00A3099E" w:rsidRPr="004E2FB7" w:rsidRDefault="00A3099E" w:rsidP="004E2FB7">
      <w:pPr>
        <w:pStyle w:val="20"/>
        <w:numPr>
          <w:ilvl w:val="1"/>
          <w:numId w:val="8"/>
        </w:numPr>
        <w:ind w:left="1560" w:hanging="574"/>
      </w:pPr>
      <w:bookmarkStart w:id="31" w:name="_Toc333215608"/>
      <w:bookmarkStart w:id="32" w:name="_Toc334169111"/>
      <w:bookmarkStart w:id="33" w:name="_Toc71271004"/>
      <w:r w:rsidRPr="004E2FB7">
        <w:t>Характеристика тепловой схемы станции. Мощность станции</w:t>
      </w:r>
      <w:bookmarkEnd w:id="31"/>
      <w:bookmarkEnd w:id="32"/>
      <w:bookmarkEnd w:id="33"/>
    </w:p>
    <w:p w:rsidR="008508AC" w:rsidRPr="004E2FB7" w:rsidRDefault="008508AC" w:rsidP="004E2FB7">
      <w:pPr>
        <w:spacing w:after="0" w:line="357" w:lineRule="auto"/>
        <w:ind w:left="162" w:right="58" w:firstLine="590"/>
        <w:jc w:val="both"/>
        <w:rPr>
          <w:rFonts w:ascii="Arial" w:eastAsia="Arial" w:hAnsi="Arial" w:cs="Arial"/>
          <w:sz w:val="24"/>
          <w:szCs w:val="24"/>
        </w:rPr>
      </w:pPr>
    </w:p>
    <w:p w:rsidR="00204E92" w:rsidRPr="004E2FB7" w:rsidRDefault="00204E92"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Калужский турбинный завод имеет две производственные площадки, на которых расположены источники комбинированной выработки тепловой энергии: ТЭЦ </w:t>
      </w:r>
      <w:r w:rsidR="002B5C76" w:rsidRPr="004E2FB7">
        <w:rPr>
          <w:rFonts w:ascii="Arial" w:eastAsia="Arial" w:hAnsi="Arial" w:cs="Arial"/>
          <w:sz w:val="24"/>
          <w:szCs w:val="24"/>
        </w:rPr>
        <w:t>Московская площадка</w:t>
      </w:r>
      <w:r w:rsidRPr="004E2FB7">
        <w:rPr>
          <w:rFonts w:ascii="Arial" w:eastAsia="Arial" w:hAnsi="Arial" w:cs="Arial"/>
          <w:sz w:val="24"/>
          <w:szCs w:val="24"/>
        </w:rPr>
        <w:t xml:space="preserve"> и ТЭЦ</w:t>
      </w:r>
      <w:r w:rsidR="002B5C76" w:rsidRPr="004E2FB7">
        <w:rPr>
          <w:rFonts w:ascii="Arial" w:eastAsia="Arial" w:hAnsi="Arial" w:cs="Arial"/>
          <w:sz w:val="24"/>
          <w:szCs w:val="24"/>
        </w:rPr>
        <w:t>И</w:t>
      </w:r>
      <w:r w:rsidRPr="004E2FB7">
        <w:rPr>
          <w:rFonts w:ascii="Arial" w:eastAsia="Arial" w:hAnsi="Arial" w:cs="Arial"/>
          <w:sz w:val="24"/>
          <w:szCs w:val="24"/>
        </w:rPr>
        <w:t xml:space="preserve"> </w:t>
      </w:r>
      <w:r w:rsidR="002B5C76" w:rsidRPr="004E2FB7">
        <w:rPr>
          <w:rFonts w:ascii="Arial" w:eastAsia="Arial" w:hAnsi="Arial" w:cs="Arial"/>
          <w:sz w:val="24"/>
          <w:szCs w:val="24"/>
        </w:rPr>
        <w:t>Турынинская площадка</w:t>
      </w:r>
      <w:r w:rsidRPr="004E2FB7">
        <w:rPr>
          <w:rFonts w:ascii="Arial" w:eastAsia="Arial" w:hAnsi="Arial" w:cs="Arial"/>
          <w:sz w:val="24"/>
          <w:szCs w:val="24"/>
        </w:rPr>
        <w:t xml:space="preserve"> расположенные по ул. Московская, д. 241 и в п.</w:t>
      </w:r>
      <w:r w:rsidR="00805356" w:rsidRPr="004E2FB7">
        <w:rPr>
          <w:rFonts w:ascii="Arial" w:eastAsia="Arial" w:hAnsi="Arial" w:cs="Arial"/>
          <w:sz w:val="24"/>
          <w:szCs w:val="24"/>
        </w:rPr>
        <w:t> </w:t>
      </w:r>
      <w:r w:rsidRPr="004E2FB7">
        <w:rPr>
          <w:rFonts w:ascii="Arial" w:eastAsia="Arial" w:hAnsi="Arial" w:cs="Arial"/>
          <w:sz w:val="24"/>
          <w:szCs w:val="24"/>
        </w:rPr>
        <w:t>Турынино, ул. Трубостроителей, д.30 соответственно.</w:t>
      </w:r>
    </w:p>
    <w:p w:rsidR="008508AC" w:rsidRPr="004E2FB7" w:rsidRDefault="001526E7"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Одним из </w:t>
      </w:r>
      <w:r w:rsidR="005B4233" w:rsidRPr="004E2FB7">
        <w:rPr>
          <w:rFonts w:ascii="Arial" w:eastAsia="Arial" w:hAnsi="Arial" w:cs="Arial"/>
          <w:sz w:val="24"/>
          <w:szCs w:val="24"/>
        </w:rPr>
        <w:t>основных</w:t>
      </w:r>
      <w:r w:rsidR="008508AC" w:rsidRPr="004E2FB7">
        <w:rPr>
          <w:rFonts w:ascii="Arial" w:eastAsia="Arial" w:hAnsi="Arial" w:cs="Arial"/>
          <w:sz w:val="24"/>
          <w:szCs w:val="24"/>
        </w:rPr>
        <w:t xml:space="preserve"> источником централизованного теплоснабжения города </w:t>
      </w:r>
      <w:r w:rsidR="00EA5162" w:rsidRPr="004E2FB7">
        <w:rPr>
          <w:rFonts w:ascii="Arial" w:eastAsia="Arial" w:hAnsi="Arial" w:cs="Arial"/>
          <w:sz w:val="24"/>
          <w:szCs w:val="24"/>
        </w:rPr>
        <w:t>Калуга</w:t>
      </w:r>
      <w:r w:rsidR="008508AC" w:rsidRPr="004E2FB7">
        <w:rPr>
          <w:rFonts w:ascii="Arial" w:eastAsia="Arial" w:hAnsi="Arial" w:cs="Arial"/>
          <w:sz w:val="24"/>
          <w:szCs w:val="24"/>
        </w:rPr>
        <w:t xml:space="preserve"> является ТЭЦ</w:t>
      </w:r>
      <w:r w:rsidR="00EA5162" w:rsidRPr="004E2FB7">
        <w:rPr>
          <w:rFonts w:ascii="Arial" w:eastAsia="Arial" w:hAnsi="Arial" w:cs="Arial"/>
          <w:sz w:val="24"/>
          <w:szCs w:val="24"/>
        </w:rPr>
        <w:t xml:space="preserve"> </w:t>
      </w:r>
      <w:r w:rsidRPr="004E2FB7">
        <w:rPr>
          <w:rFonts w:ascii="Arial" w:eastAsia="Arial" w:hAnsi="Arial" w:cs="Arial"/>
          <w:sz w:val="24"/>
          <w:szCs w:val="24"/>
        </w:rPr>
        <w:t xml:space="preserve">КТЗ </w:t>
      </w:r>
      <w:r w:rsidR="002B5C76" w:rsidRPr="004E2FB7">
        <w:rPr>
          <w:rFonts w:ascii="Arial" w:eastAsia="Arial" w:hAnsi="Arial" w:cs="Arial"/>
          <w:sz w:val="24"/>
          <w:szCs w:val="24"/>
        </w:rPr>
        <w:t>Московская площадка</w:t>
      </w:r>
      <w:r w:rsidR="00805356" w:rsidRPr="004E2FB7">
        <w:rPr>
          <w:rFonts w:ascii="Arial" w:eastAsia="Arial" w:hAnsi="Arial" w:cs="Arial"/>
          <w:sz w:val="24"/>
          <w:szCs w:val="24"/>
        </w:rPr>
        <w:t>.</w:t>
      </w:r>
    </w:p>
    <w:p w:rsidR="008508AC" w:rsidRPr="004E2FB7" w:rsidRDefault="008508AC"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ТЭЦ</w:t>
      </w:r>
      <w:r w:rsidR="001526E7" w:rsidRPr="004E2FB7">
        <w:rPr>
          <w:rFonts w:ascii="Arial" w:eastAsia="Arial" w:hAnsi="Arial" w:cs="Arial"/>
          <w:sz w:val="24"/>
          <w:szCs w:val="24"/>
        </w:rPr>
        <w:t xml:space="preserve"> КТЗ </w:t>
      </w:r>
      <w:r w:rsidR="002B5C76" w:rsidRPr="004E2FB7">
        <w:rPr>
          <w:rFonts w:ascii="Arial" w:eastAsia="Arial" w:hAnsi="Arial" w:cs="Arial"/>
          <w:sz w:val="24"/>
          <w:szCs w:val="24"/>
        </w:rPr>
        <w:t>Московская площадка</w:t>
      </w:r>
      <w:r w:rsidRPr="004E2FB7">
        <w:rPr>
          <w:rFonts w:ascii="Arial" w:eastAsia="Arial" w:hAnsi="Arial" w:cs="Arial"/>
          <w:sz w:val="24"/>
          <w:szCs w:val="24"/>
        </w:rPr>
        <w:t xml:space="preserve"> работает в основном в базовом режиме </w:t>
      </w:r>
      <w:r w:rsidR="002B5C76" w:rsidRPr="004E2FB7">
        <w:rPr>
          <w:rFonts w:ascii="Arial" w:eastAsia="Arial" w:hAnsi="Arial" w:cs="Arial"/>
          <w:sz w:val="24"/>
          <w:szCs w:val="24"/>
        </w:rPr>
        <w:t>по температурному графику 1</w:t>
      </w:r>
      <w:r w:rsidR="004152C2" w:rsidRPr="004E2FB7">
        <w:rPr>
          <w:rFonts w:ascii="Arial" w:eastAsia="Arial" w:hAnsi="Arial" w:cs="Arial"/>
          <w:sz w:val="24"/>
          <w:szCs w:val="24"/>
        </w:rPr>
        <w:t>10</w:t>
      </w:r>
      <w:r w:rsidRPr="004E2FB7">
        <w:rPr>
          <w:rFonts w:ascii="Arial" w:eastAsia="Arial" w:hAnsi="Arial" w:cs="Arial"/>
          <w:sz w:val="24"/>
          <w:szCs w:val="24"/>
        </w:rPr>
        <w:t>/70</w:t>
      </w:r>
      <w:r w:rsidR="00377549" w:rsidRPr="004E2FB7">
        <w:rPr>
          <w:rFonts w:ascii="Arial" w:eastAsia="Arial" w:hAnsi="Arial" w:cs="Arial"/>
          <w:sz w:val="24"/>
          <w:szCs w:val="24"/>
          <w:vertAlign w:val="superscript"/>
        </w:rPr>
        <w:t>0</w:t>
      </w:r>
      <w:r w:rsidR="00377549" w:rsidRPr="004E2FB7">
        <w:rPr>
          <w:rFonts w:ascii="Arial" w:eastAsia="Arial" w:hAnsi="Arial" w:cs="Arial"/>
          <w:sz w:val="24"/>
          <w:szCs w:val="24"/>
        </w:rPr>
        <w:t>С</w:t>
      </w:r>
      <w:r w:rsidR="001526E7" w:rsidRPr="004E2FB7">
        <w:rPr>
          <w:rFonts w:ascii="Arial" w:eastAsia="Arial" w:hAnsi="Arial" w:cs="Arial"/>
          <w:sz w:val="24"/>
          <w:szCs w:val="24"/>
        </w:rPr>
        <w:t>.</w:t>
      </w:r>
    </w:p>
    <w:p w:rsidR="001526E7" w:rsidRPr="004E2FB7" w:rsidRDefault="001526E7"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Тепловая схема ТЭЦ КТЗ </w:t>
      </w:r>
      <w:r w:rsidR="002B5C76" w:rsidRPr="004E2FB7">
        <w:rPr>
          <w:rFonts w:ascii="Arial" w:eastAsia="Arial" w:hAnsi="Arial" w:cs="Arial"/>
          <w:sz w:val="24"/>
          <w:szCs w:val="24"/>
        </w:rPr>
        <w:t xml:space="preserve">Московская площадка </w:t>
      </w:r>
      <w:r w:rsidRPr="004E2FB7">
        <w:rPr>
          <w:rFonts w:ascii="Arial" w:eastAsia="Arial" w:hAnsi="Arial" w:cs="Arial"/>
          <w:sz w:val="24"/>
          <w:szCs w:val="24"/>
        </w:rPr>
        <w:t>имеет поперечные связи и рассчитанна на давление свежего пара 10,0 МПа. На станции установлено по 2 энергетических котла типа БКЗ и ТС обеспечивающие на давление 10 и 3,5 МПа и температуру 540 и 450</w:t>
      </w:r>
      <w:r w:rsidRPr="004E2FB7">
        <w:rPr>
          <w:rFonts w:ascii="Arial" w:eastAsia="Arial" w:hAnsi="Arial" w:cs="Arial"/>
          <w:sz w:val="24"/>
          <w:szCs w:val="24"/>
          <w:vertAlign w:val="superscript"/>
        </w:rPr>
        <w:t>о</w:t>
      </w:r>
      <w:r w:rsidRPr="004E2FB7">
        <w:rPr>
          <w:rFonts w:ascii="Arial" w:eastAsia="Arial" w:hAnsi="Arial" w:cs="Arial"/>
          <w:sz w:val="24"/>
          <w:szCs w:val="24"/>
        </w:rPr>
        <w:t xml:space="preserve">С соответственно и 3 </w:t>
      </w:r>
      <w:r w:rsidR="005B4233" w:rsidRPr="004E2FB7">
        <w:rPr>
          <w:rFonts w:ascii="Arial" w:eastAsia="Arial" w:hAnsi="Arial" w:cs="Arial"/>
          <w:sz w:val="24"/>
          <w:szCs w:val="24"/>
        </w:rPr>
        <w:t xml:space="preserve">паровых </w:t>
      </w:r>
      <w:r w:rsidRPr="004E2FB7">
        <w:rPr>
          <w:rFonts w:ascii="Arial" w:eastAsia="Arial" w:hAnsi="Arial" w:cs="Arial"/>
          <w:sz w:val="24"/>
          <w:szCs w:val="24"/>
        </w:rPr>
        <w:t>турбоагрегата (1 турбина типа ПТ-12/90, 1 турбина типа ПТ-25/90 и 1 турбина типа АТ-6).</w:t>
      </w:r>
    </w:p>
    <w:p w:rsidR="001526E7" w:rsidRPr="004E2FB7" w:rsidRDefault="001526E7"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ТЭЦ</w:t>
      </w:r>
      <w:r w:rsidR="00BA4D1D" w:rsidRPr="004E2FB7">
        <w:rPr>
          <w:rFonts w:ascii="Arial" w:eastAsia="Arial" w:hAnsi="Arial" w:cs="Arial"/>
          <w:sz w:val="24"/>
          <w:szCs w:val="24"/>
        </w:rPr>
        <w:t>И</w:t>
      </w:r>
      <w:r w:rsidRPr="004E2FB7">
        <w:rPr>
          <w:rFonts w:ascii="Arial" w:eastAsia="Arial" w:hAnsi="Arial" w:cs="Arial"/>
          <w:sz w:val="24"/>
          <w:szCs w:val="24"/>
        </w:rPr>
        <w:t xml:space="preserve"> КТЗ </w:t>
      </w:r>
      <w:r w:rsidR="00BA4D1D" w:rsidRPr="004E2FB7">
        <w:rPr>
          <w:rFonts w:ascii="Arial" w:eastAsia="Arial" w:hAnsi="Arial" w:cs="Arial"/>
          <w:sz w:val="24"/>
          <w:szCs w:val="24"/>
        </w:rPr>
        <w:t>Турынинская площадка</w:t>
      </w:r>
      <w:r w:rsidRPr="004E2FB7">
        <w:rPr>
          <w:rFonts w:ascii="Arial" w:eastAsia="Arial" w:hAnsi="Arial" w:cs="Arial"/>
          <w:sz w:val="24"/>
          <w:szCs w:val="24"/>
        </w:rPr>
        <w:t xml:space="preserve"> работает в основном в базовом режиме по </w:t>
      </w:r>
      <w:r w:rsidR="007B732C" w:rsidRPr="004E2FB7">
        <w:rPr>
          <w:rFonts w:ascii="Arial" w:eastAsia="Arial" w:hAnsi="Arial" w:cs="Arial"/>
          <w:sz w:val="24"/>
          <w:szCs w:val="24"/>
        </w:rPr>
        <w:t xml:space="preserve">утверждённому </w:t>
      </w:r>
      <w:r w:rsidRPr="004E2FB7">
        <w:rPr>
          <w:rFonts w:ascii="Arial" w:eastAsia="Arial" w:hAnsi="Arial" w:cs="Arial"/>
          <w:sz w:val="24"/>
          <w:szCs w:val="24"/>
        </w:rPr>
        <w:t>температурному графику 1</w:t>
      </w:r>
      <w:r w:rsidR="00BA4D1D" w:rsidRPr="004E2FB7">
        <w:rPr>
          <w:rFonts w:ascii="Arial" w:eastAsia="Arial" w:hAnsi="Arial" w:cs="Arial"/>
          <w:sz w:val="24"/>
          <w:szCs w:val="24"/>
        </w:rPr>
        <w:t>10</w:t>
      </w:r>
      <w:r w:rsidRPr="004E2FB7">
        <w:rPr>
          <w:rFonts w:ascii="Arial" w:eastAsia="Arial" w:hAnsi="Arial" w:cs="Arial"/>
          <w:sz w:val="24"/>
          <w:szCs w:val="24"/>
        </w:rPr>
        <w:t>/70</w:t>
      </w:r>
      <w:r w:rsidRPr="004E2FB7">
        <w:rPr>
          <w:rFonts w:ascii="Arial" w:eastAsia="Arial" w:hAnsi="Arial" w:cs="Arial"/>
          <w:sz w:val="24"/>
          <w:szCs w:val="24"/>
          <w:vertAlign w:val="superscript"/>
        </w:rPr>
        <w:t>0</w:t>
      </w:r>
      <w:r w:rsidRPr="004E2FB7">
        <w:rPr>
          <w:rFonts w:ascii="Arial" w:eastAsia="Arial" w:hAnsi="Arial" w:cs="Arial"/>
          <w:sz w:val="24"/>
          <w:szCs w:val="24"/>
        </w:rPr>
        <w:t>С.</w:t>
      </w:r>
    </w:p>
    <w:p w:rsidR="005B4233" w:rsidRPr="004E2FB7" w:rsidRDefault="005B4233"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На </w:t>
      </w:r>
      <w:r w:rsidR="00BA4D1D" w:rsidRPr="004E2FB7">
        <w:rPr>
          <w:rFonts w:ascii="Arial" w:eastAsia="Arial" w:hAnsi="Arial" w:cs="Arial"/>
          <w:sz w:val="24"/>
          <w:szCs w:val="24"/>
        </w:rPr>
        <w:t>ТЭЦИ КТЗ Турынинская площадка</w:t>
      </w:r>
      <w:r w:rsidRPr="004E2FB7">
        <w:rPr>
          <w:rFonts w:ascii="Arial" w:eastAsia="Arial" w:hAnsi="Arial" w:cs="Arial"/>
          <w:sz w:val="24"/>
          <w:szCs w:val="24"/>
        </w:rPr>
        <w:t xml:space="preserve"> установлено 3 энергетических котла ДКВР-20-13-250 обеспечивающие давление 1,3 МПа и температуру 250</w:t>
      </w:r>
      <w:r w:rsidRPr="004E2FB7">
        <w:rPr>
          <w:rFonts w:ascii="Arial" w:eastAsia="Arial" w:hAnsi="Arial" w:cs="Arial"/>
          <w:sz w:val="24"/>
          <w:szCs w:val="24"/>
          <w:vertAlign w:val="superscript"/>
        </w:rPr>
        <w:t>о</w:t>
      </w:r>
      <w:r w:rsidRPr="004E2FB7">
        <w:rPr>
          <w:rFonts w:ascii="Arial" w:eastAsia="Arial" w:hAnsi="Arial" w:cs="Arial"/>
          <w:sz w:val="24"/>
          <w:szCs w:val="24"/>
        </w:rPr>
        <w:t>С, 1 котёл БКЗ-75-39ГМ производительностью 75 т/ч давлением 3,9</w:t>
      </w:r>
      <w:r w:rsidR="00B21997" w:rsidRPr="004E2FB7">
        <w:rPr>
          <w:rFonts w:ascii="Arial" w:eastAsia="Arial" w:hAnsi="Arial" w:cs="Arial"/>
          <w:sz w:val="24"/>
          <w:szCs w:val="24"/>
        </w:rPr>
        <w:t xml:space="preserve"> </w:t>
      </w:r>
      <w:r w:rsidRPr="004E2FB7">
        <w:rPr>
          <w:rFonts w:ascii="Arial" w:eastAsia="Arial" w:hAnsi="Arial" w:cs="Arial"/>
          <w:sz w:val="24"/>
          <w:szCs w:val="24"/>
        </w:rPr>
        <w:t>МПа, температурой 350</w:t>
      </w:r>
      <w:r w:rsidRPr="004E2FB7">
        <w:rPr>
          <w:rFonts w:ascii="Arial" w:eastAsia="Arial" w:hAnsi="Arial" w:cs="Arial"/>
          <w:sz w:val="24"/>
          <w:szCs w:val="24"/>
          <w:vertAlign w:val="superscript"/>
        </w:rPr>
        <w:t>о</w:t>
      </w:r>
      <w:r w:rsidRPr="004E2FB7">
        <w:rPr>
          <w:rFonts w:ascii="Arial" w:eastAsia="Arial" w:hAnsi="Arial" w:cs="Arial"/>
          <w:sz w:val="24"/>
          <w:szCs w:val="24"/>
        </w:rPr>
        <w:t>С и 1 паровая турбина ПТ-12-34/10М.</w:t>
      </w:r>
    </w:p>
    <w:p w:rsidR="00BA4D1D" w:rsidRPr="004E2FB7" w:rsidRDefault="00BA4D1D" w:rsidP="004E2FB7">
      <w:pPr>
        <w:pStyle w:val="a6"/>
        <w:spacing w:after="0" w:line="360" w:lineRule="auto"/>
        <w:ind w:left="360"/>
        <w:jc w:val="both"/>
        <w:rPr>
          <w:rFonts w:ascii="Arial" w:eastAsia="Arial" w:hAnsi="Arial" w:cs="Arial"/>
          <w:sz w:val="24"/>
          <w:szCs w:val="24"/>
        </w:rPr>
      </w:pPr>
      <w:bookmarkStart w:id="34" w:name="_Toc333215609"/>
      <w:bookmarkStart w:id="35" w:name="_Toc334169112"/>
      <w:r w:rsidRPr="004E2FB7">
        <w:rPr>
          <w:rFonts w:ascii="Arial" w:eastAsia="Arial" w:hAnsi="Arial" w:cs="Arial"/>
          <w:sz w:val="24"/>
          <w:szCs w:val="24"/>
        </w:rPr>
        <w:t>Установленная электрическая мощность ТЭЦ ПАО «КТЗ» - 53 МВт,</w:t>
      </w:r>
    </w:p>
    <w:p w:rsidR="00BA4D1D" w:rsidRPr="004E2FB7" w:rsidRDefault="00BA4D1D" w:rsidP="004E2FB7">
      <w:pPr>
        <w:pStyle w:val="a6"/>
        <w:spacing w:after="0" w:line="360" w:lineRule="auto"/>
        <w:ind w:left="360"/>
        <w:jc w:val="both"/>
        <w:rPr>
          <w:rFonts w:ascii="Arial" w:eastAsia="Arial" w:hAnsi="Arial" w:cs="Arial"/>
          <w:sz w:val="24"/>
          <w:szCs w:val="24"/>
        </w:rPr>
      </w:pPr>
      <w:r w:rsidRPr="004E2FB7">
        <w:rPr>
          <w:rFonts w:ascii="Arial" w:eastAsia="Arial" w:hAnsi="Arial" w:cs="Arial"/>
          <w:sz w:val="24"/>
          <w:szCs w:val="24"/>
        </w:rPr>
        <w:t>Располагаемая электрическая мощность составляет ТЭЦ ПАО «КТЗ» 53 МВт.</w:t>
      </w:r>
    </w:p>
    <w:p w:rsidR="00BA4D1D" w:rsidRPr="004E2FB7" w:rsidRDefault="00BA4D1D" w:rsidP="004E2FB7">
      <w:pPr>
        <w:pStyle w:val="a6"/>
        <w:spacing w:after="0" w:line="360" w:lineRule="auto"/>
        <w:ind w:left="360"/>
        <w:jc w:val="both"/>
        <w:rPr>
          <w:rFonts w:ascii="Arial" w:eastAsia="Arial" w:hAnsi="Arial" w:cs="Arial"/>
          <w:sz w:val="24"/>
          <w:szCs w:val="24"/>
        </w:rPr>
      </w:pPr>
      <w:r w:rsidRPr="004E2FB7">
        <w:rPr>
          <w:rFonts w:ascii="Arial" w:eastAsia="Arial" w:hAnsi="Arial" w:cs="Arial"/>
          <w:sz w:val="24"/>
          <w:szCs w:val="24"/>
        </w:rPr>
        <w:t>Установленная тепловая мощность электростанции, согласно предоставленной информации ПАО «Калужский турбинный завод», 188,9 Гкал/ч, по турбоагрегатам установленная мощность 153,2 Гкал/час.</w:t>
      </w:r>
    </w:p>
    <w:p w:rsidR="00BA4D1D" w:rsidRPr="004E2FB7" w:rsidRDefault="00BA4D1D" w:rsidP="004E2FB7">
      <w:pPr>
        <w:pStyle w:val="a6"/>
        <w:spacing w:after="0" w:line="360" w:lineRule="auto"/>
        <w:ind w:left="360"/>
        <w:jc w:val="both"/>
        <w:rPr>
          <w:rFonts w:ascii="Arial" w:eastAsia="Arial" w:hAnsi="Arial" w:cs="Arial"/>
          <w:sz w:val="24"/>
          <w:szCs w:val="24"/>
        </w:rPr>
      </w:pPr>
      <w:r w:rsidRPr="004E2FB7">
        <w:rPr>
          <w:rFonts w:ascii="Arial" w:eastAsia="Arial" w:hAnsi="Arial" w:cs="Arial"/>
          <w:sz w:val="24"/>
          <w:szCs w:val="24"/>
        </w:rPr>
        <w:t>Располагаемая тепловая мощность станции ТЭЦ КТЗ Московская площадка  составляет 108,5 Гкал/ч.</w:t>
      </w:r>
    </w:p>
    <w:p w:rsidR="00BA4D1D" w:rsidRPr="004E2FB7" w:rsidRDefault="00BA4D1D" w:rsidP="004E2FB7">
      <w:pPr>
        <w:pStyle w:val="a6"/>
        <w:spacing w:after="0" w:line="360" w:lineRule="auto"/>
        <w:ind w:left="360"/>
        <w:jc w:val="both"/>
        <w:rPr>
          <w:rFonts w:ascii="Arial" w:eastAsia="Arial" w:hAnsi="Arial" w:cs="Arial"/>
          <w:sz w:val="24"/>
          <w:szCs w:val="24"/>
        </w:rPr>
      </w:pPr>
      <w:r w:rsidRPr="004E2FB7">
        <w:rPr>
          <w:rFonts w:ascii="Arial" w:eastAsia="Arial" w:hAnsi="Arial" w:cs="Arial"/>
          <w:sz w:val="24"/>
          <w:szCs w:val="24"/>
        </w:rPr>
        <w:t xml:space="preserve">Располагаемая тепловая мощность станции ТЭЦИ КТЗ Турынинская площадка  составляет </w:t>
      </w:r>
      <w:r w:rsidR="00653B39" w:rsidRPr="004E2FB7">
        <w:rPr>
          <w:rFonts w:ascii="Arial" w:eastAsia="Arial" w:hAnsi="Arial" w:cs="Arial"/>
          <w:sz w:val="24"/>
          <w:szCs w:val="24"/>
        </w:rPr>
        <w:t xml:space="preserve">80,4 </w:t>
      </w:r>
      <w:r w:rsidRPr="004E2FB7">
        <w:rPr>
          <w:rFonts w:ascii="Arial" w:eastAsia="Arial" w:hAnsi="Arial" w:cs="Arial"/>
          <w:sz w:val="24"/>
          <w:szCs w:val="24"/>
        </w:rPr>
        <w:t>Гкал/ч.</w:t>
      </w:r>
    </w:p>
    <w:p w:rsidR="00BA4D1D" w:rsidRPr="004E2FB7" w:rsidRDefault="00BA4D1D" w:rsidP="004E2FB7">
      <w:pPr>
        <w:pStyle w:val="a6"/>
        <w:spacing w:after="0" w:line="360" w:lineRule="auto"/>
        <w:ind w:left="360"/>
        <w:jc w:val="both"/>
        <w:rPr>
          <w:rFonts w:ascii="Arial" w:eastAsia="Arial" w:hAnsi="Arial" w:cs="Arial"/>
          <w:sz w:val="24"/>
          <w:szCs w:val="24"/>
        </w:rPr>
      </w:pPr>
    </w:p>
    <w:p w:rsidR="00A3099E" w:rsidRPr="004E2FB7" w:rsidRDefault="00A3099E" w:rsidP="004E2FB7">
      <w:pPr>
        <w:pStyle w:val="20"/>
        <w:numPr>
          <w:ilvl w:val="1"/>
          <w:numId w:val="8"/>
        </w:numPr>
        <w:ind w:left="1560" w:hanging="567"/>
      </w:pPr>
      <w:bookmarkStart w:id="36" w:name="_Toc71271005"/>
      <w:r w:rsidRPr="004E2FB7">
        <w:t>Состав и характеристики основного оборудования, анализ состояния оборудования</w:t>
      </w:r>
      <w:bookmarkEnd w:id="34"/>
      <w:bookmarkEnd w:id="35"/>
      <w:bookmarkEnd w:id="36"/>
    </w:p>
    <w:p w:rsidR="002B08D0" w:rsidRPr="004E2FB7" w:rsidRDefault="002B08D0" w:rsidP="004E2FB7"/>
    <w:p w:rsidR="00FE4BC0" w:rsidRPr="004E2FB7" w:rsidRDefault="00A3099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Состав и характеристики установленного основного и теплофикационного оборудования с указанием ос</w:t>
      </w:r>
      <w:r w:rsidR="00694BE3" w:rsidRPr="004E2FB7">
        <w:rPr>
          <w:rFonts w:ascii="Arial" w:eastAsia="Arial" w:hAnsi="Arial" w:cs="Arial"/>
          <w:sz w:val="24"/>
          <w:szCs w:val="24"/>
        </w:rPr>
        <w:t xml:space="preserve">таточного ресурса эксплуатации </w:t>
      </w:r>
      <w:r w:rsidRPr="004E2FB7">
        <w:rPr>
          <w:rFonts w:ascii="Arial" w:eastAsia="Arial" w:hAnsi="Arial" w:cs="Arial"/>
          <w:sz w:val="24"/>
          <w:szCs w:val="24"/>
        </w:rPr>
        <w:t>турбоагрегатов и котлов пред</w:t>
      </w:r>
      <w:r w:rsidR="00694BE3" w:rsidRPr="004E2FB7">
        <w:rPr>
          <w:rFonts w:ascii="Arial" w:eastAsia="Arial" w:hAnsi="Arial" w:cs="Arial"/>
          <w:sz w:val="24"/>
          <w:szCs w:val="24"/>
        </w:rPr>
        <w:t>ставлены в таблицах</w:t>
      </w:r>
      <w:r w:rsidRPr="004E2FB7">
        <w:rPr>
          <w:rFonts w:ascii="Arial" w:eastAsia="Arial" w:hAnsi="Arial" w:cs="Arial"/>
          <w:sz w:val="24"/>
          <w:szCs w:val="24"/>
        </w:rPr>
        <w:t xml:space="preserve"> </w:t>
      </w:r>
      <w:r w:rsidR="00D767F4" w:rsidRPr="004E2FB7">
        <w:rPr>
          <w:rFonts w:ascii="Arial" w:eastAsia="Arial" w:hAnsi="Arial" w:cs="Arial"/>
          <w:sz w:val="24"/>
          <w:szCs w:val="24"/>
        </w:rPr>
        <w:t>2.1</w:t>
      </w:r>
      <w:r w:rsidR="00FE4BC0" w:rsidRPr="004E2FB7">
        <w:rPr>
          <w:rFonts w:ascii="Arial" w:eastAsia="Arial" w:hAnsi="Arial" w:cs="Arial"/>
          <w:sz w:val="24"/>
          <w:szCs w:val="24"/>
        </w:rPr>
        <w:t xml:space="preserve">,2.2. </w:t>
      </w:r>
    </w:p>
    <w:p w:rsidR="00A3099E" w:rsidRPr="004E2FB7" w:rsidRDefault="00FE4BC0" w:rsidP="004E2FB7">
      <w:pPr>
        <w:spacing w:after="0" w:line="357" w:lineRule="auto"/>
        <w:ind w:left="162" w:right="58" w:firstLine="590"/>
        <w:jc w:val="both"/>
        <w:rPr>
          <w:rFonts w:ascii="Arial" w:eastAsia="Arial" w:hAnsi="Arial" w:cs="Arial"/>
          <w:sz w:val="21"/>
          <w:szCs w:val="21"/>
        </w:rPr>
      </w:pPr>
      <w:r w:rsidRPr="004E2FB7">
        <w:rPr>
          <w:rFonts w:ascii="Arial" w:eastAsia="Arial" w:hAnsi="Arial" w:cs="Arial"/>
          <w:sz w:val="24"/>
          <w:szCs w:val="24"/>
        </w:rPr>
        <w:t>Наработка и индивидуальный</w:t>
      </w:r>
      <w:r w:rsidR="007B7D5E" w:rsidRPr="004E2FB7">
        <w:rPr>
          <w:rFonts w:ascii="Arial" w:eastAsia="Arial" w:hAnsi="Arial" w:cs="Arial"/>
          <w:sz w:val="24"/>
          <w:szCs w:val="24"/>
        </w:rPr>
        <w:t xml:space="preserve"> ресурс основного оборудования </w:t>
      </w:r>
      <w:r w:rsidRPr="004E2FB7">
        <w:rPr>
          <w:rFonts w:ascii="Arial" w:eastAsia="Arial" w:hAnsi="Arial" w:cs="Arial"/>
          <w:sz w:val="24"/>
          <w:szCs w:val="24"/>
        </w:rPr>
        <w:t>представлены в таблице 2.3.</w:t>
      </w:r>
    </w:p>
    <w:p w:rsidR="00A3099E" w:rsidRPr="004E2FB7" w:rsidRDefault="00A3099E" w:rsidP="004E2FB7">
      <w:pPr>
        <w:spacing w:after="0" w:line="357" w:lineRule="auto"/>
        <w:ind w:left="162" w:right="58" w:firstLine="590"/>
        <w:jc w:val="both"/>
        <w:rPr>
          <w:rFonts w:ascii="Arial" w:eastAsia="Arial" w:hAnsi="Arial" w:cs="Arial"/>
          <w:color w:val="FF0000"/>
          <w:sz w:val="21"/>
          <w:szCs w:val="21"/>
        </w:rPr>
        <w:sectPr w:rsidR="00A3099E" w:rsidRPr="004E2FB7" w:rsidSect="006745D7">
          <w:footerReference w:type="default" r:id="rId16"/>
          <w:pgSz w:w="11906" w:h="16838"/>
          <w:pgMar w:top="851" w:right="1134" w:bottom="1134" w:left="1701" w:header="709" w:footer="709" w:gutter="0"/>
          <w:cols w:space="708"/>
          <w:docGrid w:linePitch="360"/>
        </w:sectPr>
      </w:pPr>
    </w:p>
    <w:p w:rsidR="00A3099E" w:rsidRPr="004E2FB7" w:rsidRDefault="000E1B55" w:rsidP="004E2FB7">
      <w:pPr>
        <w:widowControl w:val="0"/>
        <w:spacing w:before="120" w:after="120" w:line="240" w:lineRule="auto"/>
        <w:rPr>
          <w:rFonts w:ascii="Arial" w:hAnsi="Arial" w:cs="Arial"/>
          <w:b/>
          <w:bCs/>
          <w:sz w:val="18"/>
          <w:szCs w:val="18"/>
        </w:rPr>
      </w:pPr>
      <w:bookmarkStart w:id="37" w:name="_Toc368065644"/>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433961" w:rsidRPr="004E2FB7">
        <w:rPr>
          <w:rFonts w:ascii="Arial" w:hAnsi="Arial" w:cs="Arial"/>
          <w:b/>
          <w:bCs/>
          <w:sz w:val="18"/>
          <w:szCs w:val="18"/>
        </w:rPr>
        <w:fldChar w:fldCharType="begin"/>
      </w:r>
      <w:r w:rsidR="00433961" w:rsidRPr="004E2FB7">
        <w:rPr>
          <w:rFonts w:ascii="Arial" w:hAnsi="Arial" w:cs="Arial"/>
          <w:b/>
          <w:bCs/>
          <w:sz w:val="18"/>
          <w:szCs w:val="18"/>
        </w:rPr>
        <w:instrText xml:space="preserve"> SEQ Таблица \* ARABIC \r 1 </w:instrText>
      </w:r>
      <w:r w:rsidR="00433961"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433961" w:rsidRPr="004E2FB7">
        <w:rPr>
          <w:rFonts w:ascii="Arial" w:hAnsi="Arial" w:cs="Arial"/>
          <w:b/>
          <w:bCs/>
          <w:sz w:val="18"/>
          <w:szCs w:val="18"/>
        </w:rPr>
        <w:fldChar w:fldCharType="end"/>
      </w:r>
      <w:r w:rsidRPr="004E2FB7">
        <w:rPr>
          <w:rFonts w:ascii="Arial" w:hAnsi="Arial" w:cs="Arial"/>
          <w:b/>
          <w:bCs/>
          <w:sz w:val="18"/>
          <w:szCs w:val="18"/>
        </w:rPr>
        <w:t xml:space="preserve"> – </w:t>
      </w:r>
      <w:r w:rsidR="00A3099E" w:rsidRPr="004E2FB7">
        <w:rPr>
          <w:rFonts w:ascii="Arial" w:hAnsi="Arial" w:cs="Arial"/>
          <w:b/>
          <w:bCs/>
          <w:sz w:val="18"/>
          <w:szCs w:val="18"/>
        </w:rPr>
        <w:t xml:space="preserve">Теплогенерирующее оборудование </w:t>
      </w:r>
      <w:r w:rsidR="00FE4BC0" w:rsidRPr="004E2FB7">
        <w:rPr>
          <w:rFonts w:ascii="Arial" w:hAnsi="Arial" w:cs="Arial"/>
          <w:b/>
          <w:bCs/>
          <w:sz w:val="18"/>
          <w:szCs w:val="18"/>
        </w:rPr>
        <w:t xml:space="preserve">(котлы) </w:t>
      </w:r>
      <w:r w:rsidR="00A3099E" w:rsidRPr="004E2FB7">
        <w:rPr>
          <w:rFonts w:ascii="Arial" w:hAnsi="Arial" w:cs="Arial"/>
          <w:b/>
          <w:bCs/>
          <w:sz w:val="18"/>
          <w:szCs w:val="18"/>
        </w:rPr>
        <w:t>ТЭЦ</w:t>
      </w:r>
      <w:r w:rsidR="00C46753" w:rsidRPr="004E2FB7">
        <w:rPr>
          <w:rFonts w:ascii="Arial" w:hAnsi="Arial" w:cs="Arial"/>
          <w:b/>
          <w:bCs/>
          <w:sz w:val="18"/>
          <w:szCs w:val="18"/>
        </w:rPr>
        <w:t xml:space="preserve"> КТЗ</w:t>
      </w:r>
      <w:r w:rsidR="00A3099E" w:rsidRPr="004E2FB7">
        <w:rPr>
          <w:rFonts w:ascii="Arial" w:hAnsi="Arial" w:cs="Arial"/>
          <w:b/>
          <w:bCs/>
          <w:sz w:val="18"/>
          <w:szCs w:val="18"/>
        </w:rPr>
        <w:t xml:space="preserve"> и его характеристики</w:t>
      </w:r>
      <w:bookmarkEnd w:id="37"/>
    </w:p>
    <w:tbl>
      <w:tblPr>
        <w:tblW w:w="4982" w:type="pct"/>
        <w:tblLayout w:type="fixed"/>
        <w:tblLook w:val="04A0" w:firstRow="1" w:lastRow="0" w:firstColumn="1" w:lastColumn="0" w:noHBand="0" w:noVBand="1"/>
      </w:tblPr>
      <w:tblGrid>
        <w:gridCol w:w="1288"/>
        <w:gridCol w:w="1294"/>
        <w:gridCol w:w="1318"/>
        <w:gridCol w:w="1879"/>
        <w:gridCol w:w="1679"/>
        <w:gridCol w:w="1012"/>
        <w:gridCol w:w="1130"/>
        <w:gridCol w:w="1561"/>
        <w:gridCol w:w="772"/>
        <w:gridCol w:w="1465"/>
        <w:gridCol w:w="1052"/>
      </w:tblGrid>
      <w:tr w:rsidR="009A10D0" w:rsidRPr="004E2FB7" w:rsidTr="00653B39">
        <w:trPr>
          <w:trHeight w:val="300"/>
          <w:tblHeader/>
        </w:trPr>
        <w:tc>
          <w:tcPr>
            <w:tcW w:w="4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Станционный номер котла</w:t>
            </w:r>
          </w:p>
        </w:tc>
        <w:tc>
          <w:tcPr>
            <w:tcW w:w="4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модификация</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Год ввода в эксплуатацию</w:t>
            </w:r>
          </w:p>
        </w:tc>
        <w:tc>
          <w:tcPr>
            <w:tcW w:w="6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Завод-изготовитель</w:t>
            </w:r>
          </w:p>
        </w:tc>
        <w:tc>
          <w:tcPr>
            <w:tcW w:w="1322" w:type="pct"/>
            <w:gridSpan w:val="3"/>
            <w:tcBorders>
              <w:top w:val="single" w:sz="4" w:space="0" w:color="auto"/>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Расчетные параметры за котлом</w:t>
            </w:r>
          </w:p>
        </w:tc>
        <w:tc>
          <w:tcPr>
            <w:tcW w:w="1678" w:type="pct"/>
            <w:gridSpan w:val="4"/>
            <w:tcBorders>
              <w:top w:val="single" w:sz="4" w:space="0" w:color="auto"/>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Характеристики фактического топлива</w:t>
            </w:r>
          </w:p>
        </w:tc>
      </w:tr>
      <w:tr w:rsidR="009A10D0" w:rsidRPr="004E2FB7" w:rsidTr="00653B39">
        <w:trPr>
          <w:trHeight w:val="750"/>
          <w:tblHeader/>
        </w:trPr>
        <w:tc>
          <w:tcPr>
            <w:tcW w:w="446" w:type="pct"/>
            <w:vMerge/>
            <w:tcBorders>
              <w:top w:val="single" w:sz="4" w:space="0" w:color="auto"/>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p>
        </w:tc>
        <w:tc>
          <w:tcPr>
            <w:tcW w:w="448" w:type="pct"/>
            <w:vMerge/>
            <w:tcBorders>
              <w:top w:val="single" w:sz="4" w:space="0" w:color="auto"/>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p>
        </w:tc>
        <w:tc>
          <w:tcPr>
            <w:tcW w:w="456" w:type="pct"/>
            <w:vMerge/>
            <w:tcBorders>
              <w:top w:val="single" w:sz="4" w:space="0" w:color="auto"/>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p>
        </w:tc>
        <w:tc>
          <w:tcPr>
            <w:tcW w:w="650" w:type="pct"/>
            <w:vMerge/>
            <w:tcBorders>
              <w:top w:val="single" w:sz="4" w:space="0" w:color="auto"/>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p>
        </w:tc>
        <w:tc>
          <w:tcPr>
            <w:tcW w:w="581"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Паропроизводительность, т/ч</w:t>
            </w:r>
          </w:p>
        </w:tc>
        <w:tc>
          <w:tcPr>
            <w:tcW w:w="350"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Давление, кгс/см</w:t>
            </w:r>
            <w:r w:rsidRPr="004E2FB7">
              <w:rPr>
                <w:rFonts w:ascii="Arial" w:eastAsia="Times New Roman" w:hAnsi="Arial" w:cs="Arial"/>
                <w:b/>
                <w:bCs/>
                <w:sz w:val="18"/>
                <w:szCs w:val="18"/>
                <w:vertAlign w:val="superscript"/>
                <w:lang w:eastAsia="ru-RU"/>
              </w:rPr>
              <w:t>2</w:t>
            </w:r>
          </w:p>
        </w:tc>
        <w:tc>
          <w:tcPr>
            <w:tcW w:w="391"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Температура, </w:t>
            </w:r>
            <w:r w:rsidRPr="004E2FB7">
              <w:rPr>
                <w:rFonts w:ascii="Arial" w:eastAsia="Times New Roman" w:hAnsi="Arial" w:cs="Arial"/>
                <w:b/>
                <w:bCs/>
                <w:sz w:val="18"/>
                <w:szCs w:val="18"/>
                <w:vertAlign w:val="superscript"/>
                <w:lang w:eastAsia="ru-RU"/>
              </w:rPr>
              <w:t>о</w:t>
            </w:r>
            <w:r w:rsidRPr="004E2FB7">
              <w:rPr>
                <w:rFonts w:ascii="Arial" w:eastAsia="Times New Roman" w:hAnsi="Arial" w:cs="Arial"/>
                <w:b/>
                <w:bCs/>
                <w:sz w:val="18"/>
                <w:szCs w:val="18"/>
                <w:lang w:eastAsia="ru-RU"/>
              </w:rPr>
              <w:t>С</w:t>
            </w:r>
          </w:p>
        </w:tc>
        <w:tc>
          <w:tcPr>
            <w:tcW w:w="540"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Бассейн, месторождение, марка</w:t>
            </w:r>
          </w:p>
        </w:tc>
        <w:tc>
          <w:tcPr>
            <w:tcW w:w="267"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Q</w:t>
            </w:r>
            <w:r w:rsidRPr="004E2FB7">
              <w:rPr>
                <w:rFonts w:ascii="Arial" w:eastAsia="Times New Roman" w:hAnsi="Arial" w:cs="Arial"/>
                <w:b/>
                <w:bCs/>
                <w:sz w:val="18"/>
                <w:szCs w:val="18"/>
                <w:vertAlign w:val="subscript"/>
                <w:lang w:eastAsia="ru-RU"/>
              </w:rPr>
              <w:t>н</w:t>
            </w:r>
            <w:r w:rsidRPr="004E2FB7">
              <w:rPr>
                <w:rFonts w:ascii="Arial" w:eastAsia="Times New Roman" w:hAnsi="Arial" w:cs="Arial"/>
                <w:b/>
                <w:bCs/>
                <w:sz w:val="18"/>
                <w:szCs w:val="18"/>
                <w:vertAlign w:val="superscript"/>
                <w:lang w:eastAsia="ru-RU"/>
              </w:rPr>
              <w:t>p</w:t>
            </w:r>
            <w:r w:rsidRPr="004E2FB7">
              <w:rPr>
                <w:rFonts w:ascii="Arial" w:eastAsia="Times New Roman" w:hAnsi="Arial" w:cs="Arial"/>
                <w:b/>
                <w:bCs/>
                <w:sz w:val="18"/>
                <w:szCs w:val="18"/>
                <w:lang w:eastAsia="ru-RU"/>
              </w:rPr>
              <w:t>, ккал/м</w:t>
            </w:r>
            <w:r w:rsidRPr="004E2FB7">
              <w:rPr>
                <w:rFonts w:ascii="Arial" w:eastAsia="Times New Roman" w:hAnsi="Arial" w:cs="Arial"/>
                <w:b/>
                <w:bCs/>
                <w:sz w:val="18"/>
                <w:szCs w:val="18"/>
                <w:vertAlign w:val="superscript"/>
                <w:lang w:eastAsia="ru-RU"/>
              </w:rPr>
              <w:t>3</w:t>
            </w:r>
          </w:p>
        </w:tc>
        <w:tc>
          <w:tcPr>
            <w:tcW w:w="507"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Число Воббе</w:t>
            </w:r>
            <w:r w:rsidR="008E1522" w:rsidRPr="004E2FB7">
              <w:rPr>
                <w:rFonts w:ascii="Arial" w:eastAsia="Times New Roman" w:hAnsi="Arial" w:cs="Arial"/>
                <w:b/>
                <w:bCs/>
                <w:sz w:val="18"/>
                <w:szCs w:val="18"/>
                <w:lang w:eastAsia="ru-RU"/>
              </w:rPr>
              <w:t xml:space="preserve"> </w:t>
            </w:r>
            <w:r w:rsidRPr="004E2FB7">
              <w:rPr>
                <w:rFonts w:ascii="Arial" w:eastAsia="Times New Roman" w:hAnsi="Arial" w:cs="Arial"/>
                <w:b/>
                <w:bCs/>
                <w:sz w:val="18"/>
                <w:szCs w:val="18"/>
                <w:lang w:eastAsia="ru-RU"/>
              </w:rPr>
              <w:t>(высшее), МДж/м</w:t>
            </w:r>
            <w:r w:rsidRPr="004E2FB7">
              <w:rPr>
                <w:rFonts w:ascii="Arial" w:eastAsia="Times New Roman" w:hAnsi="Arial" w:cs="Arial"/>
                <w:b/>
                <w:bCs/>
                <w:sz w:val="18"/>
                <w:szCs w:val="18"/>
                <w:vertAlign w:val="superscript"/>
                <w:lang w:eastAsia="ru-RU"/>
              </w:rPr>
              <w:t>3</w:t>
            </w:r>
          </w:p>
        </w:tc>
        <w:tc>
          <w:tcPr>
            <w:tcW w:w="364"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Плотность газа при t=20 </w:t>
            </w:r>
            <w:r w:rsidRPr="004E2FB7">
              <w:rPr>
                <w:rFonts w:ascii="Calibri" w:eastAsia="Times New Roman" w:hAnsi="Calibri" w:cs="Calibri"/>
                <w:b/>
                <w:bCs/>
                <w:sz w:val="18"/>
                <w:szCs w:val="18"/>
                <w:lang w:eastAsia="ru-RU"/>
              </w:rPr>
              <w:t>°</w:t>
            </w:r>
            <w:r w:rsidRPr="004E2FB7">
              <w:rPr>
                <w:rFonts w:ascii="Arial" w:eastAsia="Times New Roman" w:hAnsi="Arial" w:cs="Arial"/>
                <w:b/>
                <w:bCs/>
                <w:sz w:val="18"/>
                <w:szCs w:val="18"/>
                <w:lang w:eastAsia="ru-RU"/>
              </w:rPr>
              <w:t>C, кг/м</w:t>
            </w:r>
            <w:r w:rsidRPr="004E2FB7">
              <w:rPr>
                <w:rFonts w:ascii="Arial" w:eastAsia="Times New Roman" w:hAnsi="Arial" w:cs="Arial"/>
                <w:b/>
                <w:bCs/>
                <w:sz w:val="18"/>
                <w:szCs w:val="18"/>
                <w:vertAlign w:val="superscript"/>
                <w:lang w:eastAsia="ru-RU"/>
              </w:rPr>
              <w:t>3</w:t>
            </w:r>
          </w:p>
        </w:tc>
      </w:tr>
      <w:tr w:rsidR="00C46753" w:rsidRPr="004E2FB7" w:rsidTr="00C46753">
        <w:trPr>
          <w:trHeight w:val="457"/>
        </w:trPr>
        <w:tc>
          <w:tcPr>
            <w:tcW w:w="5000" w:type="pct"/>
            <w:gridSpan w:val="11"/>
            <w:tcBorders>
              <w:top w:val="single" w:sz="4" w:space="0" w:color="auto"/>
              <w:bottom w:val="single" w:sz="4" w:space="0" w:color="auto"/>
            </w:tcBorders>
            <w:shd w:val="clear" w:color="auto" w:fill="auto"/>
            <w:vAlign w:val="center"/>
            <w:hideMark/>
          </w:tcPr>
          <w:p w:rsidR="00C46753" w:rsidRPr="004E2FB7" w:rsidRDefault="00C46753"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ТЭЦ КТЗ </w:t>
            </w:r>
            <w:r w:rsidR="00653B39" w:rsidRPr="004E2FB7">
              <w:rPr>
                <w:rFonts w:ascii="Arial" w:eastAsia="Times New Roman" w:hAnsi="Arial" w:cs="Arial"/>
                <w:b/>
                <w:bCs/>
                <w:sz w:val="18"/>
                <w:szCs w:val="18"/>
                <w:lang w:eastAsia="ru-RU"/>
              </w:rPr>
              <w:t>Московская площадка</w:t>
            </w:r>
            <w:r w:rsidRPr="004E2FB7">
              <w:rPr>
                <w:rFonts w:ascii="Arial" w:eastAsia="Times New Roman" w:hAnsi="Arial" w:cs="Arial"/>
                <w:b/>
                <w:bCs/>
                <w:sz w:val="18"/>
                <w:szCs w:val="18"/>
                <w:lang w:eastAsia="ru-RU"/>
              </w:rPr>
              <w:t xml:space="preserve"> (Котлы паровые энергетические)</w:t>
            </w:r>
          </w:p>
        </w:tc>
      </w:tr>
      <w:tr w:rsidR="009A10D0" w:rsidRPr="004E2FB7" w:rsidTr="00653B39">
        <w:trPr>
          <w:trHeight w:val="489"/>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БКЗ-120-100 ГМ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w:t>
            </w:r>
            <w:r w:rsidR="00653B39" w:rsidRPr="004E2FB7">
              <w:rPr>
                <w:rFonts w:ascii="Arial" w:eastAsia="Times New Roman" w:hAnsi="Arial" w:cs="Arial"/>
                <w:sz w:val="18"/>
                <w:szCs w:val="18"/>
                <w:lang w:eastAsia="ru-RU"/>
              </w:rPr>
              <w:t>64</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Барнаульский котельный завод,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100</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540</w:t>
            </w:r>
          </w:p>
        </w:tc>
        <w:tc>
          <w:tcPr>
            <w:tcW w:w="540"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Проектное: </w:t>
            </w:r>
            <w:r w:rsidR="00C46753" w:rsidRPr="004E2FB7">
              <w:rPr>
                <w:rFonts w:ascii="Arial" w:eastAsia="Times New Roman" w:hAnsi="Arial" w:cs="Arial"/>
                <w:sz w:val="18"/>
                <w:szCs w:val="18"/>
                <w:lang w:eastAsia="ru-RU"/>
              </w:rPr>
              <w:t>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w:t>
            </w:r>
            <w:r w:rsidR="00B91EF9" w:rsidRPr="004E2FB7">
              <w:rPr>
                <w:rFonts w:ascii="Arial" w:eastAsia="Times New Roman" w:hAnsi="Arial" w:cs="Arial"/>
                <w:sz w:val="18"/>
                <w:szCs w:val="18"/>
                <w:lang w:eastAsia="ru-RU"/>
              </w:rPr>
              <w:t>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w:t>
            </w:r>
            <w:r w:rsidR="00B91EF9" w:rsidRPr="004E2FB7">
              <w:rPr>
                <w:rFonts w:ascii="Arial" w:eastAsia="Times New Roman" w:hAnsi="Arial" w:cs="Arial"/>
                <w:sz w:val="18"/>
                <w:szCs w:val="18"/>
                <w:lang w:eastAsia="ru-RU"/>
              </w:rPr>
              <w:t>904</w:t>
            </w:r>
          </w:p>
        </w:tc>
      </w:tr>
      <w:tr w:rsidR="009A10D0" w:rsidRPr="004E2FB7" w:rsidTr="00653B39">
        <w:trPr>
          <w:trHeight w:val="197"/>
        </w:trPr>
        <w:tc>
          <w:tcPr>
            <w:tcW w:w="44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w:t>
            </w:r>
            <w:r w:rsidR="00C46753" w:rsidRPr="004E2FB7">
              <w:rPr>
                <w:rFonts w:ascii="Arial" w:eastAsia="Times New Roman" w:hAnsi="Arial" w:cs="Arial"/>
                <w:sz w:val="18"/>
                <w:szCs w:val="18"/>
                <w:lang w:eastAsia="ru-RU"/>
              </w:rPr>
              <w:t xml:space="preserve"> </w:t>
            </w:r>
            <w:r w:rsidRPr="004E2FB7">
              <w:rPr>
                <w:rFonts w:ascii="Arial" w:eastAsia="Times New Roman" w:hAnsi="Arial" w:cs="Arial"/>
                <w:sz w:val="18"/>
                <w:szCs w:val="18"/>
                <w:lang w:eastAsia="ru-RU"/>
              </w:rPr>
              <w:t>(резервное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r>
      <w:tr w:rsidR="00B91EF9" w:rsidRPr="004E2FB7" w:rsidTr="00653B39">
        <w:trPr>
          <w:trHeight w:val="493"/>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ТС-35</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1954</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Котельный завод Белэнергомаш, г. Белгород,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39</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39</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450</w:t>
            </w:r>
          </w:p>
        </w:tc>
        <w:tc>
          <w:tcPr>
            <w:tcW w:w="540" w:type="pct"/>
            <w:tcBorders>
              <w:top w:val="nil"/>
              <w:left w:val="nil"/>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Проектное: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9A10D0" w:rsidRPr="004E2FB7" w:rsidTr="00653B39">
        <w:trPr>
          <w:trHeight w:val="77"/>
        </w:trPr>
        <w:tc>
          <w:tcPr>
            <w:tcW w:w="44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r>
      <w:tr w:rsidR="00B91EF9" w:rsidRPr="004E2FB7" w:rsidTr="00653B39">
        <w:trPr>
          <w:trHeight w:val="511"/>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ТС-35У</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1957</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Котельный завод Белэнергомаш, г. Белгород,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35</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39</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450</w:t>
            </w:r>
          </w:p>
        </w:tc>
        <w:tc>
          <w:tcPr>
            <w:tcW w:w="540" w:type="pct"/>
            <w:tcBorders>
              <w:top w:val="nil"/>
              <w:left w:val="nil"/>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Проектное: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9A10D0" w:rsidRPr="004E2FB7" w:rsidTr="00653B39">
        <w:trPr>
          <w:trHeight w:val="77"/>
        </w:trPr>
        <w:tc>
          <w:tcPr>
            <w:tcW w:w="44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r>
      <w:tr w:rsidR="00653B39" w:rsidRPr="004E2FB7" w:rsidTr="00653B39">
        <w:trPr>
          <w:trHeight w:val="543"/>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БКЗ-120-100 ГМ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1964</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Барнаульский котельный завод,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100</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540</w:t>
            </w: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Проектное: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653B39">
        <w:trPr>
          <w:trHeight w:val="77"/>
        </w:trPr>
        <w:tc>
          <w:tcPr>
            <w:tcW w:w="44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r>
      <w:tr w:rsidR="00653B39" w:rsidRPr="004E2FB7" w:rsidTr="001F1A8F">
        <w:trPr>
          <w:trHeight w:val="687"/>
        </w:trPr>
        <w:tc>
          <w:tcPr>
            <w:tcW w:w="446"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w:t>
            </w:r>
          </w:p>
        </w:tc>
        <w:tc>
          <w:tcPr>
            <w:tcW w:w="448"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Е-75-3,9-440ГМ</w:t>
            </w:r>
          </w:p>
        </w:tc>
        <w:tc>
          <w:tcPr>
            <w:tcW w:w="456"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2018</w:t>
            </w:r>
          </w:p>
        </w:tc>
        <w:tc>
          <w:tcPr>
            <w:tcW w:w="650"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Котельный завод Белэнергомаш, г. Белгород, Россия</w:t>
            </w:r>
          </w:p>
        </w:tc>
        <w:tc>
          <w:tcPr>
            <w:tcW w:w="581"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75</w:t>
            </w:r>
          </w:p>
        </w:tc>
        <w:tc>
          <w:tcPr>
            <w:tcW w:w="350"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40</w:t>
            </w:r>
          </w:p>
        </w:tc>
        <w:tc>
          <w:tcPr>
            <w:tcW w:w="391"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330</w:t>
            </w:r>
          </w:p>
        </w:tc>
        <w:tc>
          <w:tcPr>
            <w:tcW w:w="540" w:type="pct"/>
            <w:tcBorders>
              <w:top w:val="nil"/>
              <w:left w:val="nil"/>
              <w:bottom w:val="single" w:sz="4" w:space="0" w:color="auto"/>
              <w:right w:val="single" w:sz="4" w:space="0" w:color="auto"/>
            </w:tcBorders>
            <w:shd w:val="clear" w:color="auto" w:fill="auto"/>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Проектное: природный газ</w:t>
            </w:r>
          </w:p>
        </w:tc>
        <w:tc>
          <w:tcPr>
            <w:tcW w:w="267"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1F1A8F">
        <w:trPr>
          <w:trHeight w:val="686"/>
        </w:trPr>
        <w:tc>
          <w:tcPr>
            <w:tcW w:w="446"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48"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56"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650"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81"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50"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91"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07"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64"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r>
      <w:tr w:rsidR="00653B39" w:rsidRPr="004E2FB7" w:rsidTr="00C46753">
        <w:trPr>
          <w:trHeight w:val="497"/>
        </w:trPr>
        <w:tc>
          <w:tcPr>
            <w:tcW w:w="5000" w:type="pct"/>
            <w:gridSpan w:val="11"/>
            <w:tcBorders>
              <w:top w:val="single" w:sz="4" w:space="0" w:color="auto"/>
              <w:bottom w:val="single" w:sz="4" w:space="0" w:color="auto"/>
            </w:tcBorders>
            <w:shd w:val="clear" w:color="auto" w:fill="auto"/>
            <w:vAlign w:val="center"/>
            <w:hideMark/>
          </w:tcPr>
          <w:p w:rsidR="00653B39" w:rsidRPr="004E2FB7" w:rsidRDefault="00653B39"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lastRenderedPageBreak/>
              <w:t>ТЭЦИ КТЗ Турынинская площадка (Котлы паровые энергетические)</w:t>
            </w:r>
          </w:p>
        </w:tc>
      </w:tr>
      <w:tr w:rsidR="00653B39" w:rsidRPr="004E2FB7" w:rsidTr="00653B39">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ДКВР 20-13-250</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1976</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Бийский котельный завод</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14</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230</w:t>
            </w: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Проектное: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653B39">
        <w:trPr>
          <w:trHeight w:val="960"/>
        </w:trPr>
        <w:tc>
          <w:tcPr>
            <w:tcW w:w="44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r>
      <w:tr w:rsidR="00653B39" w:rsidRPr="004E2FB7" w:rsidTr="00653B39">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ДКВР 20-13-250</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1976</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Бийский котельный завод</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14</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230</w:t>
            </w: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Проектное: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653B39">
        <w:trPr>
          <w:trHeight w:val="960"/>
        </w:trPr>
        <w:tc>
          <w:tcPr>
            <w:tcW w:w="44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r>
      <w:tr w:rsidR="00653B39" w:rsidRPr="004E2FB7" w:rsidTr="00653B39">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ДКВР 20-13-250</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1976</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Бийский котельный завод</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14</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230</w:t>
            </w: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Проектное: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653B39">
        <w:trPr>
          <w:trHeight w:val="960"/>
        </w:trPr>
        <w:tc>
          <w:tcPr>
            <w:tcW w:w="44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r>
      <w:tr w:rsidR="00653B39" w:rsidRPr="004E2FB7" w:rsidTr="00653B39">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БКЗ-75-39ГМ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1985</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Барнаульский котельный завод,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75</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43</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350</w:t>
            </w: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Проектное: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653B39">
        <w:trPr>
          <w:trHeight w:val="960"/>
        </w:trPr>
        <w:tc>
          <w:tcPr>
            <w:tcW w:w="44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r>
    </w:tbl>
    <w:p w:rsidR="009A10D0" w:rsidRPr="004E2FB7" w:rsidRDefault="009A10D0" w:rsidP="004E2FB7">
      <w:pPr>
        <w:widowControl w:val="0"/>
        <w:rPr>
          <w:color w:val="FF0000"/>
        </w:rPr>
        <w:sectPr w:rsidR="009A10D0" w:rsidRPr="004E2FB7" w:rsidSect="00CB3029">
          <w:pgSz w:w="16838" w:h="11906" w:orient="landscape"/>
          <w:pgMar w:top="1134" w:right="851" w:bottom="1134" w:left="1701" w:header="709" w:footer="709" w:gutter="0"/>
          <w:cols w:space="708"/>
          <w:docGrid w:linePitch="360"/>
        </w:sectPr>
      </w:pPr>
    </w:p>
    <w:p w:rsidR="00FE4BC0" w:rsidRPr="004E2FB7" w:rsidRDefault="00FE4BC0" w:rsidP="004E2FB7">
      <w:pPr>
        <w:widowControl w:val="0"/>
        <w:spacing w:before="120" w:after="120" w:line="240" w:lineRule="auto"/>
        <w:rPr>
          <w:rFonts w:ascii="Arial" w:hAnsi="Arial" w:cs="Arial"/>
          <w:b/>
          <w:bCs/>
          <w:sz w:val="18"/>
          <w:szCs w:val="18"/>
        </w:rPr>
      </w:pPr>
      <w:bookmarkStart w:id="38" w:name="_Toc368065645"/>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 xml:space="preserve"> – Теплогенерирующее оборудование (турбоустановки) ТЭЦ</w:t>
      </w:r>
      <w:r w:rsidR="008E1522" w:rsidRPr="004E2FB7">
        <w:rPr>
          <w:rFonts w:ascii="Arial" w:hAnsi="Arial" w:cs="Arial"/>
          <w:b/>
          <w:bCs/>
          <w:sz w:val="18"/>
          <w:szCs w:val="18"/>
        </w:rPr>
        <w:t xml:space="preserve"> КТЗ </w:t>
      </w:r>
      <w:r w:rsidRPr="004E2FB7">
        <w:rPr>
          <w:rFonts w:ascii="Arial" w:hAnsi="Arial" w:cs="Arial"/>
          <w:b/>
          <w:bCs/>
          <w:sz w:val="18"/>
          <w:szCs w:val="18"/>
        </w:rPr>
        <w:t>и его характеристики</w:t>
      </w:r>
      <w:bookmarkEnd w:id="38"/>
    </w:p>
    <w:tbl>
      <w:tblPr>
        <w:tblW w:w="49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69"/>
        <w:gridCol w:w="1493"/>
        <w:gridCol w:w="3784"/>
        <w:gridCol w:w="1656"/>
        <w:gridCol w:w="1338"/>
        <w:gridCol w:w="1139"/>
        <w:gridCol w:w="1925"/>
      </w:tblGrid>
      <w:tr w:rsidR="008E1522" w:rsidRPr="004E2FB7" w:rsidTr="008E1522">
        <w:trPr>
          <w:trHeight w:val="590"/>
        </w:trPr>
        <w:tc>
          <w:tcPr>
            <w:tcW w:w="511"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Станционный номер турбины</w:t>
            </w:r>
          </w:p>
        </w:tc>
        <w:tc>
          <w:tcPr>
            <w:tcW w:w="515"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модификация</w:t>
            </w:r>
          </w:p>
        </w:tc>
        <w:tc>
          <w:tcPr>
            <w:tcW w:w="523"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Год ввода в эксплуатацию</w:t>
            </w:r>
          </w:p>
        </w:tc>
        <w:tc>
          <w:tcPr>
            <w:tcW w:w="1327"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Завод изготовитель</w:t>
            </w:r>
          </w:p>
        </w:tc>
        <w:tc>
          <w:tcPr>
            <w:tcW w:w="1050" w:type="pct"/>
            <w:gridSpan w:val="2"/>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Мощность</w:t>
            </w:r>
          </w:p>
        </w:tc>
        <w:tc>
          <w:tcPr>
            <w:tcW w:w="1074" w:type="pct"/>
            <w:gridSpan w:val="2"/>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Параметры свежего пара</w:t>
            </w:r>
          </w:p>
        </w:tc>
      </w:tr>
      <w:tr w:rsidR="00A6050A" w:rsidRPr="004E2FB7" w:rsidTr="008E1522">
        <w:trPr>
          <w:trHeight w:val="509"/>
        </w:trPr>
        <w:tc>
          <w:tcPr>
            <w:tcW w:w="511"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15"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23"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1327"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81"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Электрическая, МВт</w:t>
            </w:r>
          </w:p>
        </w:tc>
        <w:tc>
          <w:tcPr>
            <w:tcW w:w="469"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Тепловая, Гкал/ч</w:t>
            </w:r>
          </w:p>
        </w:tc>
        <w:tc>
          <w:tcPr>
            <w:tcW w:w="399"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Давление, кгс/ см</w:t>
            </w:r>
            <w:r w:rsidRPr="004E2FB7">
              <w:rPr>
                <w:rFonts w:ascii="Arial" w:eastAsia="Times New Roman" w:hAnsi="Arial" w:cs="Arial"/>
                <w:b/>
                <w:bCs/>
                <w:sz w:val="18"/>
                <w:szCs w:val="18"/>
                <w:vertAlign w:val="superscript"/>
                <w:lang w:eastAsia="ru-RU"/>
              </w:rPr>
              <w:t>2</w:t>
            </w:r>
          </w:p>
        </w:tc>
        <w:tc>
          <w:tcPr>
            <w:tcW w:w="675"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Температура, </w:t>
            </w:r>
            <w:r w:rsidRPr="004E2FB7">
              <w:rPr>
                <w:rFonts w:ascii="Arial" w:eastAsia="Times New Roman" w:hAnsi="Arial" w:cs="Arial"/>
                <w:b/>
                <w:bCs/>
                <w:sz w:val="18"/>
                <w:szCs w:val="18"/>
                <w:vertAlign w:val="superscript"/>
                <w:lang w:eastAsia="ru-RU"/>
              </w:rPr>
              <w:t>0</w:t>
            </w:r>
            <w:r w:rsidRPr="004E2FB7">
              <w:rPr>
                <w:rFonts w:ascii="Arial" w:eastAsia="Times New Roman" w:hAnsi="Arial" w:cs="Arial"/>
                <w:b/>
                <w:bCs/>
                <w:sz w:val="18"/>
                <w:szCs w:val="18"/>
                <w:lang w:eastAsia="ru-RU"/>
              </w:rPr>
              <w:t>С</w:t>
            </w:r>
          </w:p>
        </w:tc>
      </w:tr>
      <w:tr w:rsidR="00A6050A" w:rsidRPr="004E2FB7" w:rsidTr="008E1522">
        <w:trPr>
          <w:trHeight w:val="717"/>
        </w:trPr>
        <w:tc>
          <w:tcPr>
            <w:tcW w:w="511"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15"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23"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1327"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81"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469"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399"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675"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r>
      <w:tr w:rsidR="00A6050A" w:rsidRPr="004E2FB7" w:rsidTr="008E1522">
        <w:trPr>
          <w:trHeight w:val="509"/>
        </w:trPr>
        <w:tc>
          <w:tcPr>
            <w:tcW w:w="511"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15"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23"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1327"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81"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469"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399"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675"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r>
      <w:tr w:rsidR="009A10D0" w:rsidRPr="004E2FB7" w:rsidTr="008E1522">
        <w:trPr>
          <w:trHeight w:val="319"/>
        </w:trPr>
        <w:tc>
          <w:tcPr>
            <w:tcW w:w="5000" w:type="pct"/>
            <w:gridSpan w:val="8"/>
            <w:shd w:val="clear" w:color="auto" w:fill="auto"/>
            <w:vAlign w:val="center"/>
            <w:hideMark/>
          </w:tcPr>
          <w:p w:rsidR="009A10D0" w:rsidRPr="004E2FB7" w:rsidRDefault="008E1522"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ТЭЦ КТЗ </w:t>
            </w:r>
            <w:r w:rsidR="00653B39" w:rsidRPr="004E2FB7">
              <w:rPr>
                <w:rFonts w:ascii="Arial" w:eastAsia="Times New Roman" w:hAnsi="Arial" w:cs="Arial"/>
                <w:b/>
                <w:bCs/>
                <w:sz w:val="18"/>
                <w:szCs w:val="18"/>
                <w:lang w:eastAsia="ru-RU"/>
              </w:rPr>
              <w:t>Московская площадка</w:t>
            </w:r>
            <w:r w:rsidRPr="004E2FB7">
              <w:rPr>
                <w:rFonts w:ascii="Arial" w:eastAsia="Times New Roman" w:hAnsi="Arial" w:cs="Arial"/>
                <w:b/>
                <w:bCs/>
                <w:sz w:val="18"/>
                <w:szCs w:val="18"/>
                <w:lang w:eastAsia="ru-RU"/>
              </w:rPr>
              <w:t xml:space="preserve"> </w:t>
            </w:r>
          </w:p>
        </w:tc>
      </w:tr>
      <w:tr w:rsidR="008E1522" w:rsidRPr="004E2FB7" w:rsidTr="008E1522">
        <w:trPr>
          <w:trHeight w:val="510"/>
        </w:trPr>
        <w:tc>
          <w:tcPr>
            <w:tcW w:w="51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51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ПТ-12</w:t>
            </w:r>
            <w:r w:rsidR="00653B39" w:rsidRPr="004E2FB7">
              <w:rPr>
                <w:rFonts w:ascii="Arial" w:eastAsia="Times New Roman" w:hAnsi="Arial" w:cs="Arial"/>
                <w:sz w:val="18"/>
                <w:szCs w:val="18"/>
                <w:lang w:eastAsia="ru-RU"/>
              </w:rPr>
              <w:t>-</w:t>
            </w:r>
            <w:r w:rsidRPr="004E2FB7">
              <w:rPr>
                <w:rFonts w:ascii="Arial" w:eastAsia="Times New Roman" w:hAnsi="Arial" w:cs="Arial"/>
                <w:sz w:val="18"/>
                <w:szCs w:val="18"/>
                <w:lang w:eastAsia="ru-RU"/>
              </w:rPr>
              <w:t>90</w:t>
            </w:r>
            <w:r w:rsidR="00653B39" w:rsidRPr="004E2FB7">
              <w:rPr>
                <w:rFonts w:ascii="Arial" w:eastAsia="Times New Roman" w:hAnsi="Arial" w:cs="Arial"/>
                <w:sz w:val="18"/>
                <w:szCs w:val="18"/>
                <w:lang w:eastAsia="ru-RU"/>
              </w:rPr>
              <w:t>/10</w:t>
            </w:r>
          </w:p>
        </w:tc>
        <w:tc>
          <w:tcPr>
            <w:tcW w:w="523"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1973</w:t>
            </w:r>
          </w:p>
        </w:tc>
        <w:tc>
          <w:tcPr>
            <w:tcW w:w="1327"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w:t>
            </w:r>
          </w:p>
        </w:tc>
        <w:tc>
          <w:tcPr>
            <w:tcW w:w="469"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w:t>
            </w:r>
          </w:p>
        </w:tc>
        <w:tc>
          <w:tcPr>
            <w:tcW w:w="399"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c>
          <w:tcPr>
            <w:tcW w:w="67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535</w:t>
            </w:r>
          </w:p>
        </w:tc>
      </w:tr>
      <w:tr w:rsidR="008E1522" w:rsidRPr="004E2FB7" w:rsidTr="008E1522">
        <w:trPr>
          <w:trHeight w:val="510"/>
        </w:trPr>
        <w:tc>
          <w:tcPr>
            <w:tcW w:w="51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51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АТ-6</w:t>
            </w:r>
            <w:r w:rsidR="00653B39" w:rsidRPr="004E2FB7">
              <w:rPr>
                <w:rFonts w:ascii="Arial" w:eastAsia="Times New Roman" w:hAnsi="Arial" w:cs="Arial"/>
                <w:sz w:val="18"/>
                <w:szCs w:val="18"/>
                <w:lang w:eastAsia="ru-RU"/>
              </w:rPr>
              <w:t>/35</w:t>
            </w:r>
          </w:p>
        </w:tc>
        <w:tc>
          <w:tcPr>
            <w:tcW w:w="523"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1959</w:t>
            </w:r>
          </w:p>
        </w:tc>
        <w:tc>
          <w:tcPr>
            <w:tcW w:w="1327"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w:t>
            </w:r>
          </w:p>
        </w:tc>
        <w:tc>
          <w:tcPr>
            <w:tcW w:w="469"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33,5</w:t>
            </w:r>
          </w:p>
        </w:tc>
        <w:tc>
          <w:tcPr>
            <w:tcW w:w="399"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35</w:t>
            </w:r>
          </w:p>
        </w:tc>
        <w:tc>
          <w:tcPr>
            <w:tcW w:w="67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440</w:t>
            </w:r>
          </w:p>
        </w:tc>
      </w:tr>
      <w:tr w:rsidR="008E1522" w:rsidRPr="004E2FB7" w:rsidTr="008E1522">
        <w:trPr>
          <w:trHeight w:val="510"/>
        </w:trPr>
        <w:tc>
          <w:tcPr>
            <w:tcW w:w="51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51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ПТ-25</w:t>
            </w:r>
            <w:r w:rsidR="00653B39" w:rsidRPr="004E2FB7">
              <w:rPr>
                <w:rFonts w:ascii="Arial" w:eastAsia="Times New Roman" w:hAnsi="Arial" w:cs="Arial"/>
                <w:sz w:val="18"/>
                <w:szCs w:val="18"/>
                <w:lang w:eastAsia="ru-RU"/>
              </w:rPr>
              <w:t>-</w:t>
            </w:r>
            <w:r w:rsidRPr="004E2FB7">
              <w:rPr>
                <w:rFonts w:ascii="Arial" w:eastAsia="Times New Roman" w:hAnsi="Arial" w:cs="Arial"/>
                <w:sz w:val="18"/>
                <w:szCs w:val="18"/>
                <w:lang w:eastAsia="ru-RU"/>
              </w:rPr>
              <w:t>90</w:t>
            </w:r>
            <w:r w:rsidR="00653B39" w:rsidRPr="004E2FB7">
              <w:rPr>
                <w:rFonts w:ascii="Arial" w:eastAsia="Times New Roman" w:hAnsi="Arial" w:cs="Arial"/>
                <w:sz w:val="18"/>
                <w:szCs w:val="18"/>
                <w:lang w:eastAsia="ru-RU"/>
              </w:rPr>
              <w:t>/10</w:t>
            </w:r>
          </w:p>
        </w:tc>
        <w:tc>
          <w:tcPr>
            <w:tcW w:w="523"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w:t>
            </w:r>
            <w:r w:rsidR="00653B39" w:rsidRPr="004E2FB7">
              <w:rPr>
                <w:rFonts w:ascii="Arial" w:eastAsia="Times New Roman" w:hAnsi="Arial" w:cs="Arial"/>
                <w:sz w:val="18"/>
                <w:szCs w:val="18"/>
                <w:lang w:eastAsia="ru-RU"/>
              </w:rPr>
              <w:t>84</w:t>
            </w:r>
          </w:p>
        </w:tc>
        <w:tc>
          <w:tcPr>
            <w:tcW w:w="1327"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w:t>
            </w:r>
          </w:p>
        </w:tc>
        <w:tc>
          <w:tcPr>
            <w:tcW w:w="469"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50</w:t>
            </w:r>
          </w:p>
        </w:tc>
        <w:tc>
          <w:tcPr>
            <w:tcW w:w="399"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c>
          <w:tcPr>
            <w:tcW w:w="67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535</w:t>
            </w:r>
          </w:p>
        </w:tc>
      </w:tr>
      <w:tr w:rsidR="008E1522" w:rsidRPr="004E2FB7" w:rsidTr="004B7ADA">
        <w:trPr>
          <w:trHeight w:val="319"/>
        </w:trPr>
        <w:tc>
          <w:tcPr>
            <w:tcW w:w="5000" w:type="pct"/>
            <w:gridSpan w:val="8"/>
            <w:shd w:val="clear" w:color="auto" w:fill="auto"/>
            <w:vAlign w:val="center"/>
            <w:hideMark/>
          </w:tcPr>
          <w:p w:rsidR="008E1522" w:rsidRPr="004E2FB7" w:rsidRDefault="008E1522"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ТЭЦ</w:t>
            </w:r>
            <w:r w:rsidR="00653B39" w:rsidRPr="004E2FB7">
              <w:rPr>
                <w:rFonts w:ascii="Arial" w:eastAsia="Times New Roman" w:hAnsi="Arial" w:cs="Arial"/>
                <w:b/>
                <w:bCs/>
                <w:sz w:val="18"/>
                <w:szCs w:val="18"/>
                <w:lang w:eastAsia="ru-RU"/>
              </w:rPr>
              <w:t>И</w:t>
            </w:r>
            <w:r w:rsidRPr="004E2FB7">
              <w:rPr>
                <w:rFonts w:ascii="Arial" w:eastAsia="Times New Roman" w:hAnsi="Arial" w:cs="Arial"/>
                <w:b/>
                <w:bCs/>
                <w:sz w:val="18"/>
                <w:szCs w:val="18"/>
                <w:lang w:eastAsia="ru-RU"/>
              </w:rPr>
              <w:t xml:space="preserve"> КТЗ </w:t>
            </w:r>
            <w:r w:rsidR="00653B39" w:rsidRPr="004E2FB7">
              <w:rPr>
                <w:rFonts w:ascii="Arial" w:eastAsia="Times New Roman" w:hAnsi="Arial" w:cs="Arial"/>
                <w:b/>
                <w:bCs/>
                <w:sz w:val="18"/>
                <w:szCs w:val="18"/>
                <w:lang w:eastAsia="ru-RU"/>
              </w:rPr>
              <w:t>Турынинская площадка</w:t>
            </w:r>
            <w:r w:rsidRPr="004E2FB7">
              <w:rPr>
                <w:rFonts w:ascii="Arial" w:eastAsia="Times New Roman" w:hAnsi="Arial" w:cs="Arial"/>
                <w:b/>
                <w:bCs/>
                <w:sz w:val="18"/>
                <w:szCs w:val="18"/>
                <w:lang w:eastAsia="ru-RU"/>
              </w:rPr>
              <w:t xml:space="preserve"> </w:t>
            </w:r>
          </w:p>
        </w:tc>
      </w:tr>
      <w:tr w:rsidR="008E1522" w:rsidRPr="004E2FB7" w:rsidTr="008E1522">
        <w:trPr>
          <w:trHeight w:val="510"/>
        </w:trPr>
        <w:tc>
          <w:tcPr>
            <w:tcW w:w="51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51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ПТ-12</w:t>
            </w:r>
          </w:p>
        </w:tc>
        <w:tc>
          <w:tcPr>
            <w:tcW w:w="523"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2002</w:t>
            </w:r>
          </w:p>
        </w:tc>
        <w:tc>
          <w:tcPr>
            <w:tcW w:w="1327"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w:t>
            </w:r>
          </w:p>
        </w:tc>
        <w:tc>
          <w:tcPr>
            <w:tcW w:w="469"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44,7</w:t>
            </w:r>
          </w:p>
        </w:tc>
        <w:tc>
          <w:tcPr>
            <w:tcW w:w="399"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34</w:t>
            </w:r>
          </w:p>
        </w:tc>
        <w:tc>
          <w:tcPr>
            <w:tcW w:w="67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345</w:t>
            </w:r>
          </w:p>
        </w:tc>
      </w:tr>
    </w:tbl>
    <w:p w:rsidR="006F0EA0" w:rsidRPr="004E2FB7" w:rsidRDefault="006F0EA0" w:rsidP="004E2FB7">
      <w:pPr>
        <w:rPr>
          <w:rFonts w:ascii="Arial" w:hAnsi="Arial" w:cs="Arial"/>
          <w:b/>
          <w:bCs/>
          <w:sz w:val="18"/>
          <w:szCs w:val="18"/>
        </w:rPr>
      </w:pPr>
      <w:r w:rsidRPr="004E2FB7">
        <w:rPr>
          <w:rFonts w:ascii="Arial" w:hAnsi="Arial" w:cs="Arial"/>
          <w:b/>
          <w:bCs/>
          <w:sz w:val="18"/>
          <w:szCs w:val="18"/>
        </w:rPr>
        <w:br w:type="page"/>
      </w:r>
    </w:p>
    <w:p w:rsidR="007F7395" w:rsidRPr="004E2FB7" w:rsidRDefault="000E1B55" w:rsidP="004E2FB7">
      <w:pPr>
        <w:widowControl w:val="0"/>
        <w:spacing w:before="120" w:after="120" w:line="240" w:lineRule="auto"/>
        <w:rPr>
          <w:rFonts w:ascii="Arial" w:hAnsi="Arial" w:cs="Arial"/>
          <w:b/>
          <w:bCs/>
          <w:sz w:val="18"/>
          <w:szCs w:val="18"/>
        </w:rPr>
      </w:pPr>
      <w:bookmarkStart w:id="39" w:name="_Toc368065646"/>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7F7395" w:rsidRPr="004E2FB7">
        <w:rPr>
          <w:rFonts w:ascii="Arial" w:hAnsi="Arial" w:cs="Arial"/>
          <w:b/>
          <w:bCs/>
          <w:sz w:val="18"/>
          <w:szCs w:val="18"/>
        </w:rPr>
        <w:t>Наработка и индивидуальный ресурс основного оборудования ТЭЦ</w:t>
      </w:r>
      <w:r w:rsidR="00E7462D" w:rsidRPr="004E2FB7">
        <w:rPr>
          <w:rFonts w:ascii="Arial" w:hAnsi="Arial" w:cs="Arial"/>
          <w:b/>
          <w:bCs/>
          <w:sz w:val="18"/>
          <w:szCs w:val="18"/>
        </w:rPr>
        <w:t xml:space="preserve"> КТЗ</w:t>
      </w:r>
      <w:bookmarkEnd w:id="39"/>
    </w:p>
    <w:tbl>
      <w:tblPr>
        <w:tblW w:w="5000" w:type="pct"/>
        <w:tblLook w:val="04A0" w:firstRow="1" w:lastRow="0" w:firstColumn="1" w:lastColumn="0" w:noHBand="0" w:noVBand="1"/>
      </w:tblPr>
      <w:tblGrid>
        <w:gridCol w:w="826"/>
        <w:gridCol w:w="1555"/>
        <w:gridCol w:w="1482"/>
        <w:gridCol w:w="2056"/>
        <w:gridCol w:w="2126"/>
        <w:gridCol w:w="1703"/>
        <w:gridCol w:w="1308"/>
        <w:gridCol w:w="1816"/>
        <w:gridCol w:w="1630"/>
      </w:tblGrid>
      <w:tr w:rsidR="00C1227F" w:rsidRPr="004E2FB7" w:rsidTr="00C1227F">
        <w:trPr>
          <w:trHeight w:val="1680"/>
          <w:tblHeader/>
        </w:trPr>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 п.п</w:t>
            </w:r>
          </w:p>
        </w:tc>
        <w:tc>
          <w:tcPr>
            <w:tcW w:w="536"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Наименование оборудования</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A6050A"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 xml:space="preserve">Нормативный парковый  ресурс, </w:t>
            </w:r>
          </w:p>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тыс. час</w:t>
            </w:r>
          </w:p>
        </w:tc>
        <w:tc>
          <w:tcPr>
            <w:tcW w:w="709"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Год достижения паркового ресурса</w:t>
            </w:r>
          </w:p>
        </w:tc>
        <w:tc>
          <w:tcPr>
            <w:tcW w:w="733"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Индивид. ресурс (дополнит. ресурс за счет замены базового узла),час</w:t>
            </w:r>
          </w:p>
        </w:tc>
        <w:tc>
          <w:tcPr>
            <w:tcW w:w="587"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Наработка с начала эксплуатации, наработка после замены базового узла, час</w:t>
            </w:r>
          </w:p>
        </w:tc>
        <w:tc>
          <w:tcPr>
            <w:tcW w:w="451"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Год достиж. индивид. ресурса с учетом продления</w:t>
            </w:r>
          </w:p>
        </w:tc>
        <w:tc>
          <w:tcPr>
            <w:tcW w:w="626"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Дата и наименование документа и организации, разрешившей дальнейшую эксплуатацию</w:t>
            </w:r>
          </w:p>
        </w:tc>
        <w:tc>
          <w:tcPr>
            <w:tcW w:w="562"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Основные работы по продлению паркового ресурса (модернизация, обследование)</w:t>
            </w:r>
          </w:p>
        </w:tc>
      </w:tr>
      <w:tr w:rsidR="00A6050A" w:rsidRPr="004E2FB7" w:rsidTr="00A6050A">
        <w:trPr>
          <w:trHeight w:val="300"/>
        </w:trPr>
        <w:tc>
          <w:tcPr>
            <w:tcW w:w="5000" w:type="pct"/>
            <w:gridSpan w:val="9"/>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ТЭЦ КТЗ цех 25</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ПК-1</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1993</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r w:rsidR="00E7462D" w:rsidRPr="004E2FB7">
              <w:rPr>
                <w:rFonts w:ascii="Arial" w:eastAsia="Times New Roman" w:hAnsi="Arial"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ПК-2</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1990</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Данные не предоставлены </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ПК-3</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1993</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ПК-4</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2000</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Данные не предоставлены </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 № 1</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27</w:t>
            </w:r>
            <w:r w:rsidR="00C1227F" w:rsidRPr="004E2FB7">
              <w:rPr>
                <w:rFonts w:ascii="Arial" w:eastAsia="Times New Roman" w:hAnsi="Arial" w:cs="Arial"/>
                <w:sz w:val="18"/>
                <w:szCs w:val="18"/>
                <w:lang w:eastAsia="ru-RU"/>
              </w:rPr>
              <w:t>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1995</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174 317</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 № 2</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27</w:t>
            </w:r>
            <w:r w:rsidR="00C1227F" w:rsidRPr="004E2FB7">
              <w:rPr>
                <w:rFonts w:ascii="Arial" w:eastAsia="Times New Roman" w:hAnsi="Arial" w:cs="Arial"/>
                <w:sz w:val="18"/>
                <w:szCs w:val="18"/>
                <w:lang w:eastAsia="ru-RU"/>
              </w:rPr>
              <w:t>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1991</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246 203</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 № 3</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27</w:t>
            </w:r>
            <w:r w:rsidR="00C1227F" w:rsidRPr="004E2FB7">
              <w:rPr>
                <w:rFonts w:ascii="Arial" w:eastAsia="Times New Roman" w:hAnsi="Arial" w:cs="Arial"/>
                <w:sz w:val="18"/>
                <w:szCs w:val="18"/>
                <w:lang w:eastAsia="ru-RU"/>
              </w:rPr>
              <w:t>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1994</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11 723</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6050A" w:rsidRPr="004E2FB7" w:rsidTr="004B7ADA">
        <w:trPr>
          <w:trHeight w:val="300"/>
        </w:trPr>
        <w:tc>
          <w:tcPr>
            <w:tcW w:w="5000" w:type="pct"/>
            <w:gridSpan w:val="9"/>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ТЭЦ КТЗ цех 55</w:t>
            </w:r>
          </w:p>
        </w:tc>
      </w:tr>
      <w:tr w:rsidR="00A6050A" w:rsidRPr="004E2FB7"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w:t>
            </w:r>
          </w:p>
        </w:tc>
        <w:tc>
          <w:tcPr>
            <w:tcW w:w="53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ПК-1</w:t>
            </w:r>
          </w:p>
        </w:tc>
        <w:tc>
          <w:tcPr>
            <w:tcW w:w="51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2012</w:t>
            </w:r>
          </w:p>
        </w:tc>
        <w:tc>
          <w:tcPr>
            <w:tcW w:w="733"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6050A" w:rsidRPr="004E2FB7"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w:t>
            </w:r>
          </w:p>
        </w:tc>
        <w:tc>
          <w:tcPr>
            <w:tcW w:w="53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ПК-2</w:t>
            </w:r>
          </w:p>
        </w:tc>
        <w:tc>
          <w:tcPr>
            <w:tcW w:w="51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2012</w:t>
            </w:r>
          </w:p>
        </w:tc>
        <w:tc>
          <w:tcPr>
            <w:tcW w:w="733"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6050A" w:rsidRPr="004E2FB7"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w:t>
            </w:r>
          </w:p>
        </w:tc>
        <w:tc>
          <w:tcPr>
            <w:tcW w:w="53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ПК-3</w:t>
            </w:r>
          </w:p>
        </w:tc>
        <w:tc>
          <w:tcPr>
            <w:tcW w:w="51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2012</w:t>
            </w:r>
          </w:p>
        </w:tc>
        <w:tc>
          <w:tcPr>
            <w:tcW w:w="733"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6050A" w:rsidRPr="004E2FB7"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11</w:t>
            </w:r>
          </w:p>
        </w:tc>
        <w:tc>
          <w:tcPr>
            <w:tcW w:w="53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ПК-4</w:t>
            </w:r>
          </w:p>
        </w:tc>
        <w:tc>
          <w:tcPr>
            <w:tcW w:w="51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2013</w:t>
            </w:r>
          </w:p>
        </w:tc>
        <w:tc>
          <w:tcPr>
            <w:tcW w:w="733"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6050A" w:rsidRPr="004E2FB7"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w:t>
            </w:r>
          </w:p>
        </w:tc>
        <w:tc>
          <w:tcPr>
            <w:tcW w:w="53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 № 1</w:t>
            </w:r>
          </w:p>
        </w:tc>
        <w:tc>
          <w:tcPr>
            <w:tcW w:w="51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270</w:t>
            </w:r>
          </w:p>
        </w:tc>
        <w:tc>
          <w:tcPr>
            <w:tcW w:w="709" w:type="pct"/>
            <w:tcBorders>
              <w:top w:val="nil"/>
              <w:left w:val="nil"/>
              <w:bottom w:val="single" w:sz="4" w:space="0" w:color="auto"/>
              <w:right w:val="single" w:sz="4" w:space="0" w:color="auto"/>
            </w:tcBorders>
            <w:shd w:val="clear" w:color="auto" w:fill="auto"/>
            <w:vAlign w:val="center"/>
            <w:hideMark/>
          </w:tcPr>
          <w:p w:rsidR="00A6050A"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2034</w:t>
            </w:r>
          </w:p>
        </w:tc>
        <w:tc>
          <w:tcPr>
            <w:tcW w:w="733"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4E2FB7" w:rsidRDefault="00C963B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76 888</w:t>
            </w:r>
          </w:p>
        </w:tc>
        <w:tc>
          <w:tcPr>
            <w:tcW w:w="45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bl>
    <w:p w:rsidR="00A6050A" w:rsidRPr="004E2FB7" w:rsidRDefault="00A6050A" w:rsidP="004E2FB7">
      <w:pPr>
        <w:rPr>
          <w:color w:val="FF0000"/>
        </w:rPr>
      </w:pPr>
    </w:p>
    <w:p w:rsidR="00A6050A" w:rsidRPr="004E2FB7" w:rsidRDefault="00A6050A" w:rsidP="004E2FB7">
      <w:pPr>
        <w:rPr>
          <w:color w:val="FF0000"/>
        </w:rPr>
        <w:sectPr w:rsidR="00A6050A" w:rsidRPr="004E2FB7" w:rsidSect="00CB3029">
          <w:pgSz w:w="16838" w:h="11906" w:orient="landscape"/>
          <w:pgMar w:top="1134" w:right="851" w:bottom="1134" w:left="1701" w:header="709" w:footer="709" w:gutter="0"/>
          <w:cols w:space="708"/>
          <w:docGrid w:linePitch="360"/>
        </w:sectPr>
      </w:pPr>
    </w:p>
    <w:p w:rsidR="00EF3930" w:rsidRPr="004E2FB7" w:rsidRDefault="00EF3930"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lastRenderedPageBreak/>
        <w:t>На ТЭЦ</w:t>
      </w:r>
      <w:r w:rsidR="007B7D5E" w:rsidRPr="004E2FB7">
        <w:rPr>
          <w:rFonts w:ascii="Arial" w:eastAsia="Arial" w:hAnsi="Arial" w:cs="Arial"/>
          <w:sz w:val="24"/>
          <w:szCs w:val="24"/>
        </w:rPr>
        <w:t xml:space="preserve"> КТЗ</w:t>
      </w:r>
      <w:r w:rsidRPr="004E2FB7">
        <w:rPr>
          <w:rFonts w:ascii="Arial" w:eastAsia="Arial" w:hAnsi="Arial" w:cs="Arial"/>
          <w:sz w:val="24"/>
          <w:szCs w:val="24"/>
        </w:rPr>
        <w:t xml:space="preserve"> установлено </w:t>
      </w:r>
      <w:r w:rsidR="007B7D5E" w:rsidRPr="004E2FB7">
        <w:rPr>
          <w:rFonts w:ascii="Arial" w:eastAsia="Arial" w:hAnsi="Arial" w:cs="Arial"/>
          <w:sz w:val="24"/>
          <w:szCs w:val="24"/>
        </w:rPr>
        <w:t>3</w:t>
      </w:r>
      <w:r w:rsidRPr="004E2FB7">
        <w:rPr>
          <w:rFonts w:ascii="Arial" w:eastAsia="Arial" w:hAnsi="Arial" w:cs="Arial"/>
          <w:sz w:val="24"/>
          <w:szCs w:val="24"/>
        </w:rPr>
        <w:t xml:space="preserve"> паровых </w:t>
      </w:r>
      <w:r w:rsidR="000A3ED4" w:rsidRPr="004E2FB7">
        <w:rPr>
          <w:rFonts w:ascii="Arial" w:eastAsia="Arial" w:hAnsi="Arial" w:cs="Arial"/>
          <w:sz w:val="24"/>
          <w:szCs w:val="24"/>
        </w:rPr>
        <w:t>котлоагрегат</w:t>
      </w:r>
      <w:r w:rsidR="007B7D5E" w:rsidRPr="004E2FB7">
        <w:rPr>
          <w:rFonts w:ascii="Arial" w:eastAsia="Arial" w:hAnsi="Arial" w:cs="Arial"/>
          <w:sz w:val="24"/>
          <w:szCs w:val="24"/>
        </w:rPr>
        <w:t>а</w:t>
      </w:r>
      <w:r w:rsidR="000A3ED4" w:rsidRPr="004E2FB7">
        <w:rPr>
          <w:rFonts w:ascii="Arial" w:eastAsia="Arial" w:hAnsi="Arial" w:cs="Arial"/>
          <w:sz w:val="24"/>
          <w:szCs w:val="24"/>
        </w:rPr>
        <w:t xml:space="preserve"> типа </w:t>
      </w:r>
      <w:r w:rsidR="007B7D5E" w:rsidRPr="004E2FB7">
        <w:rPr>
          <w:rFonts w:ascii="Arial" w:eastAsia="Arial" w:hAnsi="Arial" w:cs="Arial"/>
          <w:sz w:val="24"/>
          <w:szCs w:val="24"/>
        </w:rPr>
        <w:t>БКЗ</w:t>
      </w:r>
      <w:r w:rsidR="000A3ED4" w:rsidRPr="004E2FB7">
        <w:rPr>
          <w:rFonts w:ascii="Arial" w:eastAsia="Arial" w:hAnsi="Arial" w:cs="Arial"/>
          <w:sz w:val="24"/>
          <w:szCs w:val="24"/>
        </w:rPr>
        <w:t xml:space="preserve"> </w:t>
      </w:r>
      <w:r w:rsidRPr="004E2FB7">
        <w:rPr>
          <w:rFonts w:ascii="Arial" w:eastAsia="Arial" w:hAnsi="Arial" w:cs="Arial"/>
          <w:sz w:val="24"/>
          <w:szCs w:val="24"/>
        </w:rPr>
        <w:t xml:space="preserve">(Модель </w:t>
      </w:r>
      <w:r w:rsidR="007B7D5E" w:rsidRPr="004E2FB7">
        <w:rPr>
          <w:rFonts w:ascii="Arial" w:eastAsia="Arial" w:hAnsi="Arial" w:cs="Arial"/>
          <w:sz w:val="24"/>
          <w:szCs w:val="24"/>
        </w:rPr>
        <w:t>БКЗ-120-100ГМ</w:t>
      </w:r>
      <w:r w:rsidR="00836EF0" w:rsidRPr="004E2FB7">
        <w:rPr>
          <w:rFonts w:ascii="Arial" w:eastAsia="Arial" w:hAnsi="Arial" w:cs="Arial"/>
          <w:sz w:val="24"/>
          <w:szCs w:val="24"/>
        </w:rPr>
        <w:t xml:space="preserve"> -2 шт.</w:t>
      </w:r>
      <w:r w:rsidRPr="004E2FB7">
        <w:rPr>
          <w:rFonts w:ascii="Arial" w:eastAsia="Arial" w:hAnsi="Arial" w:cs="Arial"/>
          <w:sz w:val="24"/>
          <w:szCs w:val="24"/>
        </w:rPr>
        <w:t xml:space="preserve">, </w:t>
      </w:r>
      <w:r w:rsidR="007B7D5E" w:rsidRPr="004E2FB7">
        <w:rPr>
          <w:rFonts w:ascii="Arial" w:eastAsia="Arial" w:hAnsi="Arial" w:cs="Arial"/>
          <w:sz w:val="24"/>
          <w:szCs w:val="24"/>
        </w:rPr>
        <w:t>БКЗ-75-39ГМ</w:t>
      </w:r>
      <w:r w:rsidR="00836EF0" w:rsidRPr="004E2FB7">
        <w:rPr>
          <w:rFonts w:ascii="Arial" w:eastAsia="Arial" w:hAnsi="Arial" w:cs="Arial"/>
          <w:sz w:val="24"/>
          <w:szCs w:val="24"/>
        </w:rPr>
        <w:t xml:space="preserve"> – 1 шт.</w:t>
      </w:r>
      <w:r w:rsidRPr="004E2FB7">
        <w:rPr>
          <w:rFonts w:ascii="Arial" w:eastAsia="Arial" w:hAnsi="Arial" w:cs="Arial"/>
          <w:sz w:val="24"/>
          <w:szCs w:val="24"/>
        </w:rPr>
        <w:t xml:space="preserve">), 3 </w:t>
      </w:r>
      <w:r w:rsidR="007B7D5E" w:rsidRPr="004E2FB7">
        <w:rPr>
          <w:rFonts w:ascii="Arial" w:eastAsia="Arial" w:hAnsi="Arial" w:cs="Arial"/>
          <w:sz w:val="24"/>
          <w:szCs w:val="24"/>
        </w:rPr>
        <w:t>паровых</w:t>
      </w:r>
      <w:r w:rsidRPr="004E2FB7">
        <w:rPr>
          <w:rFonts w:ascii="Arial" w:eastAsia="Arial" w:hAnsi="Arial" w:cs="Arial"/>
          <w:sz w:val="24"/>
          <w:szCs w:val="24"/>
        </w:rPr>
        <w:t xml:space="preserve"> котла </w:t>
      </w:r>
      <w:r w:rsidR="007B7D5E" w:rsidRPr="004E2FB7">
        <w:rPr>
          <w:rFonts w:ascii="Arial" w:eastAsia="Arial" w:hAnsi="Arial" w:cs="Arial"/>
          <w:sz w:val="24"/>
          <w:szCs w:val="24"/>
        </w:rPr>
        <w:t>ДКВР</w:t>
      </w:r>
      <w:r w:rsidRPr="004E2FB7">
        <w:rPr>
          <w:rFonts w:ascii="Arial" w:eastAsia="Arial" w:hAnsi="Arial" w:cs="Arial"/>
          <w:sz w:val="24"/>
          <w:szCs w:val="24"/>
        </w:rPr>
        <w:t>-</w:t>
      </w:r>
      <w:r w:rsidR="007B7D5E" w:rsidRPr="004E2FB7">
        <w:rPr>
          <w:rFonts w:ascii="Arial" w:eastAsia="Arial" w:hAnsi="Arial" w:cs="Arial"/>
          <w:sz w:val="24"/>
          <w:szCs w:val="24"/>
        </w:rPr>
        <w:t>20</w:t>
      </w:r>
      <w:r w:rsidR="00825264" w:rsidRPr="004E2FB7">
        <w:rPr>
          <w:rFonts w:ascii="Arial" w:eastAsia="Arial" w:hAnsi="Arial" w:cs="Arial"/>
          <w:sz w:val="24"/>
          <w:szCs w:val="24"/>
        </w:rPr>
        <w:t>-</w:t>
      </w:r>
      <w:r w:rsidR="007B7D5E" w:rsidRPr="004E2FB7">
        <w:rPr>
          <w:rFonts w:ascii="Arial" w:eastAsia="Arial" w:hAnsi="Arial" w:cs="Arial"/>
          <w:sz w:val="24"/>
          <w:szCs w:val="24"/>
        </w:rPr>
        <w:t>13-250</w:t>
      </w:r>
      <w:r w:rsidR="006F4101" w:rsidRPr="004E2FB7">
        <w:rPr>
          <w:rFonts w:ascii="Arial" w:eastAsia="Arial" w:hAnsi="Arial" w:cs="Arial"/>
          <w:sz w:val="24"/>
          <w:szCs w:val="24"/>
        </w:rPr>
        <w:t xml:space="preserve"> и два </w:t>
      </w:r>
      <w:r w:rsidR="007B7D5E" w:rsidRPr="004E2FB7">
        <w:rPr>
          <w:rFonts w:ascii="Arial" w:eastAsia="Arial" w:hAnsi="Arial" w:cs="Arial"/>
          <w:sz w:val="24"/>
          <w:szCs w:val="24"/>
        </w:rPr>
        <w:t>паровых котла</w:t>
      </w:r>
      <w:r w:rsidRPr="004E2FB7">
        <w:rPr>
          <w:rFonts w:ascii="Arial" w:eastAsia="Arial" w:hAnsi="Arial" w:cs="Arial"/>
          <w:sz w:val="24"/>
          <w:szCs w:val="24"/>
        </w:rPr>
        <w:t xml:space="preserve"> </w:t>
      </w:r>
      <w:r w:rsidR="007B7D5E" w:rsidRPr="004E2FB7">
        <w:rPr>
          <w:rFonts w:ascii="Arial" w:eastAsia="Arial" w:hAnsi="Arial" w:cs="Arial"/>
          <w:sz w:val="24"/>
          <w:szCs w:val="24"/>
        </w:rPr>
        <w:t>ТС-35</w:t>
      </w:r>
      <w:r w:rsidR="000E10CF" w:rsidRPr="004E2FB7">
        <w:rPr>
          <w:rFonts w:ascii="Arial" w:eastAsia="Arial" w:hAnsi="Arial" w:cs="Arial"/>
          <w:sz w:val="24"/>
          <w:szCs w:val="24"/>
        </w:rPr>
        <w:t>.</w:t>
      </w:r>
      <w:r w:rsidR="007B7D5E" w:rsidRPr="004E2FB7">
        <w:rPr>
          <w:rFonts w:ascii="Arial" w:eastAsia="Arial" w:hAnsi="Arial" w:cs="Arial"/>
          <w:sz w:val="24"/>
          <w:szCs w:val="24"/>
        </w:rPr>
        <w:t xml:space="preserve"> Водогрейные котлоагрегаты на ТЭЦ КТЗ отсутствуют.</w:t>
      </w:r>
    </w:p>
    <w:p w:rsidR="00346FC9" w:rsidRPr="004E2FB7" w:rsidRDefault="00346FC9"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Паровые котлы </w:t>
      </w:r>
      <w:r w:rsidR="007B7D5E" w:rsidRPr="004E2FB7">
        <w:rPr>
          <w:rFonts w:ascii="Arial" w:eastAsia="Arial" w:hAnsi="Arial" w:cs="Arial"/>
          <w:sz w:val="24"/>
          <w:szCs w:val="24"/>
        </w:rPr>
        <w:t>БКЗ</w:t>
      </w:r>
      <w:r w:rsidRPr="004E2FB7">
        <w:rPr>
          <w:rFonts w:ascii="Arial" w:eastAsia="Arial" w:hAnsi="Arial" w:cs="Arial"/>
          <w:sz w:val="24"/>
          <w:szCs w:val="24"/>
        </w:rPr>
        <w:t>-</w:t>
      </w:r>
      <w:r w:rsidR="007B7D5E" w:rsidRPr="004E2FB7">
        <w:rPr>
          <w:rFonts w:ascii="Arial" w:eastAsia="Arial" w:hAnsi="Arial" w:cs="Arial"/>
          <w:sz w:val="24"/>
          <w:szCs w:val="24"/>
        </w:rPr>
        <w:t>120-100ГМ</w:t>
      </w:r>
      <w:r w:rsidRPr="004E2FB7">
        <w:rPr>
          <w:rFonts w:ascii="Arial" w:eastAsia="Arial" w:hAnsi="Arial" w:cs="Arial"/>
          <w:sz w:val="24"/>
          <w:szCs w:val="24"/>
        </w:rPr>
        <w:t xml:space="preserve"> </w:t>
      </w:r>
      <w:r w:rsidR="000A3ED4" w:rsidRPr="004E2FB7">
        <w:rPr>
          <w:rFonts w:ascii="Arial" w:eastAsia="Arial" w:hAnsi="Arial" w:cs="Arial"/>
          <w:sz w:val="24"/>
          <w:szCs w:val="24"/>
        </w:rPr>
        <w:t>предназначены для выработки перегретого пара</w:t>
      </w:r>
      <w:r w:rsidR="007B7D5E" w:rsidRPr="004E2FB7">
        <w:rPr>
          <w:rFonts w:ascii="Arial" w:eastAsia="Arial" w:hAnsi="Arial" w:cs="Arial"/>
          <w:sz w:val="24"/>
          <w:szCs w:val="24"/>
        </w:rPr>
        <w:t xml:space="preserve"> производительностью 120 т/ч</w:t>
      </w:r>
      <w:r w:rsidR="000A3ED4" w:rsidRPr="004E2FB7">
        <w:rPr>
          <w:rFonts w:ascii="Arial" w:eastAsia="Arial" w:hAnsi="Arial" w:cs="Arial"/>
          <w:sz w:val="24"/>
          <w:szCs w:val="24"/>
        </w:rPr>
        <w:t xml:space="preserve"> с рабочим давлением 1</w:t>
      </w:r>
      <w:r w:rsidR="007B7D5E" w:rsidRPr="004E2FB7">
        <w:rPr>
          <w:rFonts w:ascii="Arial" w:eastAsia="Arial" w:hAnsi="Arial" w:cs="Arial"/>
          <w:sz w:val="24"/>
          <w:szCs w:val="24"/>
        </w:rPr>
        <w:t>0</w:t>
      </w:r>
      <w:r w:rsidR="000A3ED4" w:rsidRPr="004E2FB7">
        <w:rPr>
          <w:rFonts w:ascii="Arial" w:eastAsia="Arial" w:hAnsi="Arial" w:cs="Arial"/>
          <w:sz w:val="24"/>
          <w:szCs w:val="24"/>
        </w:rPr>
        <w:t>,</w:t>
      </w:r>
      <w:r w:rsidR="007B7D5E" w:rsidRPr="004E2FB7">
        <w:rPr>
          <w:rFonts w:ascii="Arial" w:eastAsia="Arial" w:hAnsi="Arial" w:cs="Arial"/>
          <w:sz w:val="24"/>
          <w:szCs w:val="24"/>
        </w:rPr>
        <w:t>0</w:t>
      </w:r>
      <w:r w:rsidR="000A3ED4" w:rsidRPr="004E2FB7">
        <w:rPr>
          <w:rFonts w:ascii="Arial" w:eastAsia="Arial" w:hAnsi="Arial" w:cs="Arial"/>
          <w:sz w:val="24"/>
          <w:szCs w:val="24"/>
        </w:rPr>
        <w:t xml:space="preserve"> МПа и температурой </w:t>
      </w:r>
      <w:r w:rsidR="00836EF0" w:rsidRPr="004E2FB7">
        <w:rPr>
          <w:rFonts w:ascii="Arial" w:eastAsia="Arial" w:hAnsi="Arial" w:cs="Arial"/>
          <w:sz w:val="24"/>
          <w:szCs w:val="24"/>
        </w:rPr>
        <w:t xml:space="preserve"> перегретого пара </w:t>
      </w:r>
      <w:r w:rsidR="000A3ED4" w:rsidRPr="004E2FB7">
        <w:rPr>
          <w:rFonts w:ascii="Arial" w:eastAsia="Arial" w:hAnsi="Arial" w:cs="Arial"/>
          <w:sz w:val="24"/>
          <w:szCs w:val="24"/>
        </w:rPr>
        <w:t>5</w:t>
      </w:r>
      <w:r w:rsidR="007B7D5E" w:rsidRPr="004E2FB7">
        <w:rPr>
          <w:rFonts w:ascii="Arial" w:eastAsia="Arial" w:hAnsi="Arial" w:cs="Arial"/>
          <w:sz w:val="24"/>
          <w:szCs w:val="24"/>
        </w:rPr>
        <w:t>4</w:t>
      </w:r>
      <w:r w:rsidR="000A3ED4" w:rsidRPr="004E2FB7">
        <w:rPr>
          <w:rFonts w:ascii="Arial" w:eastAsia="Arial" w:hAnsi="Arial" w:cs="Arial"/>
          <w:sz w:val="24"/>
          <w:szCs w:val="24"/>
        </w:rPr>
        <w:t>0°С. Паровые котлы однобарабанные, с естественной циркуляцией, имеют П-образную компоновку поверхностей нагрева.</w:t>
      </w:r>
      <w:r w:rsidR="00836EF0" w:rsidRPr="004E2FB7">
        <w:rPr>
          <w:rFonts w:ascii="Arial" w:eastAsia="Arial" w:hAnsi="Arial" w:cs="Arial"/>
          <w:sz w:val="24"/>
          <w:szCs w:val="24"/>
        </w:rPr>
        <w:t xml:space="preserve"> </w:t>
      </w:r>
      <w:r w:rsidRPr="004E2FB7">
        <w:rPr>
          <w:rFonts w:ascii="Arial" w:eastAsia="Arial" w:hAnsi="Arial" w:cs="Arial"/>
          <w:sz w:val="24"/>
          <w:szCs w:val="24"/>
        </w:rPr>
        <w:t>Пароперегреватель котлов состоит из радиационного и ширмового пароперегревателей, расположенных в верхней части топки, и конвективн</w:t>
      </w:r>
      <w:r w:rsidR="007B7D5E" w:rsidRPr="004E2FB7">
        <w:rPr>
          <w:rFonts w:ascii="Arial" w:eastAsia="Arial" w:hAnsi="Arial" w:cs="Arial"/>
          <w:sz w:val="24"/>
          <w:szCs w:val="24"/>
        </w:rPr>
        <w:t>ой</w:t>
      </w:r>
      <w:r w:rsidRPr="004E2FB7">
        <w:rPr>
          <w:rFonts w:ascii="Arial" w:eastAsia="Arial" w:hAnsi="Arial" w:cs="Arial"/>
          <w:sz w:val="24"/>
          <w:szCs w:val="24"/>
        </w:rPr>
        <w:t xml:space="preserve"> ступен</w:t>
      </w:r>
      <w:r w:rsidR="007B7D5E" w:rsidRPr="004E2FB7">
        <w:rPr>
          <w:rFonts w:ascii="Arial" w:eastAsia="Arial" w:hAnsi="Arial" w:cs="Arial"/>
          <w:sz w:val="24"/>
          <w:szCs w:val="24"/>
        </w:rPr>
        <w:t>и</w:t>
      </w:r>
      <w:r w:rsidRPr="004E2FB7">
        <w:rPr>
          <w:rFonts w:ascii="Arial" w:eastAsia="Arial" w:hAnsi="Arial" w:cs="Arial"/>
          <w:sz w:val="24"/>
          <w:szCs w:val="24"/>
        </w:rPr>
        <w:t xml:space="preserve"> в горизонтальном газоходе. </w:t>
      </w:r>
      <w:r w:rsidR="007B7D5E" w:rsidRPr="004E2FB7">
        <w:rPr>
          <w:rFonts w:ascii="Arial" w:eastAsia="Arial" w:hAnsi="Arial" w:cs="Arial"/>
          <w:sz w:val="24"/>
          <w:szCs w:val="24"/>
        </w:rPr>
        <w:t>Э</w:t>
      </w:r>
      <w:r w:rsidRPr="004E2FB7">
        <w:rPr>
          <w:rFonts w:ascii="Arial" w:eastAsia="Arial" w:hAnsi="Arial" w:cs="Arial"/>
          <w:sz w:val="24"/>
          <w:szCs w:val="24"/>
        </w:rPr>
        <w:t>кономайзер состоит из двух ступеней и расположен в нижней части опускного газохода.</w:t>
      </w:r>
      <w:r w:rsidR="00836EF0" w:rsidRPr="004E2FB7">
        <w:rPr>
          <w:rFonts w:ascii="Arial" w:eastAsia="Arial" w:hAnsi="Arial" w:cs="Arial"/>
          <w:sz w:val="24"/>
          <w:szCs w:val="24"/>
        </w:rPr>
        <w:t xml:space="preserve"> </w:t>
      </w:r>
      <w:r w:rsidRPr="004E2FB7">
        <w:rPr>
          <w:rFonts w:ascii="Arial" w:eastAsia="Arial" w:hAnsi="Arial" w:cs="Arial"/>
          <w:sz w:val="24"/>
          <w:szCs w:val="24"/>
        </w:rPr>
        <w:t xml:space="preserve">Котлы оборудованы </w:t>
      </w:r>
      <w:r w:rsidR="007B7D5E" w:rsidRPr="004E2FB7">
        <w:rPr>
          <w:rFonts w:ascii="Arial" w:eastAsia="Arial" w:hAnsi="Arial" w:cs="Arial"/>
          <w:sz w:val="24"/>
          <w:szCs w:val="24"/>
        </w:rPr>
        <w:t>6</w:t>
      </w:r>
      <w:r w:rsidRPr="004E2FB7">
        <w:rPr>
          <w:rFonts w:ascii="Arial" w:eastAsia="Arial" w:hAnsi="Arial" w:cs="Arial"/>
          <w:sz w:val="24"/>
          <w:szCs w:val="24"/>
        </w:rPr>
        <w:t xml:space="preserve">-ю </w:t>
      </w:r>
      <w:r w:rsidR="007B7D5E" w:rsidRPr="004E2FB7">
        <w:rPr>
          <w:rFonts w:ascii="Arial" w:eastAsia="Arial" w:hAnsi="Arial" w:cs="Arial"/>
          <w:sz w:val="24"/>
          <w:szCs w:val="24"/>
        </w:rPr>
        <w:t>газомазутными</w:t>
      </w:r>
      <w:r w:rsidRPr="004E2FB7">
        <w:rPr>
          <w:rFonts w:ascii="Arial" w:eastAsia="Arial" w:hAnsi="Arial" w:cs="Arial"/>
          <w:sz w:val="24"/>
          <w:szCs w:val="24"/>
        </w:rPr>
        <w:t xml:space="preserve"> горелками</w:t>
      </w:r>
      <w:r w:rsidR="007B7D5E" w:rsidRPr="004E2FB7">
        <w:rPr>
          <w:rFonts w:ascii="Arial" w:eastAsia="Arial" w:hAnsi="Arial" w:cs="Arial"/>
          <w:sz w:val="24"/>
          <w:szCs w:val="24"/>
        </w:rPr>
        <w:t xml:space="preserve"> приближенными к пароперегревателю на фронтовой панели топки</w:t>
      </w:r>
      <w:r w:rsidRPr="004E2FB7">
        <w:rPr>
          <w:rFonts w:ascii="Arial" w:eastAsia="Arial" w:hAnsi="Arial" w:cs="Arial"/>
          <w:sz w:val="24"/>
          <w:szCs w:val="24"/>
        </w:rPr>
        <w:t>.</w:t>
      </w:r>
      <w:r w:rsidR="00836EF0" w:rsidRPr="004E2FB7">
        <w:rPr>
          <w:rFonts w:ascii="Arial" w:eastAsia="Arial" w:hAnsi="Arial" w:cs="Arial"/>
          <w:sz w:val="24"/>
          <w:szCs w:val="24"/>
        </w:rPr>
        <w:t xml:space="preserve"> </w:t>
      </w:r>
      <w:r w:rsidRPr="004E2FB7">
        <w:rPr>
          <w:rFonts w:ascii="Arial" w:eastAsia="Arial" w:hAnsi="Arial" w:cs="Arial"/>
          <w:sz w:val="24"/>
          <w:szCs w:val="24"/>
        </w:rPr>
        <w:t>Для подогрева воздуха котл</w:t>
      </w:r>
      <w:r w:rsidR="007B7D5E" w:rsidRPr="004E2FB7">
        <w:rPr>
          <w:rFonts w:ascii="Arial" w:eastAsia="Arial" w:hAnsi="Arial" w:cs="Arial"/>
          <w:sz w:val="24"/>
          <w:szCs w:val="24"/>
        </w:rPr>
        <w:t>ы</w:t>
      </w:r>
      <w:r w:rsidRPr="004E2FB7">
        <w:rPr>
          <w:rFonts w:ascii="Arial" w:eastAsia="Arial" w:hAnsi="Arial" w:cs="Arial"/>
          <w:sz w:val="24"/>
          <w:szCs w:val="24"/>
        </w:rPr>
        <w:t xml:space="preserve"> снабжен</w:t>
      </w:r>
      <w:r w:rsidR="007B7D5E" w:rsidRPr="004E2FB7">
        <w:rPr>
          <w:rFonts w:ascii="Arial" w:eastAsia="Arial" w:hAnsi="Arial" w:cs="Arial"/>
          <w:sz w:val="24"/>
          <w:szCs w:val="24"/>
        </w:rPr>
        <w:t>ы</w:t>
      </w:r>
      <w:r w:rsidRPr="004E2FB7">
        <w:rPr>
          <w:rFonts w:ascii="Arial" w:eastAsia="Arial" w:hAnsi="Arial" w:cs="Arial"/>
          <w:sz w:val="24"/>
          <w:szCs w:val="24"/>
        </w:rPr>
        <w:t xml:space="preserve"> трубчатым</w:t>
      </w:r>
      <w:r w:rsidR="007B7D5E" w:rsidRPr="004E2FB7">
        <w:rPr>
          <w:rFonts w:ascii="Arial" w:eastAsia="Arial" w:hAnsi="Arial" w:cs="Arial"/>
          <w:sz w:val="24"/>
          <w:szCs w:val="24"/>
        </w:rPr>
        <w:t>и</w:t>
      </w:r>
      <w:r w:rsidRPr="004E2FB7">
        <w:rPr>
          <w:rFonts w:ascii="Arial" w:eastAsia="Arial" w:hAnsi="Arial" w:cs="Arial"/>
          <w:sz w:val="24"/>
          <w:szCs w:val="24"/>
        </w:rPr>
        <w:t xml:space="preserve"> воздухоподогревателями</w:t>
      </w:r>
      <w:r w:rsidR="007B7D5E" w:rsidRPr="004E2FB7">
        <w:rPr>
          <w:rFonts w:ascii="Arial" w:eastAsia="Arial" w:hAnsi="Arial" w:cs="Arial"/>
          <w:sz w:val="24"/>
          <w:szCs w:val="24"/>
        </w:rPr>
        <w:t xml:space="preserve"> со сменным кубом</w:t>
      </w:r>
      <w:r w:rsidRPr="004E2FB7">
        <w:rPr>
          <w:rFonts w:ascii="Arial" w:eastAsia="Arial" w:hAnsi="Arial" w:cs="Arial"/>
          <w:sz w:val="24"/>
          <w:szCs w:val="24"/>
        </w:rPr>
        <w:t>.</w:t>
      </w:r>
      <w:r w:rsidR="00836EF0" w:rsidRPr="004E2FB7">
        <w:rPr>
          <w:rFonts w:ascii="Arial" w:eastAsia="Arial" w:hAnsi="Arial" w:cs="Arial"/>
          <w:sz w:val="24"/>
          <w:szCs w:val="24"/>
        </w:rPr>
        <w:t xml:space="preserve"> Котлы БКЗ-120-100ГМ имеют поперечные связи и установлены на ТЭЦ цех 25, обеспечивая подачу пара на турбоагрегаты ст. №1,3 (ПТ-12/90 и ПТ-12-34/10М соответственно).</w:t>
      </w:r>
    </w:p>
    <w:p w:rsidR="007B732C" w:rsidRPr="004E2FB7" w:rsidRDefault="007B732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Котлы ТС-35 предназначены для получения перегретого пара. Котел барабанный, с естественной циркуляцией теплоносителя, с камерным сжиганием топлива, компоновка поверхностей нагрева П-образная. Котлы имеют паропроизводительность по 35 т/ч с рабочим давлением и температурой перегретого пара 3,9 МПа, 450</w:t>
      </w:r>
      <w:r w:rsidRPr="004E2FB7">
        <w:rPr>
          <w:rFonts w:ascii="Arial" w:eastAsia="Arial" w:hAnsi="Arial" w:cs="Arial"/>
          <w:sz w:val="24"/>
          <w:szCs w:val="24"/>
          <w:vertAlign w:val="superscript"/>
        </w:rPr>
        <w:t>о</w:t>
      </w:r>
      <w:r w:rsidRPr="004E2FB7">
        <w:rPr>
          <w:rFonts w:ascii="Arial" w:eastAsia="Arial" w:hAnsi="Arial" w:cs="Arial"/>
          <w:sz w:val="24"/>
          <w:szCs w:val="24"/>
        </w:rPr>
        <w:t>С. Данные котлоагрегаты установлены на ТЭЦ цех 25 и обеспечивают подачу пара на турбоагрегат ст. №2 (АТ-6).</w:t>
      </w:r>
    </w:p>
    <w:p w:rsidR="007B7D5E" w:rsidRPr="004E2FB7" w:rsidRDefault="007B7D5E" w:rsidP="004E2FB7">
      <w:pPr>
        <w:spacing w:after="0" w:line="357" w:lineRule="auto"/>
        <w:ind w:right="58" w:firstLine="709"/>
        <w:jc w:val="both"/>
        <w:rPr>
          <w:rFonts w:ascii="Arial" w:eastAsia="Arial" w:hAnsi="Arial" w:cs="Arial"/>
          <w:sz w:val="24"/>
          <w:szCs w:val="24"/>
        </w:rPr>
      </w:pPr>
      <w:r w:rsidRPr="004E2FB7">
        <w:rPr>
          <w:rFonts w:ascii="Arial" w:eastAsia="Arial" w:hAnsi="Arial" w:cs="Arial"/>
          <w:sz w:val="24"/>
          <w:szCs w:val="24"/>
        </w:rPr>
        <w:t xml:space="preserve">Паровой котел БКЗ-75-39 ГМА предназначен для получения перегретого пара. Котел барабанный, с естественной циркуляцией, с камерным сжиганием топлива. Компоновка поверхностей нагрева П-образная. В котле происходит нагрев воды, ее испарение и перегрев образовавшегося пара. В качестве топлива используется природный газ. Котел предназначен для работы в закрытых помещениях. Паропроизводительность котла 75 т/час, абсолютное давление и температура пара 3.9 МПа, 350 </w:t>
      </w:r>
      <w:r w:rsidRPr="004E2FB7">
        <w:rPr>
          <w:rFonts w:ascii="Arial" w:eastAsia="Arial" w:hAnsi="Arial" w:cs="Arial"/>
          <w:sz w:val="24"/>
          <w:szCs w:val="24"/>
          <w:vertAlign w:val="superscript"/>
        </w:rPr>
        <w:t>o</w:t>
      </w:r>
      <w:r w:rsidRPr="004E2FB7">
        <w:rPr>
          <w:rFonts w:ascii="Arial" w:eastAsia="Arial" w:hAnsi="Arial" w:cs="Arial"/>
          <w:sz w:val="24"/>
          <w:szCs w:val="24"/>
        </w:rPr>
        <w:t xml:space="preserve">C, температура питательной воды 145 </w:t>
      </w:r>
      <w:r w:rsidRPr="004E2FB7">
        <w:rPr>
          <w:rFonts w:ascii="Arial" w:eastAsia="Arial" w:hAnsi="Arial" w:cs="Arial"/>
          <w:sz w:val="24"/>
          <w:szCs w:val="24"/>
          <w:vertAlign w:val="superscript"/>
        </w:rPr>
        <w:t>o</w:t>
      </w:r>
      <w:r w:rsidRPr="004E2FB7">
        <w:rPr>
          <w:rFonts w:ascii="Arial" w:eastAsia="Arial" w:hAnsi="Arial" w:cs="Arial"/>
          <w:sz w:val="24"/>
          <w:szCs w:val="24"/>
        </w:rPr>
        <w:t>C.</w:t>
      </w:r>
      <w:r w:rsidR="00836EF0" w:rsidRPr="004E2FB7">
        <w:rPr>
          <w:rFonts w:ascii="Arial" w:eastAsia="Arial" w:hAnsi="Arial" w:cs="Arial"/>
          <w:sz w:val="24"/>
          <w:szCs w:val="24"/>
        </w:rPr>
        <w:t xml:space="preserve"> Данный котлоагрегат установлен на ТЭЦ цех 55 для обеспечения потребности в паре турбоагрегата ст. №1 (ПТ-12-34/10М)</w:t>
      </w:r>
    </w:p>
    <w:p w:rsidR="00836EF0" w:rsidRPr="004E2FB7" w:rsidRDefault="00A53EE9" w:rsidP="004E2FB7">
      <w:pPr>
        <w:spacing w:after="0" w:line="357" w:lineRule="auto"/>
        <w:ind w:right="58" w:firstLine="709"/>
        <w:jc w:val="both"/>
        <w:rPr>
          <w:rFonts w:ascii="Arial" w:eastAsia="Arial" w:hAnsi="Arial" w:cs="Arial"/>
          <w:sz w:val="24"/>
          <w:szCs w:val="24"/>
        </w:rPr>
      </w:pPr>
      <w:r w:rsidRPr="004E2FB7">
        <w:rPr>
          <w:rFonts w:ascii="Arial" w:eastAsia="Arial" w:hAnsi="Arial" w:cs="Arial"/>
          <w:sz w:val="24"/>
          <w:szCs w:val="24"/>
        </w:rPr>
        <w:lastRenderedPageBreak/>
        <w:t>Котлы ДКВР-20-13-250 двухбарабанные, вертикально-водотрубные, предназначены для, выработки насыщенного или слабоперегретого пара, идущего на технологические нужды промышленного предприятия, в системы отопления, вентиляции и горячего водоснабжения. В котлах применена двухступенчатая схема испарения, позволяющая расширить диапазон используемых для питания природных вод при ограниченных объёмах верхнего барабана.</w:t>
      </w:r>
      <w:r w:rsidR="00614D87" w:rsidRPr="004E2FB7">
        <w:rPr>
          <w:rFonts w:ascii="Arial" w:hAnsi="Arial" w:cs="Arial"/>
        </w:rPr>
        <w:t xml:space="preserve"> </w:t>
      </w:r>
      <w:r w:rsidR="00614D87" w:rsidRPr="004E2FB7">
        <w:rPr>
          <w:rFonts w:ascii="Arial" w:eastAsia="Arial" w:hAnsi="Arial" w:cs="Arial"/>
          <w:sz w:val="24"/>
          <w:szCs w:val="24"/>
        </w:rPr>
        <w:t>Паровой котёл имеет экранированную топочную камеру и развитый кипятильный пучок из гнутых труб.</w:t>
      </w:r>
      <w:r w:rsidR="00836EF0" w:rsidRPr="004E2FB7">
        <w:rPr>
          <w:rFonts w:ascii="Arial" w:eastAsia="Arial" w:hAnsi="Arial" w:cs="Arial"/>
          <w:sz w:val="24"/>
          <w:szCs w:val="24"/>
        </w:rPr>
        <w:t xml:space="preserve"> </w:t>
      </w:r>
      <w:r w:rsidRPr="004E2FB7">
        <w:rPr>
          <w:rFonts w:ascii="Arial" w:eastAsia="Arial" w:hAnsi="Arial" w:cs="Arial"/>
          <w:sz w:val="24"/>
          <w:szCs w:val="24"/>
        </w:rPr>
        <w:t>Пароперегреватель котла – змеевикового типа из труб 32х3 мм – размещается в передней части газохода кипятильного пучка.</w:t>
      </w:r>
      <w:r w:rsidR="00836EF0" w:rsidRPr="004E2FB7">
        <w:rPr>
          <w:rFonts w:ascii="Arial" w:eastAsia="Arial" w:hAnsi="Arial" w:cs="Arial"/>
          <w:sz w:val="24"/>
          <w:szCs w:val="24"/>
        </w:rPr>
        <w:t xml:space="preserve"> Котлоагрегаты установлены на ТЭЦ цех 55 для технологических потребностей предприятия в паре.</w:t>
      </w:r>
    </w:p>
    <w:p w:rsidR="008E0919" w:rsidRPr="004E2FB7" w:rsidRDefault="008E0919"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Котлы снабжены приборами контроля для замера температуры и давления воды, параметров топки сжигаемого топлива и воздуха.</w:t>
      </w:r>
    </w:p>
    <w:p w:rsidR="008E0919" w:rsidRPr="004E2FB7" w:rsidRDefault="00836EF0"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Кроме того, к</w:t>
      </w:r>
      <w:r w:rsidR="008E0919" w:rsidRPr="004E2FB7">
        <w:rPr>
          <w:rFonts w:ascii="Arial" w:eastAsia="Arial" w:hAnsi="Arial" w:cs="Arial"/>
          <w:sz w:val="24"/>
          <w:szCs w:val="24"/>
        </w:rPr>
        <w:t>отл</w:t>
      </w:r>
      <w:r w:rsidRPr="004E2FB7">
        <w:rPr>
          <w:rFonts w:ascii="Arial" w:eastAsia="Arial" w:hAnsi="Arial" w:cs="Arial"/>
          <w:sz w:val="24"/>
          <w:szCs w:val="24"/>
        </w:rPr>
        <w:t>оагрегаты</w:t>
      </w:r>
      <w:r w:rsidR="008E0919" w:rsidRPr="004E2FB7">
        <w:rPr>
          <w:rFonts w:ascii="Arial" w:eastAsia="Arial" w:hAnsi="Arial" w:cs="Arial"/>
          <w:sz w:val="24"/>
          <w:szCs w:val="24"/>
        </w:rPr>
        <w:t xml:space="preserve"> </w:t>
      </w:r>
      <w:r w:rsidRPr="004E2FB7">
        <w:rPr>
          <w:rFonts w:ascii="Arial" w:eastAsia="Arial" w:hAnsi="Arial" w:cs="Arial"/>
          <w:sz w:val="24"/>
          <w:szCs w:val="24"/>
        </w:rPr>
        <w:t>оборудованы</w:t>
      </w:r>
      <w:r w:rsidR="008E0919" w:rsidRPr="004E2FB7">
        <w:rPr>
          <w:rFonts w:ascii="Arial" w:eastAsia="Arial" w:hAnsi="Arial" w:cs="Arial"/>
          <w:sz w:val="24"/>
          <w:szCs w:val="24"/>
        </w:rPr>
        <w:t xml:space="preserve"> системой автоматизации</w:t>
      </w:r>
      <w:r w:rsidR="00517D6D" w:rsidRPr="004E2FB7">
        <w:rPr>
          <w:rFonts w:ascii="Arial" w:eastAsia="Arial" w:hAnsi="Arial" w:cs="Arial"/>
          <w:sz w:val="24"/>
          <w:szCs w:val="24"/>
        </w:rPr>
        <w:t>,</w:t>
      </w:r>
      <w:r w:rsidR="008E0919" w:rsidRPr="004E2FB7">
        <w:rPr>
          <w:rFonts w:ascii="Arial" w:eastAsia="Arial" w:hAnsi="Arial" w:cs="Arial"/>
          <w:sz w:val="24"/>
          <w:szCs w:val="24"/>
        </w:rPr>
        <w:t xml:space="preserve"> </w:t>
      </w:r>
      <w:r w:rsidRPr="004E2FB7">
        <w:rPr>
          <w:rFonts w:ascii="Arial" w:eastAsia="Arial" w:hAnsi="Arial" w:cs="Arial"/>
          <w:sz w:val="24"/>
          <w:szCs w:val="24"/>
        </w:rPr>
        <w:t>которая включает в себя автоматическое регулирование</w:t>
      </w:r>
      <w:r w:rsidR="008E0919" w:rsidRPr="004E2FB7">
        <w:rPr>
          <w:rFonts w:ascii="Arial" w:eastAsia="Arial" w:hAnsi="Arial" w:cs="Arial"/>
          <w:sz w:val="24"/>
          <w:szCs w:val="24"/>
        </w:rPr>
        <w:t xml:space="preserve"> котла: топлива, общего воздуха, разряжения в топке, рециркуляции дымовых газов.</w:t>
      </w:r>
    </w:p>
    <w:p w:rsidR="00EF3930" w:rsidRPr="004E2FB7" w:rsidRDefault="008E0919"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Наряду с приб</w:t>
      </w:r>
      <w:r w:rsidR="007B7D5E" w:rsidRPr="004E2FB7">
        <w:rPr>
          <w:rFonts w:ascii="Arial" w:eastAsia="Arial" w:hAnsi="Arial" w:cs="Arial"/>
          <w:sz w:val="24"/>
          <w:szCs w:val="24"/>
        </w:rPr>
        <w:t>орами контроля и автоматики кот</w:t>
      </w:r>
      <w:r w:rsidRPr="004E2FB7">
        <w:rPr>
          <w:rFonts w:ascii="Arial" w:eastAsia="Arial" w:hAnsi="Arial" w:cs="Arial"/>
          <w:sz w:val="24"/>
          <w:szCs w:val="24"/>
        </w:rPr>
        <w:t>л</w:t>
      </w:r>
      <w:r w:rsidR="007B7D5E" w:rsidRPr="004E2FB7">
        <w:rPr>
          <w:rFonts w:ascii="Arial" w:eastAsia="Arial" w:hAnsi="Arial" w:cs="Arial"/>
          <w:sz w:val="24"/>
          <w:szCs w:val="24"/>
        </w:rPr>
        <w:t>ы</w:t>
      </w:r>
      <w:r w:rsidRPr="004E2FB7">
        <w:rPr>
          <w:rFonts w:ascii="Arial" w:eastAsia="Arial" w:hAnsi="Arial" w:cs="Arial"/>
          <w:sz w:val="24"/>
          <w:szCs w:val="24"/>
        </w:rPr>
        <w:t xml:space="preserve"> снабжен</w:t>
      </w:r>
      <w:r w:rsidR="007B7D5E" w:rsidRPr="004E2FB7">
        <w:rPr>
          <w:rFonts w:ascii="Arial" w:eastAsia="Arial" w:hAnsi="Arial" w:cs="Arial"/>
          <w:sz w:val="24"/>
          <w:szCs w:val="24"/>
        </w:rPr>
        <w:t>ы</w:t>
      </w:r>
      <w:r w:rsidRPr="004E2FB7">
        <w:rPr>
          <w:rFonts w:ascii="Arial" w:eastAsia="Arial" w:hAnsi="Arial" w:cs="Arial"/>
          <w:sz w:val="24"/>
          <w:szCs w:val="24"/>
        </w:rPr>
        <w:t xml:space="preserve"> необходимой запорной и регулирующей арматурой</w:t>
      </w:r>
      <w:r w:rsidR="007C320E" w:rsidRPr="004E2FB7">
        <w:rPr>
          <w:rFonts w:ascii="Arial" w:eastAsia="Arial" w:hAnsi="Arial" w:cs="Arial"/>
          <w:sz w:val="24"/>
          <w:szCs w:val="24"/>
        </w:rPr>
        <w:t>.</w:t>
      </w:r>
    </w:p>
    <w:p w:rsidR="008E0919" w:rsidRPr="004E2FB7" w:rsidRDefault="00694BE3"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На </w:t>
      </w:r>
      <w:r w:rsidR="00FE0BEE" w:rsidRPr="004E2FB7">
        <w:rPr>
          <w:rFonts w:ascii="Arial" w:eastAsia="Arial" w:hAnsi="Arial" w:cs="Arial"/>
          <w:sz w:val="24"/>
          <w:szCs w:val="24"/>
        </w:rPr>
        <w:t xml:space="preserve">обеих </w:t>
      </w:r>
      <w:r w:rsidRPr="004E2FB7">
        <w:rPr>
          <w:rFonts w:ascii="Arial" w:eastAsia="Arial" w:hAnsi="Arial" w:cs="Arial"/>
          <w:sz w:val="24"/>
          <w:szCs w:val="24"/>
        </w:rPr>
        <w:t>ТЭЦ</w:t>
      </w:r>
      <w:r w:rsidR="00FE0BEE" w:rsidRPr="004E2FB7">
        <w:rPr>
          <w:rFonts w:ascii="Arial" w:eastAsia="Arial" w:hAnsi="Arial" w:cs="Arial"/>
          <w:sz w:val="24"/>
          <w:szCs w:val="24"/>
        </w:rPr>
        <w:t xml:space="preserve"> КТЗ </w:t>
      </w:r>
      <w:r w:rsidRPr="004E2FB7">
        <w:rPr>
          <w:rFonts w:ascii="Arial" w:eastAsia="Arial" w:hAnsi="Arial" w:cs="Arial"/>
          <w:sz w:val="24"/>
          <w:szCs w:val="24"/>
        </w:rPr>
        <w:t>используются турбоагрегаты</w:t>
      </w:r>
      <w:r w:rsidR="00FE0BEE" w:rsidRPr="004E2FB7">
        <w:rPr>
          <w:rFonts w:ascii="Arial" w:eastAsia="Arial" w:hAnsi="Arial" w:cs="Arial"/>
          <w:sz w:val="24"/>
          <w:szCs w:val="24"/>
        </w:rPr>
        <w:t xml:space="preserve"> собственного производства: паровые турбины типа ПТ (3 шт.) и АТ (1 шт.)</w:t>
      </w:r>
      <w:r w:rsidRPr="004E2FB7">
        <w:rPr>
          <w:rFonts w:ascii="Arial" w:eastAsia="Arial" w:hAnsi="Arial" w:cs="Arial"/>
          <w:sz w:val="24"/>
          <w:szCs w:val="24"/>
        </w:rPr>
        <w:t>.</w:t>
      </w:r>
    </w:p>
    <w:p w:rsidR="008F187F" w:rsidRPr="004E2FB7" w:rsidRDefault="008F187F"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Паровая турбина типа ПТ-</w:t>
      </w:r>
      <w:r w:rsidR="00FE0BEE" w:rsidRPr="004E2FB7">
        <w:rPr>
          <w:rFonts w:ascii="Arial" w:eastAsia="Arial" w:hAnsi="Arial" w:cs="Arial"/>
          <w:sz w:val="24"/>
          <w:szCs w:val="24"/>
        </w:rPr>
        <w:t>12-90</w:t>
      </w:r>
      <w:r w:rsidRPr="004E2FB7">
        <w:rPr>
          <w:rFonts w:ascii="Arial" w:eastAsia="Arial" w:hAnsi="Arial" w:cs="Arial"/>
          <w:sz w:val="24"/>
          <w:szCs w:val="24"/>
        </w:rPr>
        <w:t xml:space="preserve"> (ст. № </w:t>
      </w:r>
      <w:r w:rsidR="0063275C" w:rsidRPr="004E2FB7">
        <w:rPr>
          <w:rFonts w:ascii="Arial" w:eastAsia="Arial" w:hAnsi="Arial" w:cs="Arial"/>
          <w:sz w:val="24"/>
          <w:szCs w:val="24"/>
        </w:rPr>
        <w:t>1</w:t>
      </w:r>
      <w:r w:rsidR="00FE0BEE" w:rsidRPr="004E2FB7">
        <w:rPr>
          <w:rFonts w:ascii="Arial" w:eastAsia="Arial" w:hAnsi="Arial" w:cs="Arial"/>
          <w:sz w:val="24"/>
          <w:szCs w:val="24"/>
        </w:rPr>
        <w:t xml:space="preserve"> ТЭЦ </w:t>
      </w:r>
      <w:r w:rsidR="00653B39" w:rsidRPr="004E2FB7">
        <w:rPr>
          <w:rFonts w:ascii="Arial" w:eastAsia="Arial" w:hAnsi="Arial" w:cs="Arial"/>
          <w:sz w:val="24"/>
          <w:szCs w:val="24"/>
        </w:rPr>
        <w:t>Московская площадка</w:t>
      </w:r>
      <w:r w:rsidRPr="004E2FB7">
        <w:rPr>
          <w:rFonts w:ascii="Arial" w:eastAsia="Arial" w:hAnsi="Arial" w:cs="Arial"/>
          <w:sz w:val="24"/>
          <w:szCs w:val="24"/>
        </w:rPr>
        <w:t>) с регулируемыми отборами пара - производственным и теплофикационным</w:t>
      </w:r>
      <w:r w:rsidR="0063275C" w:rsidRPr="004E2FB7">
        <w:rPr>
          <w:rFonts w:ascii="Arial" w:eastAsia="Arial" w:hAnsi="Arial" w:cs="Arial"/>
          <w:sz w:val="24"/>
          <w:szCs w:val="24"/>
        </w:rPr>
        <w:t>.</w:t>
      </w:r>
      <w:r w:rsidR="006C32CB" w:rsidRPr="004E2FB7">
        <w:rPr>
          <w:rFonts w:ascii="Arial" w:eastAsia="Arial" w:hAnsi="Arial" w:cs="Arial"/>
          <w:sz w:val="24"/>
          <w:szCs w:val="24"/>
        </w:rPr>
        <w:t xml:space="preserve"> Установленная мощность тур</w:t>
      </w:r>
      <w:r w:rsidR="00FE0BEE" w:rsidRPr="004E2FB7">
        <w:rPr>
          <w:rFonts w:ascii="Arial" w:eastAsia="Arial" w:hAnsi="Arial" w:cs="Arial"/>
          <w:sz w:val="24"/>
          <w:szCs w:val="24"/>
        </w:rPr>
        <w:t>бины 12</w:t>
      </w:r>
      <w:r w:rsidR="006C32CB" w:rsidRPr="004E2FB7">
        <w:rPr>
          <w:rFonts w:ascii="Arial" w:eastAsia="Arial" w:hAnsi="Arial" w:cs="Arial"/>
          <w:sz w:val="24"/>
          <w:szCs w:val="24"/>
        </w:rPr>
        <w:t xml:space="preserve"> МВт.</w:t>
      </w:r>
    </w:p>
    <w:p w:rsidR="00FE0BEE" w:rsidRPr="004E2FB7" w:rsidRDefault="00FE0BE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Паровая турбина типа ПТ-25-90 (ст. № 3 ТЭЦ </w:t>
      </w:r>
      <w:r w:rsidR="00653B39" w:rsidRPr="004E2FB7">
        <w:rPr>
          <w:rFonts w:ascii="Arial" w:eastAsia="Arial" w:hAnsi="Arial" w:cs="Arial"/>
          <w:sz w:val="24"/>
          <w:szCs w:val="24"/>
        </w:rPr>
        <w:t>Московская площадка</w:t>
      </w:r>
      <w:r w:rsidRPr="004E2FB7">
        <w:rPr>
          <w:rFonts w:ascii="Arial" w:eastAsia="Arial" w:hAnsi="Arial" w:cs="Arial"/>
          <w:sz w:val="24"/>
          <w:szCs w:val="24"/>
        </w:rPr>
        <w:t>) с регулируемыми отборами пара - производственным и теплофикационным. Установленная мощность турбины 25 МВт.</w:t>
      </w:r>
    </w:p>
    <w:p w:rsidR="00FE0BEE" w:rsidRPr="004E2FB7" w:rsidRDefault="00FE0BE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Паровая турбина типа ПТ-12-34-10М (ст. № 1 ТЭЦ</w:t>
      </w:r>
      <w:r w:rsidR="00653B39" w:rsidRPr="004E2FB7">
        <w:rPr>
          <w:rFonts w:ascii="Arial" w:eastAsia="Arial" w:hAnsi="Arial" w:cs="Arial"/>
          <w:sz w:val="24"/>
          <w:szCs w:val="24"/>
        </w:rPr>
        <w:t>И</w:t>
      </w:r>
      <w:r w:rsidRPr="004E2FB7">
        <w:rPr>
          <w:rFonts w:ascii="Arial" w:eastAsia="Arial" w:hAnsi="Arial" w:cs="Arial"/>
          <w:sz w:val="24"/>
          <w:szCs w:val="24"/>
        </w:rPr>
        <w:t xml:space="preserve"> </w:t>
      </w:r>
      <w:r w:rsidR="00653B39" w:rsidRPr="004E2FB7">
        <w:rPr>
          <w:rFonts w:ascii="Arial" w:eastAsia="Arial" w:hAnsi="Arial" w:cs="Arial"/>
          <w:sz w:val="24"/>
          <w:szCs w:val="24"/>
        </w:rPr>
        <w:t>Тцрынинская площадка</w:t>
      </w:r>
      <w:r w:rsidRPr="004E2FB7">
        <w:rPr>
          <w:rFonts w:ascii="Arial" w:eastAsia="Arial" w:hAnsi="Arial" w:cs="Arial"/>
          <w:sz w:val="24"/>
          <w:szCs w:val="24"/>
        </w:rPr>
        <w:t>) с регулируемыми отборами пара - производственным и теплофикационным. Установленная мощность турбины 12 МВт.</w:t>
      </w:r>
    </w:p>
    <w:p w:rsidR="009B7A42" w:rsidRPr="004E2FB7" w:rsidRDefault="00FE0BE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Паровая турбина типа АТ-6 (ст. № 2 ТЭЦ </w:t>
      </w:r>
      <w:r w:rsidR="00653B39" w:rsidRPr="004E2FB7">
        <w:rPr>
          <w:rFonts w:ascii="Arial" w:eastAsia="Arial" w:hAnsi="Arial" w:cs="Arial"/>
          <w:sz w:val="24"/>
          <w:szCs w:val="24"/>
        </w:rPr>
        <w:t>Московская площадка</w:t>
      </w:r>
      <w:r w:rsidRPr="004E2FB7">
        <w:rPr>
          <w:rFonts w:ascii="Arial" w:eastAsia="Arial" w:hAnsi="Arial" w:cs="Arial"/>
          <w:sz w:val="24"/>
          <w:szCs w:val="24"/>
        </w:rPr>
        <w:t>) с теплофикационным отбором пара. Установленная мощность турбины 6 МВт.</w:t>
      </w:r>
    </w:p>
    <w:p w:rsidR="009B7A42" w:rsidRPr="004E2FB7" w:rsidRDefault="009B7A42" w:rsidP="004E2FB7">
      <w:pPr>
        <w:rPr>
          <w:rFonts w:ascii="Arial" w:eastAsia="Arial" w:hAnsi="Arial" w:cs="Arial"/>
          <w:sz w:val="24"/>
          <w:szCs w:val="24"/>
        </w:rPr>
      </w:pPr>
      <w:r w:rsidRPr="004E2FB7">
        <w:rPr>
          <w:rFonts w:ascii="Arial" w:eastAsia="Arial" w:hAnsi="Arial" w:cs="Arial"/>
          <w:sz w:val="24"/>
          <w:szCs w:val="24"/>
        </w:rPr>
        <w:br w:type="page"/>
      </w:r>
    </w:p>
    <w:p w:rsidR="000168B2" w:rsidRPr="004E2FB7" w:rsidRDefault="000168B2" w:rsidP="004E2FB7">
      <w:pPr>
        <w:pStyle w:val="20"/>
        <w:numPr>
          <w:ilvl w:val="1"/>
          <w:numId w:val="8"/>
        </w:numPr>
        <w:ind w:left="1560" w:hanging="567"/>
      </w:pPr>
      <w:bookmarkStart w:id="40" w:name="_Toc333215610"/>
      <w:bookmarkStart w:id="41" w:name="_Toc334169113"/>
      <w:bookmarkStart w:id="42" w:name="_Toc71271006"/>
      <w:r w:rsidRPr="004E2FB7">
        <w:lastRenderedPageBreak/>
        <w:t>Схемы отпуска тепла, состав и характеристика теплофикационного оборудования</w:t>
      </w:r>
      <w:bookmarkEnd w:id="40"/>
      <w:bookmarkEnd w:id="41"/>
      <w:bookmarkEnd w:id="42"/>
    </w:p>
    <w:p w:rsidR="00C533B6" w:rsidRPr="004E2FB7" w:rsidRDefault="00C533B6" w:rsidP="004E2FB7"/>
    <w:p w:rsidR="00436A21" w:rsidRPr="004E2FB7" w:rsidRDefault="00436A21"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Тепловая энергия в горячей воде от ТЭЦ КТЗ </w:t>
      </w:r>
      <w:r w:rsidR="00653B39" w:rsidRPr="004E2FB7">
        <w:rPr>
          <w:rFonts w:ascii="Arial" w:eastAsia="Arial" w:hAnsi="Arial" w:cs="Arial"/>
          <w:sz w:val="24"/>
          <w:szCs w:val="24"/>
        </w:rPr>
        <w:t xml:space="preserve">Московская площадка </w:t>
      </w:r>
      <w:r w:rsidR="00517D6D" w:rsidRPr="004E2FB7">
        <w:rPr>
          <w:rFonts w:ascii="Arial" w:eastAsia="Arial" w:hAnsi="Arial" w:cs="Arial"/>
          <w:sz w:val="24"/>
          <w:szCs w:val="24"/>
        </w:rPr>
        <w:t xml:space="preserve">отпускается </w:t>
      </w:r>
      <w:r w:rsidRPr="004E2FB7">
        <w:rPr>
          <w:rFonts w:ascii="Arial" w:eastAsia="Arial" w:hAnsi="Arial" w:cs="Arial"/>
          <w:sz w:val="24"/>
          <w:szCs w:val="24"/>
        </w:rPr>
        <w:t>на нужды отопления, вентиляции и горячего водоснабжения по четырём основным выводам (Север, МСК, Юг, Посёлок), а также на собственные хозяйственные нужды предприятия.</w:t>
      </w:r>
    </w:p>
    <w:p w:rsidR="00436A21" w:rsidRPr="004E2FB7" w:rsidRDefault="00436A21" w:rsidP="004E2FB7">
      <w:pPr>
        <w:widowControl w:val="0"/>
        <w:adjustRightInd w:val="0"/>
        <w:spacing w:before="120" w:after="0" w:line="357" w:lineRule="auto"/>
        <w:ind w:firstLine="590"/>
        <w:jc w:val="both"/>
        <w:textAlignment w:val="baseline"/>
        <w:rPr>
          <w:rFonts w:ascii="Arial" w:eastAsia="Microsoft YaHei" w:hAnsi="Arial" w:cs="Times New Roman"/>
          <w:spacing w:val="-5"/>
          <w:sz w:val="24"/>
          <w:szCs w:val="24"/>
        </w:rPr>
      </w:pPr>
      <w:r w:rsidRPr="004E2FB7">
        <w:rPr>
          <w:rFonts w:ascii="Arial" w:eastAsia="Microsoft YaHei" w:hAnsi="Arial" w:cs="Times New Roman"/>
          <w:spacing w:val="-5"/>
          <w:sz w:val="24"/>
          <w:szCs w:val="24"/>
        </w:rPr>
        <w:t xml:space="preserve">Отпуск тепла внешним потребителям в горячей воде от ТЭЦ КТЗ </w:t>
      </w:r>
      <w:r w:rsidR="00653B39" w:rsidRPr="004E2FB7">
        <w:rPr>
          <w:rFonts w:ascii="Arial" w:eastAsia="Arial" w:hAnsi="Arial" w:cs="Arial"/>
          <w:sz w:val="24"/>
          <w:szCs w:val="24"/>
        </w:rPr>
        <w:t>Московская площадка</w:t>
      </w:r>
      <w:r w:rsidR="00653B39" w:rsidRPr="004E2FB7">
        <w:rPr>
          <w:rFonts w:ascii="Arial" w:eastAsia="Microsoft YaHei" w:hAnsi="Arial" w:cs="Times New Roman"/>
          <w:spacing w:val="-5"/>
          <w:sz w:val="24"/>
          <w:szCs w:val="24"/>
        </w:rPr>
        <w:t xml:space="preserve"> </w:t>
      </w:r>
      <w:r w:rsidRPr="004E2FB7">
        <w:rPr>
          <w:rFonts w:ascii="Arial" w:eastAsia="Microsoft YaHei" w:hAnsi="Arial" w:cs="Times New Roman"/>
          <w:spacing w:val="-5"/>
          <w:sz w:val="24"/>
          <w:szCs w:val="24"/>
        </w:rPr>
        <w:t>осуществляется от основных бойлеров по температурному графику централизованного качественного регулирования по отопительной нагрузке с расчётн</w:t>
      </w:r>
      <w:r w:rsidR="00653B39" w:rsidRPr="004E2FB7">
        <w:rPr>
          <w:rFonts w:ascii="Arial" w:eastAsia="Microsoft YaHei" w:hAnsi="Arial" w:cs="Times New Roman"/>
          <w:spacing w:val="-5"/>
          <w:sz w:val="24"/>
          <w:szCs w:val="24"/>
        </w:rPr>
        <w:t>ыми параметрами теплоносителя 14</w:t>
      </w:r>
      <w:r w:rsidRPr="004E2FB7">
        <w:rPr>
          <w:rFonts w:ascii="Arial" w:eastAsia="Microsoft YaHei" w:hAnsi="Arial" w:cs="Times New Roman"/>
          <w:spacing w:val="-5"/>
          <w:sz w:val="24"/>
          <w:szCs w:val="24"/>
        </w:rPr>
        <w:t>0-70</w:t>
      </w:r>
      <w:r w:rsidRPr="004E2FB7">
        <w:rPr>
          <w:rFonts w:ascii="Arial" w:eastAsia="Microsoft YaHei" w:hAnsi="Arial" w:cs="Times New Roman"/>
          <w:spacing w:val="-5"/>
          <w:sz w:val="24"/>
          <w:szCs w:val="24"/>
          <w:vertAlign w:val="superscript"/>
        </w:rPr>
        <w:t>о</w:t>
      </w:r>
      <w:r w:rsidRPr="004E2FB7">
        <w:rPr>
          <w:rFonts w:ascii="Arial" w:eastAsia="Microsoft YaHei" w:hAnsi="Arial" w:cs="Times New Roman"/>
          <w:spacing w:val="-5"/>
          <w:sz w:val="24"/>
          <w:szCs w:val="24"/>
        </w:rPr>
        <w:t>. Данный график был установлен после проведения комплексного обследования в 2002 году и наладки в 2003 году системы отопления жилого посёлка и водонагревательной установки ТЭЦ.</w:t>
      </w:r>
    </w:p>
    <w:p w:rsidR="00436A21" w:rsidRPr="004E2FB7" w:rsidRDefault="00436A21" w:rsidP="004E2FB7">
      <w:pPr>
        <w:widowControl w:val="0"/>
        <w:adjustRightInd w:val="0"/>
        <w:spacing w:before="120" w:after="0" w:line="357" w:lineRule="auto"/>
        <w:ind w:firstLine="590"/>
        <w:jc w:val="both"/>
        <w:textAlignment w:val="baseline"/>
        <w:rPr>
          <w:rFonts w:ascii="Arial" w:eastAsia="Microsoft YaHei" w:hAnsi="Arial" w:cs="Times New Roman"/>
          <w:spacing w:val="-5"/>
          <w:sz w:val="24"/>
          <w:szCs w:val="24"/>
        </w:rPr>
      </w:pPr>
      <w:r w:rsidRPr="004E2FB7">
        <w:rPr>
          <w:rFonts w:ascii="Arial" w:eastAsia="Microsoft YaHei" w:hAnsi="Arial" w:cs="Times New Roman"/>
          <w:spacing w:val="-5"/>
          <w:sz w:val="24"/>
          <w:szCs w:val="24"/>
        </w:rPr>
        <w:t>Отпуск тепла внешним потребителям в горячей воде от ТЭЦ</w:t>
      </w:r>
      <w:r w:rsidR="00653B39" w:rsidRPr="004E2FB7">
        <w:rPr>
          <w:rFonts w:ascii="Arial" w:eastAsia="Microsoft YaHei" w:hAnsi="Arial" w:cs="Times New Roman"/>
          <w:spacing w:val="-5"/>
          <w:sz w:val="24"/>
          <w:szCs w:val="24"/>
        </w:rPr>
        <w:t>И</w:t>
      </w:r>
      <w:r w:rsidRPr="004E2FB7">
        <w:rPr>
          <w:rFonts w:ascii="Arial" w:eastAsia="Microsoft YaHei" w:hAnsi="Arial" w:cs="Times New Roman"/>
          <w:spacing w:val="-5"/>
          <w:sz w:val="24"/>
          <w:szCs w:val="24"/>
        </w:rPr>
        <w:t xml:space="preserve"> КТЗ </w:t>
      </w:r>
      <w:r w:rsidR="00653B39" w:rsidRPr="004E2FB7">
        <w:rPr>
          <w:rFonts w:ascii="Arial" w:eastAsia="Microsoft YaHei" w:hAnsi="Arial" w:cs="Times New Roman"/>
          <w:spacing w:val="-5"/>
          <w:sz w:val="24"/>
          <w:szCs w:val="24"/>
        </w:rPr>
        <w:t>Турынинская площадка</w:t>
      </w:r>
      <w:r w:rsidRPr="004E2FB7">
        <w:rPr>
          <w:rFonts w:ascii="Arial" w:eastAsia="Microsoft YaHei" w:hAnsi="Arial" w:cs="Times New Roman"/>
          <w:spacing w:val="-5"/>
          <w:sz w:val="24"/>
          <w:szCs w:val="24"/>
        </w:rPr>
        <w:t xml:space="preserve"> осуществляется также от основных бойлеров, но по температурному графику централизованного качественного регулирования с расчётными параметрами теплоносителя 1</w:t>
      </w:r>
      <w:r w:rsidR="00653B39" w:rsidRPr="004E2FB7">
        <w:rPr>
          <w:rFonts w:ascii="Arial" w:eastAsia="Microsoft YaHei" w:hAnsi="Arial" w:cs="Times New Roman"/>
          <w:spacing w:val="-5"/>
          <w:sz w:val="24"/>
          <w:szCs w:val="24"/>
        </w:rPr>
        <w:t>10</w:t>
      </w:r>
      <w:r w:rsidRPr="004E2FB7">
        <w:rPr>
          <w:rFonts w:ascii="Arial" w:eastAsia="Microsoft YaHei" w:hAnsi="Arial" w:cs="Times New Roman"/>
          <w:spacing w:val="-5"/>
          <w:sz w:val="24"/>
          <w:szCs w:val="24"/>
        </w:rPr>
        <w:t>-70</w:t>
      </w:r>
      <w:r w:rsidRPr="004E2FB7">
        <w:rPr>
          <w:rFonts w:ascii="Arial" w:eastAsia="Microsoft YaHei" w:hAnsi="Arial" w:cs="Times New Roman"/>
          <w:spacing w:val="-5"/>
          <w:sz w:val="24"/>
          <w:szCs w:val="24"/>
          <w:vertAlign w:val="superscript"/>
        </w:rPr>
        <w:t>о</w:t>
      </w:r>
      <w:r w:rsidRPr="004E2FB7">
        <w:rPr>
          <w:rFonts w:ascii="Arial" w:eastAsia="Microsoft YaHei" w:hAnsi="Arial" w:cs="Times New Roman"/>
          <w:spacing w:val="-5"/>
          <w:sz w:val="24"/>
          <w:szCs w:val="24"/>
        </w:rPr>
        <w:t>С.</w:t>
      </w:r>
    </w:p>
    <w:p w:rsidR="00436A21" w:rsidRPr="004E2FB7" w:rsidRDefault="00436A21" w:rsidP="004E2FB7">
      <w:pPr>
        <w:widowControl w:val="0"/>
        <w:adjustRightInd w:val="0"/>
        <w:spacing w:before="120" w:after="0" w:line="357" w:lineRule="auto"/>
        <w:ind w:firstLine="590"/>
        <w:jc w:val="both"/>
        <w:textAlignment w:val="baseline"/>
        <w:rPr>
          <w:rFonts w:ascii="Arial" w:eastAsia="Arial" w:hAnsi="Arial" w:cs="Arial"/>
          <w:sz w:val="24"/>
          <w:szCs w:val="24"/>
        </w:rPr>
      </w:pPr>
      <w:r w:rsidRPr="004E2FB7">
        <w:rPr>
          <w:rFonts w:ascii="Arial" w:eastAsia="Arial" w:hAnsi="Arial" w:cs="Arial"/>
          <w:sz w:val="24"/>
          <w:szCs w:val="24"/>
        </w:rPr>
        <w:t xml:space="preserve">Температурные графики качественного регулирования отпуска тепловой энергии в сетевой воде представлены на Рисунках 2.1-2.2. </w:t>
      </w:r>
    </w:p>
    <w:p w:rsidR="00436A21" w:rsidRPr="004E2FB7" w:rsidRDefault="00436A21" w:rsidP="004E2FB7">
      <w:pPr>
        <w:widowControl w:val="0"/>
        <w:adjustRightInd w:val="0"/>
        <w:spacing w:before="120" w:after="0" w:line="357" w:lineRule="auto"/>
        <w:ind w:firstLine="590"/>
        <w:jc w:val="both"/>
        <w:textAlignment w:val="baseline"/>
        <w:rPr>
          <w:rFonts w:ascii="Arial" w:eastAsia="Microsoft YaHei" w:hAnsi="Arial" w:cs="Times New Roman"/>
          <w:spacing w:val="-5"/>
          <w:sz w:val="24"/>
          <w:szCs w:val="24"/>
        </w:rPr>
      </w:pPr>
      <w:r w:rsidRPr="004E2FB7">
        <w:rPr>
          <w:rFonts w:ascii="Arial" w:eastAsia="Arial" w:hAnsi="Arial" w:cs="Arial"/>
          <w:sz w:val="24"/>
          <w:szCs w:val="24"/>
        </w:rPr>
        <w:t xml:space="preserve">Схема присоединения абонентов по ГВС к источникам теплоснабжения КТЗ - закрытая. </w:t>
      </w:r>
    </w:p>
    <w:p w:rsidR="00436A21" w:rsidRPr="004E2FB7" w:rsidRDefault="00436A21"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Пар отпускается на собственные нужды предприятия, сторонним потребителям отпуск не производится.</w:t>
      </w:r>
    </w:p>
    <w:p w:rsidR="00436A21" w:rsidRPr="004E2FB7" w:rsidRDefault="00436A21" w:rsidP="004E2FB7">
      <w:pPr>
        <w:spacing w:after="0" w:line="360" w:lineRule="auto"/>
        <w:ind w:firstLineChars="236" w:firstLine="566"/>
        <w:jc w:val="both"/>
        <w:rPr>
          <w:rFonts w:ascii="Arial" w:eastAsia="Arial" w:hAnsi="Arial" w:cs="Arial"/>
          <w:sz w:val="24"/>
          <w:szCs w:val="24"/>
        </w:rPr>
      </w:pPr>
      <w:r w:rsidRPr="004E2FB7">
        <w:rPr>
          <w:rFonts w:ascii="Arial" w:eastAsia="Arial" w:hAnsi="Arial" w:cs="Arial"/>
          <w:sz w:val="24"/>
          <w:szCs w:val="24"/>
        </w:rPr>
        <w:t>Характеристики оборудования теплофикационных установок представлены в таблицах 2.4-2.5., схема теплофикационных установок ТЭЦ представлены на рисунках 2.3-2.5.</w:t>
      </w:r>
    </w:p>
    <w:p w:rsidR="00436A21" w:rsidRPr="004E2FB7" w:rsidRDefault="00436A21" w:rsidP="004E2FB7">
      <w:pPr>
        <w:spacing w:after="0" w:line="360" w:lineRule="auto"/>
        <w:ind w:firstLineChars="236" w:firstLine="566"/>
        <w:jc w:val="both"/>
        <w:rPr>
          <w:rFonts w:ascii="Arial" w:eastAsia="Arial" w:hAnsi="Arial" w:cs="Arial"/>
          <w:sz w:val="24"/>
          <w:szCs w:val="24"/>
        </w:rPr>
      </w:pPr>
      <w:r w:rsidRPr="004E2FB7">
        <w:rPr>
          <w:rFonts w:ascii="Arial" w:eastAsia="Arial" w:hAnsi="Arial" w:cs="Arial"/>
          <w:sz w:val="24"/>
          <w:szCs w:val="24"/>
        </w:rPr>
        <w:t>Учет тепла, отпускаемого потребителям, осуществляется расчётным методом по параметрам сетевой воды на выводах ТЭЦ и количеству отпускаемой тепловой энергии за заданный отчетный период.</w:t>
      </w:r>
    </w:p>
    <w:p w:rsidR="00436A21" w:rsidRPr="004E2FB7" w:rsidRDefault="00436A21" w:rsidP="004E2FB7">
      <w:pPr>
        <w:spacing w:after="0" w:line="360" w:lineRule="auto"/>
        <w:ind w:firstLineChars="236" w:firstLine="566"/>
        <w:jc w:val="both"/>
        <w:rPr>
          <w:rFonts w:ascii="Arial" w:eastAsia="Arial" w:hAnsi="Arial" w:cs="Arial"/>
          <w:sz w:val="24"/>
          <w:szCs w:val="24"/>
        </w:rPr>
      </w:pPr>
      <w:r w:rsidRPr="004E2FB7">
        <w:rPr>
          <w:rFonts w:ascii="Arial" w:eastAsia="Arial" w:hAnsi="Arial" w:cs="Arial"/>
          <w:sz w:val="24"/>
          <w:szCs w:val="24"/>
        </w:rPr>
        <w:t>Коммерческого приборного учёта тепловой энергии на обеих ТЭЦ КТЗ нет.</w:t>
      </w:r>
    </w:p>
    <w:p w:rsidR="00436A21" w:rsidRPr="004E2FB7" w:rsidRDefault="00436A21" w:rsidP="004E2FB7">
      <w:pPr>
        <w:spacing w:after="0" w:line="360" w:lineRule="auto"/>
        <w:ind w:firstLineChars="236" w:firstLine="566"/>
        <w:jc w:val="both"/>
        <w:rPr>
          <w:rFonts w:ascii="Arial" w:eastAsia="Arial" w:hAnsi="Arial" w:cs="Arial"/>
          <w:sz w:val="24"/>
          <w:szCs w:val="24"/>
        </w:rPr>
      </w:pPr>
      <w:r w:rsidRPr="004E2FB7">
        <w:rPr>
          <w:rFonts w:ascii="Arial" w:eastAsia="Arial" w:hAnsi="Arial" w:cs="Arial"/>
          <w:sz w:val="24"/>
          <w:szCs w:val="24"/>
        </w:rPr>
        <w:t>Перечень приборов учета параметров теплоносителя, установленных на ТЭЦ КТЗ, представлены в таблице.2.7.</w:t>
      </w:r>
    </w:p>
    <w:p w:rsidR="00436A21" w:rsidRPr="004E2FB7" w:rsidRDefault="00436A21" w:rsidP="004E2FB7">
      <w:pPr>
        <w:spacing w:after="0" w:line="360" w:lineRule="auto"/>
        <w:jc w:val="center"/>
        <w:rPr>
          <w:rFonts w:ascii="Arial" w:eastAsia="Arial" w:hAnsi="Arial" w:cs="Arial"/>
          <w:sz w:val="24"/>
          <w:szCs w:val="24"/>
        </w:rPr>
      </w:pPr>
      <w:r w:rsidRPr="004E2FB7">
        <w:rPr>
          <w:rFonts w:ascii="Arial" w:eastAsia="Arial" w:hAnsi="Arial" w:cs="Arial"/>
          <w:noProof/>
          <w:sz w:val="24"/>
          <w:szCs w:val="24"/>
          <w:lang w:eastAsia="ru-RU"/>
        </w:rPr>
        <w:lastRenderedPageBreak/>
        <w:drawing>
          <wp:inline distT="0" distB="0" distL="0" distR="0" wp14:anchorId="44181370" wp14:editId="6AAE90DE">
            <wp:extent cx="5540508" cy="8433575"/>
            <wp:effectExtent l="19050" t="0" r="3042" b="0"/>
            <wp:docPr id="15" name="Рисунок 1" descr="\\fserver\Почта КТЗ\Цех25\пункт 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erver\Почта КТЗ\Цех25\пункт 33.jpg"/>
                    <pic:cNvPicPr>
                      <a:picLocks noChangeAspect="1" noChangeArrowheads="1"/>
                    </pic:cNvPicPr>
                  </pic:nvPicPr>
                  <pic:blipFill>
                    <a:blip r:embed="rId17" cstate="print"/>
                    <a:srcRect l="8342" t="3699" r="11571" b="3526"/>
                    <a:stretch>
                      <a:fillRect/>
                    </a:stretch>
                  </pic:blipFill>
                  <pic:spPr bwMode="auto">
                    <a:xfrm>
                      <a:off x="0" y="0"/>
                      <a:ext cx="5540508" cy="8433575"/>
                    </a:xfrm>
                    <a:prstGeom prst="rect">
                      <a:avLst/>
                    </a:prstGeom>
                    <a:noFill/>
                    <a:ln w="9525">
                      <a:noFill/>
                      <a:miter lim="800000"/>
                      <a:headEnd/>
                      <a:tailEnd/>
                    </a:ln>
                  </pic:spPr>
                </pic:pic>
              </a:graphicData>
            </a:graphic>
          </wp:inline>
        </w:drawing>
      </w:r>
    </w:p>
    <w:p w:rsidR="00436A21" w:rsidRPr="004E2FB7" w:rsidRDefault="00436A21" w:rsidP="00C0299C">
      <w:pPr>
        <w:spacing w:after="0" w:line="360" w:lineRule="auto"/>
        <w:ind w:firstLineChars="236" w:firstLine="425"/>
        <w:jc w:val="center"/>
        <w:rPr>
          <w:rFonts w:ascii="Arial" w:eastAsia="Arial" w:hAnsi="Arial" w:cs="Arial"/>
          <w:sz w:val="24"/>
          <w:szCs w:val="24"/>
        </w:rPr>
      </w:pPr>
      <w:bookmarkStart w:id="43" w:name="_Toc368065667"/>
      <w:r w:rsidRPr="004E2FB7">
        <w:rPr>
          <w:rFonts w:ascii="Arial" w:hAnsi="Arial" w:cs="Arial"/>
          <w:b/>
          <w:sz w:val="18"/>
          <w:szCs w:val="18"/>
        </w:rPr>
        <w:t xml:space="preserve">Рисунок </w:t>
      </w:r>
      <w:r w:rsidR="00C2349E" w:rsidRPr="004E2FB7">
        <w:rPr>
          <w:rFonts w:ascii="Arial" w:hAnsi="Arial" w:cs="Arial"/>
          <w:b/>
          <w:sz w:val="18"/>
          <w:szCs w:val="18"/>
        </w:rPr>
        <w:fldChar w:fldCharType="begin"/>
      </w:r>
      <w:r w:rsidRPr="004E2FB7">
        <w:rPr>
          <w:rFonts w:ascii="Arial" w:hAnsi="Arial" w:cs="Arial"/>
          <w:b/>
          <w:sz w:val="18"/>
          <w:szCs w:val="18"/>
        </w:rPr>
        <w:instrText xml:space="preserve"> STYLEREF 1 \s </w:instrText>
      </w:r>
      <w:r w:rsidR="00C2349E" w:rsidRPr="004E2FB7">
        <w:rPr>
          <w:rFonts w:ascii="Arial" w:hAnsi="Arial" w:cs="Arial"/>
          <w:b/>
          <w:sz w:val="18"/>
          <w:szCs w:val="18"/>
        </w:rPr>
        <w:fldChar w:fldCharType="separate"/>
      </w:r>
      <w:r w:rsidR="00C318F4" w:rsidRPr="004E2FB7">
        <w:rPr>
          <w:rFonts w:ascii="Arial" w:hAnsi="Arial" w:cs="Arial"/>
          <w:b/>
          <w:noProof/>
          <w:sz w:val="18"/>
          <w:szCs w:val="18"/>
        </w:rPr>
        <w:t>2</w:t>
      </w:r>
      <w:r w:rsidR="00C2349E" w:rsidRPr="004E2FB7">
        <w:rPr>
          <w:rFonts w:ascii="Arial" w:hAnsi="Arial" w:cs="Arial"/>
          <w:b/>
          <w:sz w:val="18"/>
          <w:szCs w:val="18"/>
        </w:rPr>
        <w:fldChar w:fldCharType="end"/>
      </w:r>
      <w:r w:rsidRPr="004E2FB7">
        <w:rPr>
          <w:rFonts w:ascii="Arial" w:hAnsi="Arial" w:cs="Arial"/>
          <w:b/>
          <w:sz w:val="18"/>
          <w:szCs w:val="18"/>
        </w:rPr>
        <w:t>.</w:t>
      </w:r>
      <w:r w:rsidR="00C2349E" w:rsidRPr="004E2FB7">
        <w:rPr>
          <w:rFonts w:ascii="Arial" w:hAnsi="Arial" w:cs="Arial"/>
          <w:b/>
          <w:sz w:val="18"/>
          <w:szCs w:val="18"/>
        </w:rPr>
        <w:fldChar w:fldCharType="begin"/>
      </w:r>
      <w:r w:rsidRPr="004E2FB7">
        <w:rPr>
          <w:rFonts w:ascii="Arial" w:hAnsi="Arial" w:cs="Arial"/>
          <w:b/>
          <w:sz w:val="18"/>
          <w:szCs w:val="18"/>
        </w:rPr>
        <w:instrText xml:space="preserve"> SEQ Рисунок \* ARABIC \s 1 </w:instrText>
      </w:r>
      <w:r w:rsidR="00C2349E" w:rsidRPr="004E2FB7">
        <w:rPr>
          <w:rFonts w:ascii="Arial" w:hAnsi="Arial" w:cs="Arial"/>
          <w:b/>
          <w:sz w:val="18"/>
          <w:szCs w:val="18"/>
        </w:rPr>
        <w:fldChar w:fldCharType="separate"/>
      </w:r>
      <w:r w:rsidR="00C318F4" w:rsidRPr="004E2FB7">
        <w:rPr>
          <w:rFonts w:ascii="Arial" w:hAnsi="Arial" w:cs="Arial"/>
          <w:b/>
          <w:noProof/>
          <w:sz w:val="18"/>
          <w:szCs w:val="18"/>
        </w:rPr>
        <w:t>1</w:t>
      </w:r>
      <w:r w:rsidR="00C2349E" w:rsidRPr="004E2FB7">
        <w:rPr>
          <w:rFonts w:ascii="Arial" w:hAnsi="Arial" w:cs="Arial"/>
          <w:b/>
          <w:sz w:val="18"/>
          <w:szCs w:val="18"/>
        </w:rPr>
        <w:fldChar w:fldCharType="end"/>
      </w:r>
      <w:r w:rsidRPr="004E2FB7">
        <w:rPr>
          <w:rFonts w:ascii="Arial" w:hAnsi="Arial" w:cs="Arial"/>
          <w:b/>
          <w:sz w:val="18"/>
          <w:szCs w:val="18"/>
        </w:rPr>
        <w:t xml:space="preserve"> –Температурный график отпуска тепловой энергии ТЭЦ КТЗ цех 25</w:t>
      </w:r>
      <w:bookmarkEnd w:id="43"/>
    </w:p>
    <w:p w:rsidR="000156D2" w:rsidRPr="004E2FB7" w:rsidRDefault="000156D2" w:rsidP="004E2FB7">
      <w:pPr>
        <w:spacing w:after="0" w:line="360" w:lineRule="auto"/>
        <w:ind w:firstLineChars="236" w:firstLine="566"/>
        <w:jc w:val="both"/>
        <w:rPr>
          <w:rFonts w:ascii="Arial" w:eastAsia="Arial" w:hAnsi="Arial" w:cs="Arial"/>
          <w:sz w:val="24"/>
          <w:szCs w:val="24"/>
        </w:rPr>
        <w:sectPr w:rsidR="000156D2" w:rsidRPr="004E2FB7" w:rsidSect="00BE2C95">
          <w:footerReference w:type="default" r:id="rId18"/>
          <w:pgSz w:w="11906" w:h="16838"/>
          <w:pgMar w:top="851" w:right="1134" w:bottom="1134" w:left="1701" w:header="709" w:footer="709" w:gutter="0"/>
          <w:cols w:space="708"/>
          <w:docGrid w:linePitch="360"/>
        </w:sectPr>
      </w:pPr>
    </w:p>
    <w:p w:rsidR="00436A21" w:rsidRPr="004E2FB7" w:rsidRDefault="00436A21" w:rsidP="004E2FB7">
      <w:pPr>
        <w:widowControl w:val="0"/>
        <w:spacing w:before="120" w:after="120" w:line="240" w:lineRule="auto"/>
        <w:jc w:val="center"/>
        <w:rPr>
          <w:rFonts w:ascii="Arial" w:hAnsi="Arial" w:cs="Arial"/>
          <w:b/>
          <w:bCs/>
          <w:sz w:val="18"/>
          <w:szCs w:val="18"/>
        </w:rPr>
      </w:pPr>
      <w:r w:rsidRPr="004E2FB7">
        <w:rPr>
          <w:rFonts w:ascii="Arial" w:hAnsi="Arial" w:cs="Arial"/>
          <w:b/>
          <w:bCs/>
          <w:noProof/>
          <w:sz w:val="18"/>
          <w:szCs w:val="18"/>
          <w:lang w:eastAsia="ru-RU"/>
        </w:rPr>
        <w:lastRenderedPageBreak/>
        <w:drawing>
          <wp:inline distT="0" distB="0" distL="0" distR="0" wp14:anchorId="45F8850A" wp14:editId="6A14BC27">
            <wp:extent cx="7596140" cy="5550195"/>
            <wp:effectExtent l="19050" t="0" r="4810" b="0"/>
            <wp:docPr id="7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l="11838" t="30868" r="52588" b="22917"/>
                    <a:stretch>
                      <a:fillRect/>
                    </a:stretch>
                  </pic:blipFill>
                  <pic:spPr bwMode="auto">
                    <a:xfrm>
                      <a:off x="0" y="0"/>
                      <a:ext cx="7601646" cy="5554218"/>
                    </a:xfrm>
                    <a:prstGeom prst="rect">
                      <a:avLst/>
                    </a:prstGeom>
                    <a:noFill/>
                    <a:ln w="9525">
                      <a:noFill/>
                      <a:miter lim="800000"/>
                      <a:headEnd/>
                      <a:tailEnd/>
                    </a:ln>
                  </pic:spPr>
                </pic:pic>
              </a:graphicData>
            </a:graphic>
          </wp:inline>
        </w:drawing>
      </w:r>
    </w:p>
    <w:p w:rsidR="00436A21" w:rsidRPr="004E2FB7" w:rsidRDefault="00436A21" w:rsidP="004E2FB7">
      <w:pPr>
        <w:widowControl w:val="0"/>
        <w:tabs>
          <w:tab w:val="center" w:pos="7143"/>
          <w:tab w:val="right" w:pos="14286"/>
        </w:tabs>
        <w:rPr>
          <w:rFonts w:ascii="Arial" w:hAnsi="Arial" w:cs="Arial"/>
          <w:b/>
          <w:bCs/>
          <w:sz w:val="18"/>
          <w:szCs w:val="18"/>
        </w:rPr>
      </w:pPr>
      <w:r w:rsidRPr="004E2FB7">
        <w:rPr>
          <w:rFonts w:ascii="Arial" w:hAnsi="Arial" w:cs="Arial"/>
          <w:b/>
          <w:sz w:val="18"/>
          <w:szCs w:val="18"/>
        </w:rPr>
        <w:tab/>
      </w:r>
      <w:bookmarkStart w:id="44" w:name="_Toc368065668"/>
      <w:r w:rsidRPr="004E2FB7">
        <w:rPr>
          <w:rFonts w:ascii="Arial" w:hAnsi="Arial" w:cs="Arial"/>
          <w:b/>
          <w:sz w:val="18"/>
          <w:szCs w:val="18"/>
        </w:rPr>
        <w:t xml:space="preserve">Рисунок </w:t>
      </w:r>
      <w:r w:rsidR="00C2349E" w:rsidRPr="004E2FB7">
        <w:rPr>
          <w:rFonts w:ascii="Arial" w:hAnsi="Arial" w:cs="Arial"/>
          <w:b/>
          <w:sz w:val="18"/>
          <w:szCs w:val="18"/>
        </w:rPr>
        <w:fldChar w:fldCharType="begin"/>
      </w:r>
      <w:r w:rsidRPr="004E2FB7">
        <w:rPr>
          <w:rFonts w:ascii="Arial" w:hAnsi="Arial" w:cs="Arial"/>
          <w:b/>
          <w:sz w:val="18"/>
          <w:szCs w:val="18"/>
        </w:rPr>
        <w:instrText xml:space="preserve"> STYLEREF 1 \s </w:instrText>
      </w:r>
      <w:r w:rsidR="00C2349E" w:rsidRPr="004E2FB7">
        <w:rPr>
          <w:rFonts w:ascii="Arial" w:hAnsi="Arial" w:cs="Arial"/>
          <w:b/>
          <w:sz w:val="18"/>
          <w:szCs w:val="18"/>
        </w:rPr>
        <w:fldChar w:fldCharType="separate"/>
      </w:r>
      <w:r w:rsidR="00C318F4" w:rsidRPr="004E2FB7">
        <w:rPr>
          <w:rFonts w:ascii="Arial" w:hAnsi="Arial" w:cs="Arial"/>
          <w:b/>
          <w:noProof/>
          <w:sz w:val="18"/>
          <w:szCs w:val="18"/>
        </w:rPr>
        <w:t>2</w:t>
      </w:r>
      <w:r w:rsidR="00C2349E" w:rsidRPr="004E2FB7">
        <w:rPr>
          <w:rFonts w:ascii="Arial" w:hAnsi="Arial" w:cs="Arial"/>
          <w:b/>
          <w:sz w:val="18"/>
          <w:szCs w:val="18"/>
        </w:rPr>
        <w:fldChar w:fldCharType="end"/>
      </w:r>
      <w:r w:rsidRPr="004E2FB7">
        <w:rPr>
          <w:rFonts w:ascii="Arial" w:hAnsi="Arial" w:cs="Arial"/>
          <w:b/>
          <w:sz w:val="18"/>
          <w:szCs w:val="18"/>
        </w:rPr>
        <w:t>.</w:t>
      </w:r>
      <w:r w:rsidR="00C2349E" w:rsidRPr="004E2FB7">
        <w:rPr>
          <w:rFonts w:ascii="Arial" w:hAnsi="Arial" w:cs="Arial"/>
          <w:b/>
          <w:sz w:val="18"/>
          <w:szCs w:val="18"/>
        </w:rPr>
        <w:fldChar w:fldCharType="begin"/>
      </w:r>
      <w:r w:rsidRPr="004E2FB7">
        <w:rPr>
          <w:rFonts w:ascii="Arial" w:hAnsi="Arial" w:cs="Arial"/>
          <w:b/>
          <w:sz w:val="18"/>
          <w:szCs w:val="18"/>
        </w:rPr>
        <w:instrText xml:space="preserve"> SEQ Рисунок \* ARABIC \s 1 </w:instrText>
      </w:r>
      <w:r w:rsidR="00C2349E" w:rsidRPr="004E2FB7">
        <w:rPr>
          <w:rFonts w:ascii="Arial" w:hAnsi="Arial" w:cs="Arial"/>
          <w:b/>
          <w:sz w:val="18"/>
          <w:szCs w:val="18"/>
        </w:rPr>
        <w:fldChar w:fldCharType="separate"/>
      </w:r>
      <w:r w:rsidR="00C318F4" w:rsidRPr="004E2FB7">
        <w:rPr>
          <w:rFonts w:ascii="Arial" w:hAnsi="Arial" w:cs="Arial"/>
          <w:b/>
          <w:noProof/>
          <w:sz w:val="18"/>
          <w:szCs w:val="18"/>
        </w:rPr>
        <w:t>2</w:t>
      </w:r>
      <w:r w:rsidR="00C2349E" w:rsidRPr="004E2FB7">
        <w:rPr>
          <w:rFonts w:ascii="Arial" w:hAnsi="Arial" w:cs="Arial"/>
          <w:b/>
          <w:sz w:val="18"/>
          <w:szCs w:val="18"/>
        </w:rPr>
        <w:fldChar w:fldCharType="end"/>
      </w:r>
      <w:r w:rsidRPr="004E2FB7">
        <w:rPr>
          <w:rFonts w:ascii="Arial" w:hAnsi="Arial" w:cs="Arial"/>
          <w:b/>
          <w:sz w:val="18"/>
          <w:szCs w:val="18"/>
        </w:rPr>
        <w:t xml:space="preserve"> –Температурный график отпуска тепловой энергии ТЭЦ КТЗ цех 55</w:t>
      </w:r>
      <w:bookmarkEnd w:id="44"/>
      <w:r w:rsidRPr="004E2FB7">
        <w:rPr>
          <w:rFonts w:ascii="Arial" w:hAnsi="Arial" w:cs="Arial"/>
          <w:b/>
          <w:bCs/>
          <w:sz w:val="18"/>
          <w:szCs w:val="18"/>
        </w:rPr>
        <w:br w:type="page"/>
      </w:r>
    </w:p>
    <w:p w:rsidR="00436A21" w:rsidRPr="004E2FB7" w:rsidRDefault="00436A21" w:rsidP="004E2FB7">
      <w:pPr>
        <w:widowControl w:val="0"/>
        <w:spacing w:before="120" w:after="120" w:line="240" w:lineRule="auto"/>
        <w:rPr>
          <w:rFonts w:ascii="Arial" w:hAnsi="Arial" w:cs="Arial"/>
          <w:b/>
          <w:bCs/>
          <w:sz w:val="18"/>
          <w:szCs w:val="18"/>
        </w:rPr>
      </w:pPr>
      <w:bookmarkStart w:id="45" w:name="_Toc368065647"/>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 xml:space="preserve"> – Оборудование теплофикационных установок</w:t>
      </w:r>
      <w:bookmarkEnd w:id="45"/>
    </w:p>
    <w:tbl>
      <w:tblPr>
        <w:tblW w:w="4977" w:type="pct"/>
        <w:tblLook w:val="04A0" w:firstRow="1" w:lastRow="0" w:firstColumn="1" w:lastColumn="0" w:noHBand="0" w:noVBand="1"/>
      </w:tblPr>
      <w:tblGrid>
        <w:gridCol w:w="664"/>
        <w:gridCol w:w="5113"/>
        <w:gridCol w:w="3407"/>
        <w:gridCol w:w="2220"/>
        <w:gridCol w:w="3031"/>
      </w:tblGrid>
      <w:tr w:rsidR="00436A21" w:rsidRPr="004E2FB7" w:rsidTr="004B7ADA">
        <w:trPr>
          <w:trHeight w:val="552"/>
        </w:trPr>
        <w:tc>
          <w:tcPr>
            <w:tcW w:w="2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п/п</w:t>
            </w:r>
          </w:p>
        </w:tc>
        <w:tc>
          <w:tcPr>
            <w:tcW w:w="17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Наименование установки, </w:t>
            </w:r>
          </w:p>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оборудования</w:t>
            </w:r>
          </w:p>
        </w:tc>
        <w:tc>
          <w:tcPr>
            <w:tcW w:w="1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подогревателя</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Количество, </w:t>
            </w:r>
          </w:p>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шт.</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Поверхность </w:t>
            </w:r>
          </w:p>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нагрева, м</w:t>
            </w:r>
            <w:r w:rsidRPr="004E2FB7">
              <w:rPr>
                <w:rFonts w:ascii="Arial" w:eastAsia="Times New Roman" w:hAnsi="Arial" w:cs="Arial"/>
                <w:b/>
                <w:bCs/>
                <w:sz w:val="18"/>
                <w:szCs w:val="18"/>
                <w:vertAlign w:val="superscript"/>
                <w:lang w:eastAsia="ru-RU"/>
              </w:rPr>
              <w:t>2</w:t>
            </w:r>
          </w:p>
        </w:tc>
      </w:tr>
      <w:tr w:rsidR="00436A21" w:rsidRPr="004E2FB7" w:rsidTr="004B7ADA">
        <w:trPr>
          <w:trHeight w:val="417"/>
        </w:trPr>
        <w:tc>
          <w:tcPr>
            <w:tcW w:w="5000" w:type="pct"/>
            <w:gridSpan w:val="5"/>
            <w:tcBorders>
              <w:top w:val="single" w:sz="4" w:space="0" w:color="auto"/>
              <w:bottom w:val="single" w:sz="4" w:space="0" w:color="auto"/>
            </w:tcBorders>
            <w:shd w:val="clear" w:color="auto" w:fill="auto"/>
            <w:vAlign w:val="center"/>
            <w:hideMark/>
          </w:tcPr>
          <w:p w:rsidR="00436A21" w:rsidRPr="004E2FB7" w:rsidRDefault="00436A21"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 xml:space="preserve">ТЭЦ </w:t>
            </w:r>
            <w:r w:rsidR="00FA5315" w:rsidRPr="004E2FB7">
              <w:rPr>
                <w:rFonts w:ascii="Arial" w:eastAsia="Times New Roman" w:hAnsi="Arial" w:cs="Arial"/>
                <w:b/>
                <w:sz w:val="18"/>
                <w:szCs w:val="18"/>
                <w:lang w:eastAsia="ru-RU"/>
              </w:rPr>
              <w:t>КТЗ Московская площадка</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Бойлер</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БП–300–2м</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Бойлер</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БО-350м</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350</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Деаэратор №4</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ДС-75</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75 т/ч</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Деаэратор №5</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ДСП–320</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320 т/ч</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Подогреватель водяной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ПВ 325х4-1,0-РГ-</w:t>
            </w:r>
            <w:r w:rsidRPr="004E2FB7">
              <w:rPr>
                <w:rFonts w:ascii="Arial" w:eastAsia="Times New Roman" w:hAnsi="Arial" w:cs="Arial"/>
                <w:sz w:val="18"/>
                <w:szCs w:val="18"/>
                <w:lang w:val="en-US" w:eastAsia="ru-RU"/>
              </w:rPr>
              <w:t>Z-</w:t>
            </w:r>
            <w:r w:rsidRPr="004E2FB7">
              <w:rPr>
                <w:rFonts w:ascii="Arial" w:eastAsia="Times New Roman" w:hAnsi="Arial" w:cs="Arial"/>
                <w:sz w:val="18"/>
                <w:szCs w:val="18"/>
                <w:lang w:eastAsia="ru-RU"/>
              </w:rPr>
              <w:t>УЗ</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28,49</w:t>
            </w:r>
          </w:p>
        </w:tc>
      </w:tr>
      <w:tr w:rsidR="00436A21" w:rsidRPr="004E2FB7" w:rsidTr="004B7ADA">
        <w:trPr>
          <w:trHeight w:val="397"/>
        </w:trPr>
        <w:tc>
          <w:tcPr>
            <w:tcW w:w="5000" w:type="pct"/>
            <w:gridSpan w:val="5"/>
            <w:tcBorders>
              <w:top w:val="single" w:sz="4" w:space="0" w:color="auto"/>
              <w:bottom w:val="single" w:sz="4" w:space="0" w:color="auto"/>
            </w:tcBorders>
            <w:shd w:val="clear" w:color="auto" w:fill="auto"/>
            <w:vAlign w:val="center"/>
            <w:hideMark/>
          </w:tcPr>
          <w:p w:rsidR="00436A21" w:rsidRPr="004E2FB7" w:rsidRDefault="00436A21"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ТЭЦ</w:t>
            </w:r>
            <w:r w:rsidR="00FA5315" w:rsidRPr="004E2FB7">
              <w:rPr>
                <w:rFonts w:ascii="Arial" w:eastAsia="Times New Roman" w:hAnsi="Arial" w:cs="Arial"/>
                <w:b/>
                <w:sz w:val="18"/>
                <w:szCs w:val="18"/>
                <w:lang w:eastAsia="ru-RU"/>
              </w:rPr>
              <w:t>И КТЗ Турынинская площадка</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Теплообменник пароводяной сетевой воды</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u w:val="single"/>
                <w:lang w:eastAsia="ru-RU"/>
              </w:rPr>
            </w:pPr>
            <w:r w:rsidRPr="004E2FB7">
              <w:rPr>
                <w:rFonts w:ascii="Arial" w:eastAsia="Times New Roman" w:hAnsi="Arial" w:cs="Arial"/>
                <w:sz w:val="18"/>
                <w:szCs w:val="18"/>
                <w:u w:val="single"/>
                <w:lang w:eastAsia="ru-RU"/>
              </w:rPr>
              <w:t>800 ЭТКГ-16-М1-С</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25-4-2</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158</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Теплообменник пароводяной сетевой воды</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u w:val="single"/>
                <w:lang w:eastAsia="ru-RU"/>
              </w:rPr>
            </w:pPr>
            <w:r w:rsidRPr="004E2FB7">
              <w:rPr>
                <w:rFonts w:ascii="Arial" w:eastAsia="Times New Roman" w:hAnsi="Arial" w:cs="Arial"/>
                <w:sz w:val="18"/>
                <w:szCs w:val="18"/>
                <w:u w:val="single"/>
                <w:lang w:eastAsia="ru-RU"/>
              </w:rPr>
              <w:t>800 ТКГ-1,6-М3-С</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25-4-2-УУ-И</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141</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Теплообменник пароводяной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val="en-US" w:eastAsia="ru-RU"/>
              </w:rPr>
            </w:pPr>
            <w:r w:rsidRPr="004E2FB7">
              <w:rPr>
                <w:rFonts w:ascii="Arial" w:eastAsia="Times New Roman" w:hAnsi="Arial" w:cs="Arial"/>
                <w:sz w:val="18"/>
                <w:szCs w:val="18"/>
                <w:lang w:eastAsia="ru-RU"/>
              </w:rPr>
              <w:t>ПП1-32-7-</w:t>
            </w:r>
            <w:r w:rsidRPr="004E2FB7">
              <w:rPr>
                <w:rFonts w:ascii="Arial" w:eastAsia="Times New Roman" w:hAnsi="Arial" w:cs="Arial"/>
                <w:sz w:val="18"/>
                <w:szCs w:val="18"/>
                <w:lang w:val="en-US" w:eastAsia="ru-RU"/>
              </w:rPr>
              <w:t>II</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32</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Теплообменник пароводяной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val="en-US" w:eastAsia="ru-RU"/>
              </w:rPr>
            </w:pPr>
            <w:r w:rsidRPr="004E2FB7">
              <w:rPr>
                <w:rFonts w:ascii="Arial" w:eastAsia="Times New Roman" w:hAnsi="Arial" w:cs="Arial"/>
                <w:sz w:val="18"/>
                <w:szCs w:val="18"/>
                <w:lang w:eastAsia="ru-RU"/>
              </w:rPr>
              <w:t>ПП2-17-7-</w:t>
            </w:r>
            <w:r w:rsidRPr="004E2FB7">
              <w:rPr>
                <w:rFonts w:ascii="Arial" w:eastAsia="Times New Roman" w:hAnsi="Arial" w:cs="Arial"/>
                <w:sz w:val="18"/>
                <w:szCs w:val="18"/>
                <w:lang w:val="en-US" w:eastAsia="ru-RU"/>
              </w:rPr>
              <w:t>II</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17</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Теплообменник струйный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ПСН-100</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r>
    </w:tbl>
    <w:p w:rsidR="00436A21" w:rsidRPr="004E2FB7" w:rsidRDefault="00436A21" w:rsidP="004E2FB7">
      <w:pPr>
        <w:spacing w:after="0" w:line="357" w:lineRule="auto"/>
        <w:ind w:left="162" w:right="58" w:hanging="20"/>
        <w:jc w:val="both"/>
        <w:rPr>
          <w:rFonts w:ascii="Arial" w:eastAsia="Arial" w:hAnsi="Arial" w:cs="Arial"/>
          <w:b/>
          <w:sz w:val="18"/>
          <w:szCs w:val="18"/>
        </w:rPr>
      </w:pPr>
    </w:p>
    <w:p w:rsidR="00436A21" w:rsidRPr="004E2FB7" w:rsidRDefault="00436A21" w:rsidP="004E2FB7">
      <w:pPr>
        <w:widowControl w:val="0"/>
        <w:spacing w:before="120" w:after="120" w:line="240" w:lineRule="auto"/>
        <w:rPr>
          <w:rFonts w:ascii="Arial" w:hAnsi="Arial" w:cs="Arial"/>
          <w:b/>
          <w:bCs/>
          <w:sz w:val="18"/>
          <w:szCs w:val="18"/>
        </w:rPr>
        <w:sectPr w:rsidR="00436A21" w:rsidRPr="004E2FB7" w:rsidSect="00CB3029">
          <w:pgSz w:w="16838" w:h="11906" w:orient="landscape"/>
          <w:pgMar w:top="1134" w:right="851" w:bottom="1134" w:left="1701" w:header="709" w:footer="709" w:gutter="0"/>
          <w:cols w:space="708"/>
          <w:docGrid w:linePitch="360"/>
        </w:sectPr>
      </w:pPr>
    </w:p>
    <w:p w:rsidR="00436A21" w:rsidRPr="004E2FB7" w:rsidRDefault="00436A21" w:rsidP="004E2FB7">
      <w:pPr>
        <w:widowControl w:val="0"/>
        <w:spacing w:before="120" w:after="120" w:line="240" w:lineRule="auto"/>
        <w:rPr>
          <w:rFonts w:ascii="Arial" w:hAnsi="Arial" w:cs="Arial"/>
          <w:b/>
          <w:bCs/>
          <w:sz w:val="18"/>
          <w:szCs w:val="18"/>
        </w:rPr>
      </w:pPr>
      <w:bookmarkStart w:id="46" w:name="_Toc368065648"/>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5</w:t>
      </w:r>
      <w:r w:rsidR="00C2349E" w:rsidRPr="004E2FB7">
        <w:rPr>
          <w:rFonts w:ascii="Arial" w:hAnsi="Arial" w:cs="Arial"/>
          <w:b/>
          <w:bCs/>
          <w:sz w:val="18"/>
          <w:szCs w:val="18"/>
        </w:rPr>
        <w:fldChar w:fldCharType="end"/>
      </w:r>
      <w:r w:rsidRPr="004E2FB7">
        <w:rPr>
          <w:rFonts w:ascii="Arial" w:hAnsi="Arial" w:cs="Arial"/>
          <w:b/>
          <w:bCs/>
          <w:sz w:val="18"/>
          <w:szCs w:val="18"/>
        </w:rPr>
        <w:t xml:space="preserve"> – Насосное оборудование теплофикационных установок</w:t>
      </w:r>
      <w:bookmarkEnd w:id="46"/>
      <w:r w:rsidRPr="004E2FB7">
        <w:rPr>
          <w:rFonts w:ascii="Arial" w:hAnsi="Arial" w:cs="Arial"/>
          <w:b/>
          <w:bCs/>
          <w:sz w:val="18"/>
          <w:szCs w:val="18"/>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2871"/>
        <w:gridCol w:w="2199"/>
        <w:gridCol w:w="2323"/>
        <w:gridCol w:w="2181"/>
        <w:gridCol w:w="2016"/>
        <w:gridCol w:w="2016"/>
      </w:tblGrid>
      <w:tr w:rsidR="00436A21" w:rsidRPr="004E2FB7" w:rsidTr="004B7ADA">
        <w:trPr>
          <w:trHeight w:val="480"/>
          <w:jc w:val="center"/>
        </w:trPr>
        <w:tc>
          <w:tcPr>
            <w:tcW w:w="309"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п/п</w:t>
            </w:r>
          </w:p>
        </w:tc>
        <w:tc>
          <w:tcPr>
            <w:tcW w:w="990"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Наименование</w:t>
            </w:r>
          </w:p>
        </w:tc>
        <w:tc>
          <w:tcPr>
            <w:tcW w:w="758"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насосного агрегата</w:t>
            </w:r>
          </w:p>
        </w:tc>
        <w:tc>
          <w:tcPr>
            <w:tcW w:w="801"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Количество, шт</w:t>
            </w:r>
          </w:p>
        </w:tc>
        <w:tc>
          <w:tcPr>
            <w:tcW w:w="752"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Подача насоса, м</w:t>
            </w:r>
            <w:r w:rsidRPr="004E2FB7">
              <w:rPr>
                <w:rFonts w:ascii="Arial" w:eastAsia="Times New Roman" w:hAnsi="Arial" w:cs="Arial"/>
                <w:b/>
                <w:bCs/>
                <w:sz w:val="18"/>
                <w:szCs w:val="18"/>
                <w:vertAlign w:val="superscript"/>
                <w:lang w:eastAsia="ru-RU"/>
              </w:rPr>
              <w:t>3</w:t>
            </w:r>
            <w:r w:rsidRPr="004E2FB7">
              <w:rPr>
                <w:rFonts w:ascii="Arial" w:eastAsia="Times New Roman" w:hAnsi="Arial" w:cs="Arial"/>
                <w:b/>
                <w:bCs/>
                <w:sz w:val="18"/>
                <w:szCs w:val="18"/>
                <w:lang w:eastAsia="ru-RU"/>
              </w:rPr>
              <w:t>/ч</w:t>
            </w:r>
          </w:p>
        </w:tc>
        <w:tc>
          <w:tcPr>
            <w:tcW w:w="695"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Напор насоса, м вод.ст.</w:t>
            </w:r>
          </w:p>
        </w:tc>
        <w:tc>
          <w:tcPr>
            <w:tcW w:w="695" w:type="pct"/>
            <w:tcBorders>
              <w:bottom w:val="single" w:sz="4" w:space="0" w:color="auto"/>
            </w:tcBorders>
            <w:vAlign w:val="center"/>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Эл.мощность, кВт</w:t>
            </w:r>
          </w:p>
        </w:tc>
      </w:tr>
      <w:tr w:rsidR="00436A21" w:rsidRPr="004E2FB7" w:rsidTr="004B7ADA">
        <w:trPr>
          <w:trHeight w:val="300"/>
          <w:jc w:val="center"/>
        </w:trPr>
        <w:tc>
          <w:tcPr>
            <w:tcW w:w="5000" w:type="pct"/>
            <w:gridSpan w:val="7"/>
            <w:tcBorders>
              <w:left w:val="nil"/>
              <w:right w:val="nil"/>
            </w:tcBorders>
            <w:shd w:val="clear" w:color="auto" w:fill="auto"/>
            <w:vAlign w:val="center"/>
            <w:hideMark/>
          </w:tcPr>
          <w:p w:rsidR="00436A21" w:rsidRPr="004E2FB7" w:rsidRDefault="00FA5315"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ТЭЦ КТЗ Московская площадка</w:t>
            </w:r>
          </w:p>
        </w:tc>
      </w:tr>
      <w:tr w:rsidR="00436A21" w:rsidRPr="004E2FB7" w:rsidTr="004B7ADA">
        <w:trPr>
          <w:trHeight w:val="300"/>
          <w:jc w:val="center"/>
        </w:trPr>
        <w:tc>
          <w:tcPr>
            <w:tcW w:w="309"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99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 630 - 90к</w:t>
            </w:r>
          </w:p>
        </w:tc>
        <w:tc>
          <w:tcPr>
            <w:tcW w:w="801"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7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630</w:t>
            </w:r>
          </w:p>
        </w:tc>
        <w:tc>
          <w:tcPr>
            <w:tcW w:w="695"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c>
          <w:tcPr>
            <w:tcW w:w="695" w:type="pct"/>
            <w:vAlign w:val="center"/>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250</w:t>
            </w:r>
          </w:p>
        </w:tc>
      </w:tr>
      <w:tr w:rsidR="00436A21" w:rsidRPr="004E2FB7" w:rsidTr="004B7ADA">
        <w:trPr>
          <w:trHeight w:val="300"/>
          <w:jc w:val="center"/>
        </w:trPr>
        <w:tc>
          <w:tcPr>
            <w:tcW w:w="309"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99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 630 - 90</w:t>
            </w:r>
          </w:p>
        </w:tc>
        <w:tc>
          <w:tcPr>
            <w:tcW w:w="801"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7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630</w:t>
            </w:r>
          </w:p>
        </w:tc>
        <w:tc>
          <w:tcPr>
            <w:tcW w:w="695"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c>
          <w:tcPr>
            <w:tcW w:w="695" w:type="pct"/>
            <w:vAlign w:val="center"/>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250</w:t>
            </w:r>
          </w:p>
        </w:tc>
      </w:tr>
      <w:tr w:rsidR="00436A21" w:rsidRPr="004E2FB7" w:rsidTr="004B7ADA">
        <w:trPr>
          <w:trHeight w:val="300"/>
          <w:jc w:val="center"/>
        </w:trPr>
        <w:tc>
          <w:tcPr>
            <w:tcW w:w="309"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99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 200 - 60а</w:t>
            </w:r>
          </w:p>
        </w:tc>
        <w:tc>
          <w:tcPr>
            <w:tcW w:w="801"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7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720</w:t>
            </w:r>
          </w:p>
        </w:tc>
        <w:tc>
          <w:tcPr>
            <w:tcW w:w="695"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76</w:t>
            </w:r>
          </w:p>
        </w:tc>
        <w:tc>
          <w:tcPr>
            <w:tcW w:w="695" w:type="pct"/>
            <w:vAlign w:val="center"/>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250</w:t>
            </w:r>
          </w:p>
        </w:tc>
      </w:tr>
      <w:tr w:rsidR="00436A21" w:rsidRPr="004E2FB7" w:rsidTr="004B7ADA">
        <w:trPr>
          <w:trHeight w:val="300"/>
          <w:jc w:val="center"/>
        </w:trPr>
        <w:tc>
          <w:tcPr>
            <w:tcW w:w="309"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990"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Сетевой центробежный насос</w:t>
            </w:r>
          </w:p>
        </w:tc>
        <w:tc>
          <w:tcPr>
            <w:tcW w:w="758"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 200 – 60</w:t>
            </w:r>
          </w:p>
        </w:tc>
        <w:tc>
          <w:tcPr>
            <w:tcW w:w="801"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752"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540</w:t>
            </w:r>
          </w:p>
        </w:tc>
        <w:tc>
          <w:tcPr>
            <w:tcW w:w="695"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94</w:t>
            </w:r>
          </w:p>
        </w:tc>
        <w:tc>
          <w:tcPr>
            <w:tcW w:w="695" w:type="pct"/>
            <w:tcBorders>
              <w:bottom w:val="single" w:sz="4" w:space="0" w:color="auto"/>
            </w:tcBorders>
            <w:vAlign w:val="center"/>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250</w:t>
            </w:r>
          </w:p>
        </w:tc>
      </w:tr>
      <w:tr w:rsidR="00FA5315" w:rsidRPr="004E2FB7" w:rsidTr="004B7ADA">
        <w:trPr>
          <w:trHeight w:val="300"/>
          <w:jc w:val="center"/>
        </w:trPr>
        <w:tc>
          <w:tcPr>
            <w:tcW w:w="5000" w:type="pct"/>
            <w:gridSpan w:val="7"/>
            <w:tcBorders>
              <w:left w:val="nil"/>
              <w:right w:val="nil"/>
            </w:tcBorders>
            <w:shd w:val="clear" w:color="auto" w:fill="auto"/>
            <w:vAlign w:val="center"/>
            <w:hideMark/>
          </w:tcPr>
          <w:p w:rsidR="00FA5315" w:rsidRPr="004E2FB7" w:rsidRDefault="00FA5315"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ТЭЦИ КТЗ Турынинская площадка</w:t>
            </w:r>
          </w:p>
        </w:tc>
      </w:tr>
      <w:tr w:rsidR="00FA5315" w:rsidRPr="004E2FB7" w:rsidTr="004B7ADA">
        <w:trPr>
          <w:trHeight w:val="300"/>
          <w:jc w:val="center"/>
        </w:trPr>
        <w:tc>
          <w:tcPr>
            <w:tcW w:w="309"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w:t>
            </w:r>
          </w:p>
        </w:tc>
        <w:tc>
          <w:tcPr>
            <w:tcW w:w="990"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 200-90</w:t>
            </w:r>
          </w:p>
        </w:tc>
        <w:tc>
          <w:tcPr>
            <w:tcW w:w="801"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752"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200</w:t>
            </w:r>
          </w:p>
        </w:tc>
        <w:tc>
          <w:tcPr>
            <w:tcW w:w="695"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c>
          <w:tcPr>
            <w:tcW w:w="695" w:type="pct"/>
            <w:vAlign w:val="center"/>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r>
      <w:tr w:rsidR="00FA5315" w:rsidRPr="004E2FB7" w:rsidTr="004B7ADA">
        <w:trPr>
          <w:trHeight w:val="300"/>
          <w:jc w:val="center"/>
        </w:trPr>
        <w:tc>
          <w:tcPr>
            <w:tcW w:w="309"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w:t>
            </w:r>
          </w:p>
        </w:tc>
        <w:tc>
          <w:tcPr>
            <w:tcW w:w="990"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Центробежный насос ГВС</w:t>
            </w:r>
          </w:p>
        </w:tc>
        <w:tc>
          <w:tcPr>
            <w:tcW w:w="758"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 100-65-250</w:t>
            </w:r>
          </w:p>
        </w:tc>
        <w:tc>
          <w:tcPr>
            <w:tcW w:w="801"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752"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100</w:t>
            </w:r>
          </w:p>
        </w:tc>
        <w:tc>
          <w:tcPr>
            <w:tcW w:w="695"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80</w:t>
            </w:r>
          </w:p>
        </w:tc>
        <w:tc>
          <w:tcPr>
            <w:tcW w:w="695" w:type="pct"/>
            <w:vAlign w:val="center"/>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45</w:t>
            </w:r>
          </w:p>
        </w:tc>
      </w:tr>
    </w:tbl>
    <w:p w:rsidR="00436A21" w:rsidRPr="004E2FB7" w:rsidRDefault="00436A21" w:rsidP="004E2FB7">
      <w:pPr>
        <w:widowControl w:val="0"/>
        <w:spacing w:before="120" w:after="120" w:line="240" w:lineRule="auto"/>
        <w:rPr>
          <w:rFonts w:ascii="Arial" w:hAnsi="Arial" w:cs="Arial"/>
          <w:b/>
          <w:bCs/>
          <w:sz w:val="18"/>
          <w:szCs w:val="18"/>
        </w:rPr>
      </w:pPr>
      <w:r w:rsidRPr="004E2FB7">
        <w:rPr>
          <w:rFonts w:ascii="Arial" w:hAnsi="Arial" w:cs="Arial"/>
          <w:b/>
          <w:bCs/>
          <w:sz w:val="18"/>
          <w:szCs w:val="18"/>
        </w:rPr>
        <w:br w:type="page"/>
      </w:r>
    </w:p>
    <w:p w:rsidR="00436A21" w:rsidRPr="004E2FB7" w:rsidRDefault="00436A21" w:rsidP="004E2FB7">
      <w:pPr>
        <w:widowControl w:val="0"/>
        <w:spacing w:before="120" w:after="120" w:line="240" w:lineRule="auto"/>
        <w:rPr>
          <w:rFonts w:ascii="Arial" w:hAnsi="Arial" w:cs="Arial"/>
          <w:b/>
          <w:bCs/>
          <w:sz w:val="18"/>
          <w:szCs w:val="18"/>
        </w:rPr>
      </w:pPr>
      <w:bookmarkStart w:id="47" w:name="_Toc368065649"/>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6</w:t>
      </w:r>
      <w:r w:rsidR="00C2349E" w:rsidRPr="004E2FB7">
        <w:rPr>
          <w:rFonts w:ascii="Arial" w:hAnsi="Arial" w:cs="Arial"/>
          <w:b/>
          <w:bCs/>
          <w:sz w:val="18"/>
          <w:szCs w:val="18"/>
        </w:rPr>
        <w:fldChar w:fldCharType="end"/>
      </w:r>
      <w:r w:rsidRPr="004E2FB7">
        <w:rPr>
          <w:rFonts w:ascii="Arial" w:hAnsi="Arial" w:cs="Arial"/>
          <w:b/>
          <w:bCs/>
          <w:sz w:val="18"/>
          <w:szCs w:val="18"/>
        </w:rPr>
        <w:t xml:space="preserve"> – Типы приборов учета, установленные на ТЭЦ Калужского турбинного завода</w:t>
      </w:r>
      <w:bookmarkEnd w:id="47"/>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4146"/>
        <w:gridCol w:w="4817"/>
        <w:gridCol w:w="4450"/>
      </w:tblGrid>
      <w:tr w:rsidR="00436A21" w:rsidRPr="004E2FB7" w:rsidTr="004B7ADA">
        <w:trPr>
          <w:trHeight w:val="562"/>
          <w:tblHeader/>
        </w:trPr>
        <w:tc>
          <w:tcPr>
            <w:tcW w:w="322"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пп</w:t>
            </w:r>
          </w:p>
        </w:tc>
        <w:tc>
          <w:tcPr>
            <w:tcW w:w="1446"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Наименование узла учета </w:t>
            </w:r>
          </w:p>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(место установки)</w:t>
            </w:r>
          </w:p>
        </w:tc>
        <w:tc>
          <w:tcPr>
            <w:tcW w:w="1680"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Наименование прибора / </w:t>
            </w:r>
          </w:p>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измеряемые параметры</w:t>
            </w:r>
          </w:p>
        </w:tc>
        <w:tc>
          <w:tcPr>
            <w:tcW w:w="1552"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прибора</w:t>
            </w:r>
          </w:p>
        </w:tc>
      </w:tr>
      <w:tr w:rsidR="00436A21" w:rsidRPr="004E2FB7" w:rsidTr="004B7ADA">
        <w:trPr>
          <w:trHeight w:val="387"/>
        </w:trPr>
        <w:tc>
          <w:tcPr>
            <w:tcW w:w="5000" w:type="pct"/>
            <w:gridSpan w:val="4"/>
            <w:tcBorders>
              <w:left w:val="nil"/>
              <w:right w:val="nil"/>
            </w:tcBorders>
            <w:shd w:val="clear" w:color="auto" w:fill="auto"/>
            <w:noWrap/>
            <w:vAlign w:val="center"/>
            <w:hideMark/>
          </w:tcPr>
          <w:p w:rsidR="00436A21" w:rsidRPr="004E2FB7" w:rsidRDefault="00FA5315"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ТЭЦ КТЗ Московская площадка</w:t>
            </w:r>
          </w:p>
        </w:tc>
      </w:tr>
      <w:tr w:rsidR="00436A21" w:rsidRPr="004E2FB7" w:rsidTr="004B7ADA">
        <w:trPr>
          <w:trHeight w:val="549"/>
        </w:trPr>
        <w:tc>
          <w:tcPr>
            <w:tcW w:w="322" w:type="pct"/>
            <w:vMerge w:val="restart"/>
            <w:shd w:val="clear" w:color="auto" w:fill="auto"/>
            <w:noWrap/>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446" w:type="pct"/>
            <w:vMerge w:val="restar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Помещение теплового пункта</w:t>
            </w:r>
          </w:p>
        </w:tc>
        <w:tc>
          <w:tcPr>
            <w:tcW w:w="168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Термометр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Температура прямой и обратной сетевой воды</w:t>
            </w:r>
          </w:p>
        </w:tc>
        <w:tc>
          <w:tcPr>
            <w:tcW w:w="15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МС1-06</w:t>
            </w:r>
          </w:p>
        </w:tc>
      </w:tr>
      <w:tr w:rsidR="00436A21" w:rsidRPr="004E2FB7" w:rsidTr="004B7ADA">
        <w:trPr>
          <w:trHeight w:val="571"/>
        </w:trPr>
        <w:tc>
          <w:tcPr>
            <w:tcW w:w="322"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446"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теплоносителя на отопления посёлка КТЗ</w:t>
            </w:r>
          </w:p>
        </w:tc>
        <w:tc>
          <w:tcPr>
            <w:tcW w:w="15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ДС 1-05, ДМ 3583</w:t>
            </w:r>
          </w:p>
        </w:tc>
      </w:tr>
      <w:tr w:rsidR="00436A21" w:rsidRPr="004E2FB7" w:rsidTr="004B7ADA">
        <w:trPr>
          <w:trHeight w:val="551"/>
        </w:trPr>
        <w:tc>
          <w:tcPr>
            <w:tcW w:w="322"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446"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«прямой» воды на ГВС (общая)</w:t>
            </w:r>
          </w:p>
        </w:tc>
        <w:tc>
          <w:tcPr>
            <w:tcW w:w="15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ДС 1-05, ДМ 3583</w:t>
            </w:r>
          </w:p>
        </w:tc>
      </w:tr>
      <w:tr w:rsidR="00436A21" w:rsidRPr="004E2FB7" w:rsidTr="004B7ADA">
        <w:trPr>
          <w:trHeight w:val="545"/>
        </w:trPr>
        <w:tc>
          <w:tcPr>
            <w:tcW w:w="322"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446"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«обратной» воды на ГВС (общая)</w:t>
            </w:r>
          </w:p>
        </w:tc>
        <w:tc>
          <w:tcPr>
            <w:tcW w:w="15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КСД-2, ДМ 3583</w:t>
            </w:r>
          </w:p>
        </w:tc>
      </w:tr>
      <w:tr w:rsidR="00436A21" w:rsidRPr="004E2FB7" w:rsidTr="004B7ADA">
        <w:trPr>
          <w:trHeight w:val="505"/>
        </w:trPr>
        <w:tc>
          <w:tcPr>
            <w:tcW w:w="322" w:type="pct"/>
            <w:shd w:val="clear" w:color="auto" w:fill="auto"/>
            <w:noWrap/>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446"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Щит бойлерной</w:t>
            </w:r>
          </w:p>
        </w:tc>
        <w:tc>
          <w:tcPr>
            <w:tcW w:w="168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подпитки тепловой сети</w:t>
            </w:r>
          </w:p>
        </w:tc>
        <w:tc>
          <w:tcPr>
            <w:tcW w:w="15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ДМ 23574, КСД-2</w:t>
            </w:r>
          </w:p>
        </w:tc>
      </w:tr>
      <w:tr w:rsidR="00436A21" w:rsidRPr="004E2FB7" w:rsidTr="004B7ADA">
        <w:trPr>
          <w:trHeight w:val="673"/>
        </w:trPr>
        <w:tc>
          <w:tcPr>
            <w:tcW w:w="322" w:type="pct"/>
            <w:tcBorders>
              <w:bottom w:val="single" w:sz="4" w:space="0" w:color="auto"/>
            </w:tcBorders>
            <w:shd w:val="clear" w:color="auto" w:fill="auto"/>
            <w:noWrap/>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1446"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Щит ГВС хим. цеха</w:t>
            </w:r>
          </w:p>
        </w:tc>
        <w:tc>
          <w:tcPr>
            <w:tcW w:w="1680"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Термометр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Температура прямой и обратной воды на ГВС</w:t>
            </w:r>
          </w:p>
        </w:tc>
        <w:tc>
          <w:tcPr>
            <w:tcW w:w="1552"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МСР 1-21</w:t>
            </w:r>
          </w:p>
        </w:tc>
      </w:tr>
      <w:tr w:rsidR="00FA5315" w:rsidRPr="004E2FB7" w:rsidTr="004B7ADA">
        <w:trPr>
          <w:trHeight w:val="387"/>
        </w:trPr>
        <w:tc>
          <w:tcPr>
            <w:tcW w:w="5000" w:type="pct"/>
            <w:gridSpan w:val="4"/>
            <w:tcBorders>
              <w:left w:val="nil"/>
              <w:right w:val="nil"/>
            </w:tcBorders>
            <w:shd w:val="clear" w:color="auto" w:fill="auto"/>
            <w:noWrap/>
            <w:vAlign w:val="center"/>
            <w:hideMark/>
          </w:tcPr>
          <w:p w:rsidR="00FA5315" w:rsidRPr="004E2FB7" w:rsidRDefault="00FA5315"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ТЭЦИ КТЗ Турынинская площадка</w:t>
            </w:r>
          </w:p>
        </w:tc>
      </w:tr>
      <w:tr w:rsidR="00FA5315" w:rsidRPr="004E2FB7" w:rsidTr="004B7ADA">
        <w:trPr>
          <w:trHeight w:val="462"/>
        </w:trPr>
        <w:tc>
          <w:tcPr>
            <w:tcW w:w="322" w:type="pct"/>
            <w:vMerge w:val="restart"/>
            <w:shd w:val="clear" w:color="auto" w:fill="auto"/>
            <w:noWrap/>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1446" w:type="pct"/>
            <w:vMerge w:val="restar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Бойлерная</w:t>
            </w:r>
          </w:p>
        </w:tc>
        <w:tc>
          <w:tcPr>
            <w:tcW w:w="1680"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«прямой» сетевой воды</w:t>
            </w:r>
          </w:p>
        </w:tc>
        <w:tc>
          <w:tcPr>
            <w:tcW w:w="1552"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КСД 2, ДМ 3583</w:t>
            </w:r>
          </w:p>
        </w:tc>
      </w:tr>
      <w:tr w:rsidR="00FA5315" w:rsidRPr="004E2FB7" w:rsidTr="004B7ADA">
        <w:trPr>
          <w:trHeight w:val="412"/>
        </w:trPr>
        <w:tc>
          <w:tcPr>
            <w:tcW w:w="322" w:type="pct"/>
            <w:vMerge/>
            <w:shd w:val="clear" w:color="auto" w:fill="auto"/>
            <w:noWrap/>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p>
        </w:tc>
        <w:tc>
          <w:tcPr>
            <w:tcW w:w="1446" w:type="pct"/>
            <w:vMerge/>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питьевой воды на бойлерную</w:t>
            </w:r>
          </w:p>
        </w:tc>
        <w:tc>
          <w:tcPr>
            <w:tcW w:w="1552"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КСД 2, ДМ 3583</w:t>
            </w:r>
          </w:p>
        </w:tc>
      </w:tr>
      <w:tr w:rsidR="00FA5315" w:rsidRPr="004E2FB7" w:rsidTr="004B7ADA">
        <w:trPr>
          <w:trHeight w:val="406"/>
        </w:trPr>
        <w:tc>
          <w:tcPr>
            <w:tcW w:w="322" w:type="pct"/>
            <w:vMerge/>
            <w:shd w:val="clear" w:color="auto" w:fill="auto"/>
            <w:noWrap/>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p>
        </w:tc>
        <w:tc>
          <w:tcPr>
            <w:tcW w:w="1446" w:type="pct"/>
            <w:vMerge/>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Водомер / Объём воды на ГВС</w:t>
            </w:r>
          </w:p>
        </w:tc>
        <w:tc>
          <w:tcPr>
            <w:tcW w:w="1552"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КСД 2, ДМ 3583</w:t>
            </w:r>
          </w:p>
        </w:tc>
      </w:tr>
    </w:tbl>
    <w:p w:rsidR="00BC4FBF" w:rsidRPr="004E2FB7" w:rsidRDefault="00BC4FBF" w:rsidP="004E2FB7">
      <w:pPr>
        <w:widowControl w:val="0"/>
        <w:spacing w:before="120" w:after="120" w:line="240" w:lineRule="auto"/>
        <w:rPr>
          <w:rFonts w:ascii="Arial" w:hAnsi="Arial" w:cs="Arial"/>
          <w:b/>
          <w:bCs/>
          <w:color w:val="FF0000"/>
          <w:sz w:val="18"/>
          <w:szCs w:val="18"/>
        </w:rPr>
      </w:pPr>
    </w:p>
    <w:p w:rsidR="00436A21" w:rsidRPr="004E2FB7" w:rsidRDefault="00436A21" w:rsidP="004E2FB7">
      <w:pPr>
        <w:widowControl w:val="0"/>
        <w:spacing w:before="120" w:after="120" w:line="240" w:lineRule="auto"/>
        <w:jc w:val="center"/>
        <w:rPr>
          <w:rFonts w:ascii="Arial" w:hAnsi="Arial" w:cs="Arial"/>
          <w:b/>
          <w:bCs/>
          <w:color w:val="FF0000"/>
          <w:sz w:val="18"/>
          <w:szCs w:val="18"/>
        </w:rPr>
      </w:pPr>
    </w:p>
    <w:p w:rsidR="00436A21" w:rsidRPr="004E2FB7" w:rsidRDefault="00436A21" w:rsidP="004E2FB7">
      <w:pPr>
        <w:widowControl w:val="0"/>
        <w:jc w:val="center"/>
        <w:rPr>
          <w:rFonts w:ascii="Arial" w:hAnsi="Arial" w:cs="Arial"/>
          <w:b/>
          <w:sz w:val="18"/>
          <w:szCs w:val="18"/>
        </w:rPr>
      </w:pPr>
      <w:r w:rsidRPr="004E2FB7">
        <w:rPr>
          <w:rFonts w:ascii="Arial" w:hAnsi="Arial" w:cs="Arial"/>
          <w:b/>
          <w:sz w:val="18"/>
          <w:szCs w:val="18"/>
        </w:rPr>
        <w:br w:type="page"/>
      </w:r>
    </w:p>
    <w:p w:rsidR="00C03D0D" w:rsidRPr="004E2FB7" w:rsidRDefault="00C03D0D" w:rsidP="004E2FB7">
      <w:pPr>
        <w:widowControl w:val="0"/>
        <w:spacing w:before="120" w:after="120" w:line="240" w:lineRule="auto"/>
        <w:rPr>
          <w:rFonts w:ascii="Arial" w:hAnsi="Arial" w:cs="Arial"/>
          <w:b/>
          <w:bCs/>
          <w:color w:val="FF0000"/>
          <w:sz w:val="18"/>
          <w:szCs w:val="18"/>
        </w:rPr>
        <w:sectPr w:rsidR="00C03D0D" w:rsidRPr="004E2FB7" w:rsidSect="00CB3029">
          <w:pgSz w:w="16838" w:h="11906" w:orient="landscape"/>
          <w:pgMar w:top="1134" w:right="851" w:bottom="1134" w:left="1701" w:header="709" w:footer="709" w:gutter="0"/>
          <w:cols w:space="708"/>
          <w:docGrid w:linePitch="360"/>
        </w:sectPr>
      </w:pPr>
    </w:p>
    <w:p w:rsidR="00DB13D9" w:rsidRPr="004E2FB7" w:rsidRDefault="00DB13D9" w:rsidP="004E2FB7">
      <w:pPr>
        <w:pStyle w:val="20"/>
        <w:numPr>
          <w:ilvl w:val="1"/>
          <w:numId w:val="8"/>
        </w:numPr>
        <w:ind w:left="1560" w:hanging="567"/>
      </w:pPr>
      <w:bookmarkStart w:id="48" w:name="_Toc333215611"/>
      <w:bookmarkStart w:id="49" w:name="_Toc334169114"/>
      <w:bookmarkStart w:id="50" w:name="_Toc71271007"/>
      <w:r w:rsidRPr="004E2FB7">
        <w:lastRenderedPageBreak/>
        <w:t>Режимы работы</w:t>
      </w:r>
      <w:bookmarkEnd w:id="48"/>
      <w:bookmarkEnd w:id="49"/>
      <w:r w:rsidR="00E84B08" w:rsidRPr="004E2FB7">
        <w:t xml:space="preserve"> оборудования</w:t>
      </w:r>
      <w:bookmarkEnd w:id="50"/>
    </w:p>
    <w:p w:rsidR="002B08D0" w:rsidRPr="004E2FB7" w:rsidRDefault="002B08D0" w:rsidP="004E2FB7"/>
    <w:p w:rsidR="00436A21" w:rsidRPr="004E2FB7" w:rsidRDefault="00436A2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Выработка электрической энергии осуществляется в соответствии с графиком задаваемым диспетчером. Отпуск тепла внешним потребителям осуществляется за счёт существующего температурного графика от отборов турбоагрегатов. Ввиду наличия большого профицита тепловой мощности на обеих ТЭЦ КТЗ обеспечение потребителей тепловой энергией в период наиболее низких температур наружного воздуха осуществляется тем же составом основного оборудования, пиковых котлоагрегатов и теплообменных аппаратов на ТЭЦ КТЗ не предусмотрено.</w:t>
      </w:r>
    </w:p>
    <w:p w:rsidR="00D72EB5" w:rsidRPr="004E2FB7" w:rsidRDefault="00D72EB5" w:rsidP="004E2FB7">
      <w:pPr>
        <w:spacing w:after="0" w:line="357" w:lineRule="auto"/>
        <w:ind w:left="162" w:right="58" w:firstLine="590"/>
        <w:jc w:val="both"/>
        <w:rPr>
          <w:rFonts w:ascii="Arial" w:eastAsia="Arial" w:hAnsi="Arial" w:cs="Arial"/>
          <w:sz w:val="24"/>
          <w:szCs w:val="24"/>
        </w:rPr>
      </w:pPr>
    </w:p>
    <w:p w:rsidR="00283D10" w:rsidRPr="004E2FB7" w:rsidRDefault="00283D10" w:rsidP="0091018A">
      <w:pPr>
        <w:pStyle w:val="20"/>
        <w:numPr>
          <w:ilvl w:val="1"/>
          <w:numId w:val="8"/>
        </w:numPr>
        <w:ind w:left="1560" w:hanging="567"/>
        <w:jc w:val="center"/>
      </w:pPr>
      <w:bookmarkStart w:id="51" w:name="_Toc333215613"/>
      <w:bookmarkStart w:id="52" w:name="_Toc334169116"/>
      <w:bookmarkStart w:id="53" w:name="_Toc71271008"/>
      <w:r w:rsidRPr="004E2FB7">
        <w:t>Технико-экономические показатели работы ТЭЦ-</w:t>
      </w:r>
      <w:r w:rsidR="00047D87" w:rsidRPr="004E2FB7">
        <w:t>КТЗ цех 25 и цех 55</w:t>
      </w:r>
      <w:r w:rsidR="00D3060E" w:rsidRPr="004E2FB7">
        <w:t xml:space="preserve"> период</w:t>
      </w:r>
      <w:r w:rsidRPr="004E2FB7">
        <w:t xml:space="preserve"> 20</w:t>
      </w:r>
      <w:r w:rsidR="0091018A">
        <w:t xml:space="preserve">20, </w:t>
      </w:r>
      <w:r w:rsidRPr="004E2FB7">
        <w:t>20</w:t>
      </w:r>
      <w:r w:rsidR="0091018A">
        <w:t>24</w:t>
      </w:r>
      <w:r w:rsidRPr="004E2FB7">
        <w:t xml:space="preserve"> гг.</w:t>
      </w:r>
      <w:bookmarkEnd w:id="51"/>
      <w:bookmarkEnd w:id="52"/>
      <w:bookmarkEnd w:id="53"/>
    </w:p>
    <w:p w:rsidR="0045106A" w:rsidRPr="004E2FB7" w:rsidRDefault="0045106A" w:rsidP="004E2FB7">
      <w:pPr>
        <w:spacing w:after="0" w:line="357" w:lineRule="auto"/>
        <w:ind w:left="162" w:right="58" w:firstLine="590"/>
        <w:jc w:val="both"/>
        <w:rPr>
          <w:rFonts w:ascii="Arial" w:eastAsia="Arial" w:hAnsi="Arial" w:cs="Arial"/>
          <w:sz w:val="24"/>
          <w:szCs w:val="24"/>
        </w:rPr>
      </w:pPr>
    </w:p>
    <w:p w:rsidR="008E0C8D" w:rsidRPr="004E2FB7" w:rsidRDefault="00651C77"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Основные технико-экономические показатели ТЭЦ</w:t>
      </w:r>
      <w:r w:rsidR="00047D87" w:rsidRPr="004E2FB7">
        <w:rPr>
          <w:rFonts w:ascii="Arial" w:eastAsia="Arial" w:hAnsi="Arial" w:cs="Arial"/>
          <w:sz w:val="24"/>
          <w:szCs w:val="24"/>
        </w:rPr>
        <w:t xml:space="preserve"> КТЗ </w:t>
      </w:r>
      <w:r w:rsidRPr="004E2FB7">
        <w:rPr>
          <w:rFonts w:ascii="Arial" w:eastAsia="Arial" w:hAnsi="Arial" w:cs="Arial"/>
          <w:sz w:val="24"/>
          <w:szCs w:val="24"/>
        </w:rPr>
        <w:t xml:space="preserve">представлены ниже в </w:t>
      </w:r>
      <w:r w:rsidR="00047D87" w:rsidRPr="004E2FB7">
        <w:rPr>
          <w:rFonts w:ascii="Arial" w:eastAsia="Arial" w:hAnsi="Arial" w:cs="Arial"/>
          <w:sz w:val="24"/>
          <w:szCs w:val="24"/>
        </w:rPr>
        <w:t>т</w:t>
      </w:r>
      <w:r w:rsidR="00450C2E" w:rsidRPr="004E2FB7">
        <w:rPr>
          <w:rFonts w:ascii="Arial" w:eastAsia="Arial" w:hAnsi="Arial" w:cs="Arial"/>
          <w:sz w:val="24"/>
          <w:szCs w:val="24"/>
        </w:rPr>
        <w:t>аблиц</w:t>
      </w:r>
      <w:r w:rsidR="0042379D" w:rsidRPr="004E2FB7">
        <w:rPr>
          <w:rFonts w:ascii="Arial" w:eastAsia="Arial" w:hAnsi="Arial" w:cs="Arial"/>
          <w:sz w:val="24"/>
          <w:szCs w:val="24"/>
        </w:rPr>
        <w:t xml:space="preserve">ах </w:t>
      </w:r>
      <w:r w:rsidRPr="004E2FB7">
        <w:rPr>
          <w:rFonts w:ascii="Arial" w:eastAsia="Arial" w:hAnsi="Arial" w:cs="Arial"/>
          <w:sz w:val="24"/>
          <w:szCs w:val="24"/>
        </w:rPr>
        <w:t>2.</w:t>
      </w:r>
      <w:r w:rsidR="000E52BD" w:rsidRPr="004E2FB7">
        <w:rPr>
          <w:rFonts w:ascii="Arial" w:eastAsia="Arial" w:hAnsi="Arial" w:cs="Arial"/>
          <w:sz w:val="24"/>
          <w:szCs w:val="24"/>
        </w:rPr>
        <w:t>8</w:t>
      </w:r>
      <w:r w:rsidR="0042379D" w:rsidRPr="004E2FB7">
        <w:rPr>
          <w:rFonts w:ascii="Arial" w:eastAsia="Arial" w:hAnsi="Arial" w:cs="Arial"/>
          <w:sz w:val="24"/>
          <w:szCs w:val="24"/>
        </w:rPr>
        <w:t>-2.</w:t>
      </w:r>
      <w:r w:rsidR="00047D87" w:rsidRPr="004E2FB7">
        <w:rPr>
          <w:rFonts w:ascii="Arial" w:eastAsia="Arial" w:hAnsi="Arial" w:cs="Arial"/>
          <w:sz w:val="24"/>
          <w:szCs w:val="24"/>
        </w:rPr>
        <w:t>9 соответственно.</w:t>
      </w:r>
    </w:p>
    <w:p w:rsidR="00047D87" w:rsidRPr="004E2FB7" w:rsidRDefault="00047D87" w:rsidP="004E2FB7">
      <w:pPr>
        <w:widowControl w:val="0"/>
        <w:spacing w:before="120" w:after="120" w:line="240" w:lineRule="auto"/>
        <w:ind w:left="142"/>
        <w:rPr>
          <w:rFonts w:ascii="Arial" w:hAnsi="Arial" w:cs="Arial"/>
          <w:b/>
          <w:bCs/>
          <w:sz w:val="18"/>
          <w:szCs w:val="18"/>
        </w:rPr>
      </w:pPr>
      <w:bookmarkStart w:id="54" w:name="_Toc368065650"/>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7</w:t>
      </w:r>
      <w:r w:rsidR="00C2349E" w:rsidRPr="004E2FB7">
        <w:rPr>
          <w:rFonts w:ascii="Arial" w:hAnsi="Arial" w:cs="Arial"/>
          <w:b/>
          <w:bCs/>
          <w:sz w:val="18"/>
          <w:szCs w:val="18"/>
        </w:rPr>
        <w:fldChar w:fldCharType="end"/>
      </w:r>
      <w:r w:rsidRPr="004E2FB7">
        <w:rPr>
          <w:rFonts w:ascii="Arial" w:hAnsi="Arial" w:cs="Arial"/>
          <w:b/>
          <w:bCs/>
          <w:sz w:val="18"/>
          <w:szCs w:val="18"/>
        </w:rPr>
        <w:t xml:space="preserve"> – Технико-экономические показатели работы ТЭЦ КТЗ </w:t>
      </w:r>
      <w:r w:rsidR="003140C5" w:rsidRPr="004E2FB7">
        <w:rPr>
          <w:rFonts w:ascii="Arial" w:hAnsi="Arial" w:cs="Arial"/>
          <w:b/>
          <w:bCs/>
          <w:sz w:val="18"/>
          <w:szCs w:val="18"/>
        </w:rPr>
        <w:t>Московская площадка</w:t>
      </w:r>
      <w:r w:rsidRPr="004E2FB7">
        <w:rPr>
          <w:rFonts w:ascii="Arial" w:hAnsi="Arial" w:cs="Arial"/>
          <w:b/>
          <w:bCs/>
          <w:sz w:val="18"/>
          <w:szCs w:val="18"/>
        </w:rPr>
        <w:t xml:space="preserve"> </w:t>
      </w:r>
      <w:bookmarkEnd w:id="54"/>
      <w:r w:rsidR="003140C5" w:rsidRPr="004E2FB7">
        <w:rPr>
          <w:rFonts w:ascii="Arial" w:hAnsi="Arial" w:cs="Arial"/>
          <w:b/>
          <w:bCs/>
          <w:sz w:val="18"/>
          <w:szCs w:val="18"/>
        </w:rPr>
        <w:t>за 2020г.</w:t>
      </w:r>
      <w:r w:rsidR="00F8611F">
        <w:rPr>
          <w:rFonts w:ascii="Arial" w:hAnsi="Arial" w:cs="Arial"/>
          <w:b/>
          <w:bCs/>
          <w:sz w:val="18"/>
          <w:szCs w:val="18"/>
        </w:rPr>
        <w:t>,2024г.</w:t>
      </w:r>
    </w:p>
    <w:tbl>
      <w:tblPr>
        <w:tblW w:w="4730" w:type="pct"/>
        <w:tblCellMar>
          <w:left w:w="73" w:type="dxa"/>
          <w:right w:w="73" w:type="dxa"/>
        </w:tblCellMar>
        <w:tblLook w:val="0000" w:firstRow="0" w:lastRow="0" w:firstColumn="0" w:lastColumn="0" w:noHBand="0" w:noVBand="0"/>
      </w:tblPr>
      <w:tblGrid>
        <w:gridCol w:w="5319"/>
        <w:gridCol w:w="1418"/>
        <w:gridCol w:w="992"/>
        <w:gridCol w:w="990"/>
      </w:tblGrid>
      <w:tr w:rsidR="00F8611F" w:rsidRPr="004E2FB7" w:rsidTr="00F8611F">
        <w:trPr>
          <w:trHeight w:val="204"/>
          <w:tblHeader/>
        </w:trPr>
        <w:tc>
          <w:tcPr>
            <w:tcW w:w="3050" w:type="pct"/>
            <w:tcBorders>
              <w:top w:val="single" w:sz="5" w:space="0" w:color="auto"/>
              <w:left w:val="single" w:sz="5" w:space="0" w:color="auto"/>
              <w:bottom w:val="single" w:sz="2" w:space="0" w:color="auto"/>
              <w:right w:val="single" w:sz="5" w:space="0" w:color="auto"/>
            </w:tcBorders>
            <w:vAlign w:val="center"/>
          </w:tcPr>
          <w:p w:rsidR="00F8611F" w:rsidRPr="004E2FB7" w:rsidRDefault="00F8611F"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Показатель</w:t>
            </w:r>
          </w:p>
        </w:tc>
        <w:tc>
          <w:tcPr>
            <w:tcW w:w="813" w:type="pct"/>
            <w:tcBorders>
              <w:top w:val="single" w:sz="5" w:space="0" w:color="auto"/>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Ед. изм.</w:t>
            </w:r>
          </w:p>
        </w:tc>
        <w:tc>
          <w:tcPr>
            <w:tcW w:w="569" w:type="pct"/>
            <w:tcBorders>
              <w:top w:val="single" w:sz="5" w:space="0" w:color="auto"/>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2020</w:t>
            </w:r>
          </w:p>
        </w:tc>
        <w:tc>
          <w:tcPr>
            <w:tcW w:w="569" w:type="pct"/>
            <w:tcBorders>
              <w:top w:val="single" w:sz="5" w:space="0" w:color="auto"/>
              <w:left w:val="nil"/>
              <w:bottom w:val="single" w:sz="2" w:space="0" w:color="auto"/>
              <w:right w:val="single" w:sz="5" w:space="0" w:color="auto"/>
            </w:tcBorders>
          </w:tcPr>
          <w:p w:rsidR="00F8611F" w:rsidRPr="00F8611F" w:rsidRDefault="00F8611F" w:rsidP="004E2FB7">
            <w:pPr>
              <w:spacing w:after="0"/>
              <w:jc w:val="center"/>
              <w:rPr>
                <w:rFonts w:eastAsia="Times New Roman" w:cs="Arial"/>
                <w:b/>
                <w:bCs/>
                <w:sz w:val="18"/>
                <w:szCs w:val="18"/>
                <w:highlight w:val="yellow"/>
                <w:lang w:eastAsia="ru-RU"/>
              </w:rPr>
            </w:pPr>
            <w:r w:rsidRPr="00F8611F">
              <w:rPr>
                <w:rFonts w:eastAsia="Times New Roman" w:cs="Arial"/>
                <w:b/>
                <w:bCs/>
                <w:sz w:val="18"/>
                <w:szCs w:val="18"/>
                <w:highlight w:val="yellow"/>
                <w:lang w:eastAsia="ru-RU"/>
              </w:rPr>
              <w:t>2024</w:t>
            </w:r>
          </w:p>
        </w:tc>
      </w:tr>
      <w:tr w:rsidR="00F8611F" w:rsidRPr="004E2FB7" w:rsidTr="00F8611F">
        <w:trPr>
          <w:trHeight w:val="204"/>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Электрическая установленная мощность турбин</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43</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43</w:t>
            </w:r>
          </w:p>
        </w:tc>
      </w:tr>
      <w:tr w:rsidR="00F8611F" w:rsidRPr="004E2FB7" w:rsidTr="00F8611F">
        <w:trPr>
          <w:trHeight w:val="204"/>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Электрическая располагаемая мощность турбин</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43</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43</w:t>
            </w:r>
          </w:p>
        </w:tc>
      </w:tr>
      <w:tr w:rsidR="00F8611F" w:rsidRPr="004E2FB7" w:rsidTr="00F8611F">
        <w:trPr>
          <w:trHeight w:val="204"/>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Средняя рабочая мощность</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16,981</w:t>
            </w:r>
          </w:p>
        </w:tc>
      </w:tr>
      <w:tr w:rsidR="00F8611F" w:rsidRPr="004E2FB7" w:rsidTr="00F8611F">
        <w:trPr>
          <w:trHeight w:val="204"/>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Максимальная электрическая нагрузка</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9,58</w:t>
            </w:r>
          </w:p>
        </w:tc>
      </w:tr>
      <w:tr w:rsidR="00F8611F" w:rsidRPr="004E2FB7" w:rsidTr="00F8611F">
        <w:trPr>
          <w:trHeight w:val="204"/>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Тепловая установленная мощность</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Гкал/ч</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108,5</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108,5</w:t>
            </w:r>
          </w:p>
        </w:tc>
      </w:tr>
      <w:tr w:rsidR="00F8611F" w:rsidRPr="004E2FB7" w:rsidTr="00F8611F">
        <w:trPr>
          <w:trHeight w:val="204"/>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в т.ч. турбоагрегатов</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Гкал/ч</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108,5</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108,5</w:t>
            </w:r>
          </w:p>
        </w:tc>
      </w:tr>
      <w:tr w:rsidR="00F8611F" w:rsidRPr="004E2FB7" w:rsidTr="00F8611F">
        <w:trPr>
          <w:trHeight w:val="204"/>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Максимум тепловой нагрузки</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Гкал/ч</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p>
        </w:tc>
      </w:tr>
      <w:tr w:rsidR="00F8611F" w:rsidRPr="004E2FB7" w:rsidTr="00F8611F">
        <w:trPr>
          <w:trHeight w:val="242"/>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Коэффициент использования электрической установленной мощности</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16,68</w:t>
            </w:r>
          </w:p>
        </w:tc>
      </w:tr>
      <w:tr w:rsidR="00F8611F" w:rsidRPr="004E2FB7" w:rsidTr="00F8611F">
        <w:trPr>
          <w:trHeight w:val="204"/>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Выработка электроэнергии всего</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кВт*ч</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62,97648</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56,333</w:t>
            </w:r>
          </w:p>
        </w:tc>
      </w:tr>
      <w:tr w:rsidR="00F8611F" w:rsidRPr="004E2FB7" w:rsidTr="00F8611F">
        <w:trPr>
          <w:trHeight w:val="292"/>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Количество электроэнергии выработанной в конденсационном режиме</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кВт*ч</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w:t>
            </w:r>
          </w:p>
        </w:tc>
      </w:tr>
      <w:tr w:rsidR="00F8611F" w:rsidRPr="004E2FB7" w:rsidTr="00F8611F">
        <w:trPr>
          <w:trHeight w:val="326"/>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Количество электроэнергии выработанной в теплофикационном режиме</w:t>
            </w:r>
            <w:r w:rsidRPr="004E2FB7">
              <w:rPr>
                <w:rFonts w:eastAsia="Times New Roman" w:cs="Arial"/>
                <w:sz w:val="18"/>
                <w:szCs w:val="18"/>
                <w:lang w:eastAsia="ru-RU"/>
              </w:rPr>
              <w:tab/>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кВт*ч</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9,395</w:t>
            </w:r>
          </w:p>
        </w:tc>
      </w:tr>
      <w:tr w:rsidR="00F8611F" w:rsidRPr="004E2FB7" w:rsidTr="00F8611F">
        <w:trPr>
          <w:trHeight w:val="326"/>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Количество тепловой энергии, отпущенной из теплофикационных отборов турбоагрегатов</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тыс. Гкал</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179,437</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137,591</w:t>
            </w:r>
          </w:p>
        </w:tc>
      </w:tr>
      <w:tr w:rsidR="00F8611F" w:rsidRPr="004E2FB7" w:rsidTr="00F8611F">
        <w:trPr>
          <w:trHeight w:val="204"/>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Расход условного топлива, тут</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тут</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56296</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56778</w:t>
            </w:r>
          </w:p>
        </w:tc>
      </w:tr>
      <w:tr w:rsidR="00F8611F" w:rsidRPr="004E2FB7" w:rsidTr="00F8611F">
        <w:trPr>
          <w:trHeight w:val="326"/>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Расход условного топлива на производство электрической энергии, тут</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тут</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20392</w:t>
            </w:r>
          </w:p>
        </w:tc>
      </w:tr>
      <w:tr w:rsidR="00F8611F" w:rsidRPr="004E2FB7" w:rsidTr="00F8611F">
        <w:trPr>
          <w:trHeight w:val="326"/>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Расход условного топлива на производство тепловой энергии, тут</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тут</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36287</w:t>
            </w:r>
          </w:p>
        </w:tc>
      </w:tr>
      <w:tr w:rsidR="00F8611F" w:rsidRPr="004E2FB7" w:rsidTr="00F8611F">
        <w:trPr>
          <w:trHeight w:val="326"/>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Среднегодовое значение  УРУТ на выработку электрической энергии, в т.ч.</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г/кВт*ч</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586,3</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574,5</w:t>
            </w:r>
          </w:p>
        </w:tc>
      </w:tr>
      <w:tr w:rsidR="00F8611F" w:rsidRPr="004E2FB7" w:rsidTr="00F8611F">
        <w:trPr>
          <w:trHeight w:val="489"/>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lastRenderedPageBreak/>
              <w:t>Среднегодовое значение УРУТ на выработку тепловой энергии в теплофикационном режиме, в т.ч.</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кг/Гкал</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169,9</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192,0</w:t>
            </w:r>
          </w:p>
        </w:tc>
      </w:tr>
      <w:tr w:rsidR="00F8611F" w:rsidRPr="004E2FB7" w:rsidTr="00F8611F">
        <w:trPr>
          <w:trHeight w:val="326"/>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Расход электроэнергии на собственные нужды на выработку электрической энергии</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кВт*ч</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9,860</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12,537</w:t>
            </w:r>
          </w:p>
        </w:tc>
      </w:tr>
      <w:tr w:rsidR="00F8611F" w:rsidRPr="004E2FB7" w:rsidTr="00F8611F">
        <w:trPr>
          <w:trHeight w:val="326"/>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Расходы электроэнергии на собственные нужды на выработку тепловой энергии</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кВт*ч</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9,08248</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8,0</w:t>
            </w:r>
          </w:p>
        </w:tc>
      </w:tr>
      <w:tr w:rsidR="00F8611F" w:rsidRPr="004E2FB7" w:rsidTr="00F8611F">
        <w:trPr>
          <w:trHeight w:val="204"/>
        </w:trPr>
        <w:tc>
          <w:tcPr>
            <w:tcW w:w="3050" w:type="pct"/>
            <w:tcBorders>
              <w:top w:val="nil"/>
              <w:left w:val="single" w:sz="5" w:space="0" w:color="auto"/>
              <w:bottom w:val="single" w:sz="2" w:space="0" w:color="auto"/>
              <w:right w:val="single" w:sz="5" w:space="0" w:color="auto"/>
            </w:tcBorders>
            <w:vAlign w:val="center"/>
          </w:tcPr>
          <w:p w:rsidR="00F8611F" w:rsidRPr="004E2FB7" w:rsidRDefault="00F8611F" w:rsidP="004E2FB7">
            <w:pPr>
              <w:spacing w:after="0"/>
              <w:rPr>
                <w:rFonts w:eastAsia="Times New Roman" w:cs="Arial"/>
                <w:sz w:val="18"/>
                <w:szCs w:val="18"/>
                <w:lang w:eastAsia="ru-RU"/>
              </w:rPr>
            </w:pPr>
            <w:r w:rsidRPr="004E2FB7">
              <w:rPr>
                <w:rFonts w:eastAsia="Times New Roman" w:cs="Arial"/>
                <w:sz w:val="18"/>
                <w:szCs w:val="18"/>
                <w:lang w:eastAsia="ru-RU"/>
              </w:rPr>
              <w:t>Отпуск электроэнергии в сеть</w:t>
            </w:r>
          </w:p>
        </w:tc>
        <w:tc>
          <w:tcPr>
            <w:tcW w:w="813" w:type="pct"/>
            <w:tcBorders>
              <w:top w:val="nil"/>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кВт*ч</w:t>
            </w:r>
          </w:p>
        </w:tc>
        <w:tc>
          <w:tcPr>
            <w:tcW w:w="569" w:type="pct"/>
            <w:tcBorders>
              <w:top w:val="nil"/>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sz w:val="18"/>
                <w:szCs w:val="18"/>
                <w:lang w:eastAsia="ru-RU"/>
              </w:rPr>
            </w:pPr>
            <w:r w:rsidRPr="004E2FB7">
              <w:rPr>
                <w:rFonts w:eastAsia="Times New Roman" w:cs="Arial"/>
                <w:sz w:val="18"/>
                <w:szCs w:val="18"/>
                <w:lang w:eastAsia="ru-RU"/>
              </w:rPr>
              <w:t>44,034</w:t>
            </w:r>
          </w:p>
        </w:tc>
        <w:tc>
          <w:tcPr>
            <w:tcW w:w="569" w:type="pct"/>
            <w:tcBorders>
              <w:top w:val="nil"/>
              <w:left w:val="nil"/>
              <w:bottom w:val="single" w:sz="2" w:space="0" w:color="auto"/>
              <w:right w:val="single" w:sz="5" w:space="0" w:color="auto"/>
            </w:tcBorders>
          </w:tcPr>
          <w:p w:rsidR="00F8611F" w:rsidRPr="00F8611F" w:rsidRDefault="00F8611F" w:rsidP="004E2FB7">
            <w:pPr>
              <w:spacing w:after="0"/>
              <w:jc w:val="center"/>
              <w:rPr>
                <w:rFonts w:eastAsia="Times New Roman" w:cs="Arial"/>
                <w:sz w:val="18"/>
                <w:szCs w:val="18"/>
                <w:highlight w:val="yellow"/>
                <w:lang w:eastAsia="ru-RU"/>
              </w:rPr>
            </w:pPr>
            <w:r w:rsidRPr="00F8611F">
              <w:rPr>
                <w:rFonts w:eastAsia="Times New Roman" w:cs="Arial"/>
                <w:sz w:val="18"/>
                <w:szCs w:val="18"/>
                <w:highlight w:val="yellow"/>
                <w:lang w:eastAsia="ru-RU"/>
              </w:rPr>
              <w:t>35,496</w:t>
            </w:r>
          </w:p>
        </w:tc>
      </w:tr>
    </w:tbl>
    <w:p w:rsidR="00047D87" w:rsidRPr="004E2FB7" w:rsidRDefault="00047D87" w:rsidP="004E2FB7">
      <w:pPr>
        <w:spacing w:after="0" w:line="357" w:lineRule="auto"/>
        <w:ind w:left="162" w:right="58" w:firstLine="590"/>
        <w:jc w:val="both"/>
        <w:rPr>
          <w:rFonts w:ascii="Arial" w:eastAsia="Arial" w:hAnsi="Arial" w:cs="Arial"/>
          <w:sz w:val="24"/>
          <w:szCs w:val="24"/>
        </w:rPr>
      </w:pPr>
    </w:p>
    <w:p w:rsidR="00047D87" w:rsidRPr="004E2FB7" w:rsidRDefault="00047D87" w:rsidP="004E2FB7">
      <w:pPr>
        <w:widowControl w:val="0"/>
        <w:spacing w:before="120" w:after="120" w:line="240" w:lineRule="auto"/>
        <w:rPr>
          <w:rFonts w:ascii="Arial" w:hAnsi="Arial" w:cs="Arial"/>
          <w:b/>
          <w:bCs/>
          <w:sz w:val="18"/>
          <w:szCs w:val="18"/>
        </w:rPr>
      </w:pPr>
      <w:bookmarkStart w:id="55" w:name="_Toc368065651"/>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8</w:t>
      </w:r>
      <w:r w:rsidR="00C2349E" w:rsidRPr="004E2FB7">
        <w:rPr>
          <w:rFonts w:ascii="Arial" w:hAnsi="Arial" w:cs="Arial"/>
          <w:b/>
          <w:bCs/>
          <w:sz w:val="18"/>
          <w:szCs w:val="18"/>
        </w:rPr>
        <w:fldChar w:fldCharType="end"/>
      </w:r>
      <w:r w:rsidRPr="004E2FB7">
        <w:rPr>
          <w:rFonts w:ascii="Arial" w:hAnsi="Arial" w:cs="Arial"/>
          <w:b/>
          <w:bCs/>
          <w:sz w:val="18"/>
          <w:szCs w:val="18"/>
        </w:rPr>
        <w:t xml:space="preserve"> – Технико-экономические показатели работы ТЭЦ</w:t>
      </w:r>
      <w:r w:rsidR="003140C5" w:rsidRPr="004E2FB7">
        <w:rPr>
          <w:rFonts w:ascii="Arial" w:hAnsi="Arial" w:cs="Arial"/>
          <w:b/>
          <w:bCs/>
          <w:sz w:val="18"/>
          <w:szCs w:val="18"/>
        </w:rPr>
        <w:t>И</w:t>
      </w:r>
      <w:r w:rsidRPr="004E2FB7">
        <w:rPr>
          <w:rFonts w:ascii="Arial" w:hAnsi="Arial" w:cs="Arial"/>
          <w:b/>
          <w:bCs/>
          <w:sz w:val="18"/>
          <w:szCs w:val="18"/>
        </w:rPr>
        <w:t xml:space="preserve"> </w:t>
      </w:r>
      <w:r w:rsidR="003140C5" w:rsidRPr="004E2FB7">
        <w:rPr>
          <w:rFonts w:ascii="Arial" w:hAnsi="Arial" w:cs="Arial"/>
          <w:b/>
          <w:bCs/>
          <w:sz w:val="18"/>
          <w:szCs w:val="18"/>
        </w:rPr>
        <w:t>Турынинская площадка</w:t>
      </w:r>
      <w:r w:rsidRPr="004E2FB7">
        <w:rPr>
          <w:rFonts w:ascii="Arial" w:hAnsi="Arial" w:cs="Arial"/>
          <w:b/>
          <w:bCs/>
          <w:sz w:val="18"/>
          <w:szCs w:val="18"/>
        </w:rPr>
        <w:t xml:space="preserve"> </w:t>
      </w:r>
      <w:bookmarkEnd w:id="55"/>
      <w:r w:rsidR="003140C5" w:rsidRPr="004E2FB7">
        <w:rPr>
          <w:rFonts w:ascii="Arial" w:hAnsi="Arial" w:cs="Arial"/>
          <w:b/>
          <w:bCs/>
          <w:sz w:val="18"/>
          <w:szCs w:val="18"/>
        </w:rPr>
        <w:t>за 2020г.</w:t>
      </w:r>
      <w:r w:rsidR="00F8611F">
        <w:rPr>
          <w:rFonts w:ascii="Arial" w:hAnsi="Arial" w:cs="Arial"/>
          <w:b/>
          <w:bCs/>
          <w:sz w:val="18"/>
          <w:szCs w:val="18"/>
        </w:rPr>
        <w:t>,2024г.</w:t>
      </w:r>
    </w:p>
    <w:tbl>
      <w:tblPr>
        <w:tblW w:w="4730" w:type="pct"/>
        <w:tblCellMar>
          <w:left w:w="73" w:type="dxa"/>
          <w:right w:w="73" w:type="dxa"/>
        </w:tblCellMar>
        <w:tblLook w:val="0000" w:firstRow="0" w:lastRow="0" w:firstColumn="0" w:lastColumn="0" w:noHBand="0" w:noVBand="0"/>
      </w:tblPr>
      <w:tblGrid>
        <w:gridCol w:w="5319"/>
        <w:gridCol w:w="1418"/>
        <w:gridCol w:w="992"/>
        <w:gridCol w:w="990"/>
      </w:tblGrid>
      <w:tr w:rsidR="00F8611F" w:rsidRPr="004E2FB7" w:rsidTr="005D38E6">
        <w:trPr>
          <w:trHeight w:val="204"/>
          <w:tblHeader/>
        </w:trPr>
        <w:tc>
          <w:tcPr>
            <w:tcW w:w="3050" w:type="pct"/>
            <w:tcBorders>
              <w:top w:val="single" w:sz="5" w:space="0" w:color="auto"/>
              <w:left w:val="single" w:sz="5" w:space="0" w:color="auto"/>
              <w:bottom w:val="single" w:sz="2" w:space="0" w:color="auto"/>
              <w:right w:val="single" w:sz="5" w:space="0" w:color="auto"/>
            </w:tcBorders>
            <w:vAlign w:val="center"/>
          </w:tcPr>
          <w:p w:rsidR="00F8611F" w:rsidRPr="004E2FB7" w:rsidRDefault="00F8611F"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Показатель</w:t>
            </w:r>
          </w:p>
        </w:tc>
        <w:tc>
          <w:tcPr>
            <w:tcW w:w="813" w:type="pct"/>
            <w:tcBorders>
              <w:top w:val="single" w:sz="5" w:space="0" w:color="auto"/>
              <w:left w:val="nil"/>
              <w:bottom w:val="single" w:sz="2" w:space="0" w:color="auto"/>
              <w:right w:val="single" w:sz="2" w:space="0" w:color="auto"/>
            </w:tcBorders>
            <w:vAlign w:val="center"/>
          </w:tcPr>
          <w:p w:rsidR="00F8611F" w:rsidRPr="004E2FB7" w:rsidRDefault="00F8611F"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Ед. изм.</w:t>
            </w:r>
          </w:p>
        </w:tc>
        <w:tc>
          <w:tcPr>
            <w:tcW w:w="569" w:type="pct"/>
            <w:tcBorders>
              <w:top w:val="single" w:sz="5" w:space="0" w:color="auto"/>
              <w:left w:val="nil"/>
              <w:bottom w:val="single" w:sz="2" w:space="0" w:color="auto"/>
              <w:right w:val="single" w:sz="5" w:space="0" w:color="auto"/>
            </w:tcBorders>
            <w:vAlign w:val="center"/>
          </w:tcPr>
          <w:p w:rsidR="00F8611F" w:rsidRPr="004E2FB7" w:rsidRDefault="00F8611F"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2020</w:t>
            </w:r>
          </w:p>
        </w:tc>
        <w:tc>
          <w:tcPr>
            <w:tcW w:w="568" w:type="pct"/>
            <w:tcBorders>
              <w:top w:val="single" w:sz="5" w:space="0" w:color="auto"/>
              <w:left w:val="nil"/>
              <w:bottom w:val="single" w:sz="2" w:space="0" w:color="auto"/>
              <w:right w:val="single" w:sz="5" w:space="0" w:color="auto"/>
            </w:tcBorders>
          </w:tcPr>
          <w:p w:rsidR="00F8611F" w:rsidRPr="004E2FB7" w:rsidRDefault="00F8611F" w:rsidP="004E2FB7">
            <w:pPr>
              <w:spacing w:after="0"/>
              <w:jc w:val="center"/>
              <w:rPr>
                <w:rFonts w:eastAsia="Times New Roman" w:cs="Arial"/>
                <w:b/>
                <w:bCs/>
                <w:sz w:val="18"/>
                <w:szCs w:val="18"/>
                <w:lang w:eastAsia="ru-RU"/>
              </w:rPr>
            </w:pPr>
            <w:r>
              <w:rPr>
                <w:rFonts w:eastAsia="Times New Roman" w:cs="Arial"/>
                <w:b/>
                <w:bCs/>
                <w:sz w:val="18"/>
                <w:szCs w:val="18"/>
                <w:lang w:eastAsia="ru-RU"/>
              </w:rPr>
              <w:t>2024</w:t>
            </w:r>
          </w:p>
        </w:tc>
      </w:tr>
      <w:tr w:rsidR="00F8611F" w:rsidRPr="004E2FB7" w:rsidTr="005D38E6">
        <w:trPr>
          <w:trHeight w:val="204"/>
        </w:trPr>
        <w:tc>
          <w:tcPr>
            <w:tcW w:w="3050" w:type="pct"/>
            <w:tcBorders>
              <w:top w:val="nil"/>
              <w:left w:val="single" w:sz="5" w:space="0" w:color="auto"/>
              <w:bottom w:val="single" w:sz="2" w:space="0" w:color="auto"/>
              <w:right w:val="single" w:sz="5" w:space="0" w:color="auto"/>
            </w:tcBorders>
            <w:vAlign w:val="center"/>
          </w:tcPr>
          <w:p w:rsidR="00F8611F" w:rsidRPr="005D38E6" w:rsidRDefault="00F8611F" w:rsidP="004E2FB7">
            <w:pPr>
              <w:spacing w:after="0"/>
              <w:rPr>
                <w:rFonts w:eastAsia="Times New Roman" w:cs="Arial"/>
                <w:sz w:val="18"/>
                <w:szCs w:val="18"/>
                <w:lang w:eastAsia="ru-RU"/>
              </w:rPr>
            </w:pPr>
            <w:r w:rsidRPr="005D38E6">
              <w:rPr>
                <w:rFonts w:eastAsia="Times New Roman" w:cs="Arial"/>
                <w:sz w:val="18"/>
                <w:szCs w:val="18"/>
                <w:lang w:eastAsia="ru-RU"/>
              </w:rPr>
              <w:t>Электрическая установленная мощность турбин</w:t>
            </w:r>
          </w:p>
        </w:tc>
        <w:tc>
          <w:tcPr>
            <w:tcW w:w="813" w:type="pct"/>
            <w:tcBorders>
              <w:top w:val="nil"/>
              <w:left w:val="nil"/>
              <w:bottom w:val="single" w:sz="2" w:space="0" w:color="auto"/>
              <w:right w:val="single" w:sz="2" w:space="0" w:color="auto"/>
            </w:tcBorders>
            <w:vAlign w:val="center"/>
          </w:tcPr>
          <w:p w:rsidR="00F8611F" w:rsidRPr="005D38E6" w:rsidRDefault="00F8611F" w:rsidP="004E2FB7">
            <w:pPr>
              <w:spacing w:after="0"/>
              <w:jc w:val="center"/>
              <w:rPr>
                <w:rFonts w:eastAsia="Times New Roman" w:cs="Arial"/>
                <w:sz w:val="18"/>
                <w:szCs w:val="18"/>
                <w:lang w:eastAsia="ru-RU"/>
              </w:rPr>
            </w:pPr>
            <w:r w:rsidRPr="005D38E6">
              <w:rPr>
                <w:rFonts w:eastAsia="Times New Roman" w:cs="Arial"/>
                <w:sz w:val="18"/>
                <w:szCs w:val="18"/>
                <w:lang w:eastAsia="ru-RU"/>
              </w:rPr>
              <w:t>МВт</w:t>
            </w:r>
          </w:p>
        </w:tc>
        <w:tc>
          <w:tcPr>
            <w:tcW w:w="569" w:type="pct"/>
            <w:tcBorders>
              <w:top w:val="nil"/>
              <w:left w:val="nil"/>
              <w:bottom w:val="single" w:sz="2" w:space="0" w:color="auto"/>
              <w:right w:val="single" w:sz="5" w:space="0" w:color="auto"/>
            </w:tcBorders>
            <w:vAlign w:val="center"/>
          </w:tcPr>
          <w:p w:rsidR="00F8611F" w:rsidRPr="005D38E6" w:rsidRDefault="00F8611F" w:rsidP="004E2FB7">
            <w:pPr>
              <w:spacing w:after="0"/>
              <w:jc w:val="center"/>
              <w:rPr>
                <w:rFonts w:eastAsia="Times New Roman" w:cs="Arial"/>
                <w:sz w:val="18"/>
                <w:szCs w:val="18"/>
                <w:lang w:eastAsia="ru-RU"/>
              </w:rPr>
            </w:pPr>
            <w:r w:rsidRPr="005D38E6">
              <w:rPr>
                <w:rFonts w:eastAsia="Times New Roman" w:cs="Arial"/>
                <w:sz w:val="18"/>
                <w:szCs w:val="18"/>
                <w:lang w:eastAsia="ru-RU"/>
              </w:rPr>
              <w:t>10</w:t>
            </w:r>
          </w:p>
        </w:tc>
        <w:tc>
          <w:tcPr>
            <w:tcW w:w="568" w:type="pct"/>
            <w:tcBorders>
              <w:top w:val="nil"/>
              <w:left w:val="nil"/>
              <w:bottom w:val="single" w:sz="2" w:space="0" w:color="auto"/>
              <w:right w:val="single" w:sz="5" w:space="0" w:color="auto"/>
            </w:tcBorders>
          </w:tcPr>
          <w:p w:rsidR="00F8611F" w:rsidRPr="005D38E6" w:rsidRDefault="00F8611F" w:rsidP="005D38E6">
            <w:pPr>
              <w:spacing w:after="0"/>
              <w:jc w:val="center"/>
              <w:rPr>
                <w:rFonts w:eastAsia="Times New Roman" w:cs="Arial"/>
                <w:sz w:val="18"/>
                <w:szCs w:val="18"/>
                <w:highlight w:val="yellow"/>
                <w:lang w:eastAsia="ru-RU"/>
              </w:rPr>
            </w:pPr>
            <w:r w:rsidRPr="005D38E6">
              <w:rPr>
                <w:rFonts w:eastAsia="Times New Roman" w:cs="Arial"/>
                <w:sz w:val="18"/>
                <w:szCs w:val="18"/>
                <w:highlight w:val="yellow"/>
                <w:lang w:eastAsia="ru-RU"/>
              </w:rPr>
              <w:t>10</w:t>
            </w:r>
          </w:p>
        </w:tc>
      </w:tr>
      <w:tr w:rsidR="00F8611F" w:rsidRPr="004E2FB7" w:rsidTr="005D38E6">
        <w:trPr>
          <w:trHeight w:val="204"/>
        </w:trPr>
        <w:tc>
          <w:tcPr>
            <w:tcW w:w="3050" w:type="pct"/>
            <w:tcBorders>
              <w:top w:val="nil"/>
              <w:left w:val="single" w:sz="5" w:space="0" w:color="auto"/>
              <w:bottom w:val="single" w:sz="2" w:space="0" w:color="auto"/>
              <w:right w:val="single" w:sz="5" w:space="0" w:color="auto"/>
            </w:tcBorders>
            <w:vAlign w:val="center"/>
          </w:tcPr>
          <w:p w:rsidR="00F8611F" w:rsidRPr="005D38E6" w:rsidRDefault="00F8611F" w:rsidP="004E2FB7">
            <w:pPr>
              <w:spacing w:after="0"/>
              <w:rPr>
                <w:rFonts w:eastAsia="Times New Roman" w:cs="Arial"/>
                <w:sz w:val="18"/>
                <w:szCs w:val="18"/>
                <w:lang w:eastAsia="ru-RU"/>
              </w:rPr>
            </w:pPr>
            <w:r w:rsidRPr="005D38E6">
              <w:rPr>
                <w:rFonts w:eastAsia="Times New Roman" w:cs="Arial"/>
                <w:sz w:val="18"/>
                <w:szCs w:val="18"/>
                <w:lang w:eastAsia="ru-RU"/>
              </w:rPr>
              <w:t>Электрическая располагаемая мощность турбин</w:t>
            </w:r>
          </w:p>
        </w:tc>
        <w:tc>
          <w:tcPr>
            <w:tcW w:w="813" w:type="pct"/>
            <w:tcBorders>
              <w:top w:val="nil"/>
              <w:left w:val="nil"/>
              <w:bottom w:val="single" w:sz="2" w:space="0" w:color="auto"/>
              <w:right w:val="single" w:sz="2" w:space="0" w:color="auto"/>
            </w:tcBorders>
            <w:vAlign w:val="center"/>
          </w:tcPr>
          <w:p w:rsidR="00F8611F" w:rsidRPr="005D38E6" w:rsidRDefault="00F8611F" w:rsidP="004E2FB7">
            <w:pPr>
              <w:spacing w:after="0"/>
              <w:jc w:val="center"/>
              <w:rPr>
                <w:rFonts w:eastAsia="Times New Roman" w:cs="Arial"/>
                <w:sz w:val="18"/>
                <w:szCs w:val="18"/>
                <w:lang w:eastAsia="ru-RU"/>
              </w:rPr>
            </w:pPr>
            <w:r w:rsidRPr="005D38E6">
              <w:rPr>
                <w:rFonts w:eastAsia="Times New Roman" w:cs="Arial"/>
                <w:sz w:val="18"/>
                <w:szCs w:val="18"/>
                <w:lang w:eastAsia="ru-RU"/>
              </w:rPr>
              <w:t>МВт</w:t>
            </w:r>
          </w:p>
        </w:tc>
        <w:tc>
          <w:tcPr>
            <w:tcW w:w="569" w:type="pct"/>
            <w:tcBorders>
              <w:top w:val="nil"/>
              <w:left w:val="nil"/>
              <w:bottom w:val="single" w:sz="2" w:space="0" w:color="auto"/>
              <w:right w:val="single" w:sz="5" w:space="0" w:color="auto"/>
            </w:tcBorders>
            <w:vAlign w:val="center"/>
          </w:tcPr>
          <w:p w:rsidR="00F8611F" w:rsidRPr="005D38E6" w:rsidRDefault="00F8611F" w:rsidP="004E2FB7">
            <w:pPr>
              <w:spacing w:after="0"/>
              <w:jc w:val="center"/>
              <w:rPr>
                <w:rFonts w:eastAsia="Times New Roman" w:cs="Arial"/>
                <w:sz w:val="18"/>
                <w:szCs w:val="18"/>
                <w:lang w:eastAsia="ru-RU"/>
              </w:rPr>
            </w:pPr>
            <w:r w:rsidRPr="005D38E6">
              <w:rPr>
                <w:rFonts w:eastAsia="Times New Roman" w:cs="Arial"/>
                <w:sz w:val="18"/>
                <w:szCs w:val="18"/>
                <w:lang w:eastAsia="ru-RU"/>
              </w:rPr>
              <w:t>10</w:t>
            </w:r>
          </w:p>
        </w:tc>
        <w:tc>
          <w:tcPr>
            <w:tcW w:w="568" w:type="pct"/>
            <w:tcBorders>
              <w:top w:val="nil"/>
              <w:left w:val="nil"/>
              <w:bottom w:val="single" w:sz="2" w:space="0" w:color="auto"/>
              <w:right w:val="single" w:sz="5" w:space="0" w:color="auto"/>
            </w:tcBorders>
          </w:tcPr>
          <w:p w:rsidR="00F8611F" w:rsidRPr="005D38E6" w:rsidRDefault="00F8611F" w:rsidP="005D38E6">
            <w:pPr>
              <w:spacing w:after="0"/>
              <w:jc w:val="center"/>
              <w:rPr>
                <w:rFonts w:eastAsia="Times New Roman" w:cs="Arial"/>
                <w:sz w:val="18"/>
                <w:szCs w:val="18"/>
                <w:highlight w:val="yellow"/>
                <w:lang w:eastAsia="ru-RU"/>
              </w:rPr>
            </w:pPr>
            <w:r w:rsidRPr="005D38E6">
              <w:rPr>
                <w:rFonts w:eastAsia="Times New Roman" w:cs="Arial"/>
                <w:sz w:val="18"/>
                <w:szCs w:val="18"/>
                <w:highlight w:val="yellow"/>
                <w:lang w:eastAsia="ru-RU"/>
              </w:rPr>
              <w:t>10</w:t>
            </w:r>
          </w:p>
        </w:tc>
      </w:tr>
      <w:tr w:rsidR="00F8611F" w:rsidRPr="004E2FB7" w:rsidTr="005D38E6">
        <w:trPr>
          <w:trHeight w:val="204"/>
        </w:trPr>
        <w:tc>
          <w:tcPr>
            <w:tcW w:w="3050" w:type="pct"/>
            <w:tcBorders>
              <w:top w:val="nil"/>
              <w:left w:val="single" w:sz="5" w:space="0" w:color="auto"/>
              <w:bottom w:val="single" w:sz="2" w:space="0" w:color="auto"/>
              <w:right w:val="single" w:sz="5" w:space="0" w:color="auto"/>
            </w:tcBorders>
            <w:vAlign w:val="center"/>
          </w:tcPr>
          <w:p w:rsidR="00F8611F" w:rsidRPr="005D38E6" w:rsidRDefault="00F8611F" w:rsidP="004E2FB7">
            <w:pPr>
              <w:spacing w:after="0"/>
              <w:rPr>
                <w:rFonts w:eastAsia="Times New Roman" w:cs="Arial"/>
                <w:sz w:val="18"/>
                <w:szCs w:val="18"/>
                <w:lang w:eastAsia="ru-RU"/>
              </w:rPr>
            </w:pPr>
            <w:r w:rsidRPr="005D38E6">
              <w:rPr>
                <w:rFonts w:eastAsia="Times New Roman" w:cs="Arial"/>
                <w:sz w:val="18"/>
                <w:szCs w:val="18"/>
                <w:lang w:eastAsia="ru-RU"/>
              </w:rPr>
              <w:t>Средняя рабочая мощность</w:t>
            </w:r>
          </w:p>
        </w:tc>
        <w:tc>
          <w:tcPr>
            <w:tcW w:w="813" w:type="pct"/>
            <w:tcBorders>
              <w:top w:val="nil"/>
              <w:left w:val="nil"/>
              <w:bottom w:val="single" w:sz="2" w:space="0" w:color="auto"/>
              <w:right w:val="single" w:sz="2" w:space="0" w:color="auto"/>
            </w:tcBorders>
            <w:vAlign w:val="center"/>
          </w:tcPr>
          <w:p w:rsidR="00F8611F" w:rsidRPr="005D38E6" w:rsidRDefault="00F8611F" w:rsidP="004E2FB7">
            <w:pPr>
              <w:spacing w:after="0"/>
              <w:jc w:val="center"/>
              <w:rPr>
                <w:rFonts w:eastAsia="Times New Roman" w:cs="Arial"/>
                <w:sz w:val="18"/>
                <w:szCs w:val="18"/>
                <w:lang w:eastAsia="ru-RU"/>
              </w:rPr>
            </w:pPr>
            <w:r w:rsidRPr="005D38E6">
              <w:rPr>
                <w:rFonts w:eastAsia="Times New Roman" w:cs="Arial"/>
                <w:sz w:val="18"/>
                <w:szCs w:val="18"/>
                <w:lang w:eastAsia="ru-RU"/>
              </w:rPr>
              <w:t>МВт</w:t>
            </w:r>
          </w:p>
        </w:tc>
        <w:tc>
          <w:tcPr>
            <w:tcW w:w="569" w:type="pct"/>
            <w:tcBorders>
              <w:top w:val="nil"/>
              <w:left w:val="nil"/>
              <w:bottom w:val="single" w:sz="2" w:space="0" w:color="auto"/>
              <w:right w:val="single" w:sz="5" w:space="0" w:color="auto"/>
            </w:tcBorders>
            <w:vAlign w:val="center"/>
          </w:tcPr>
          <w:p w:rsidR="00F8611F" w:rsidRPr="005D38E6" w:rsidRDefault="00F8611F" w:rsidP="004E2FB7">
            <w:pPr>
              <w:spacing w:after="0"/>
              <w:jc w:val="center"/>
              <w:rPr>
                <w:rFonts w:eastAsia="Times New Roman" w:cs="Arial"/>
                <w:sz w:val="18"/>
                <w:szCs w:val="18"/>
                <w:lang w:eastAsia="ru-RU"/>
              </w:rPr>
            </w:pPr>
            <w:r w:rsidRPr="005D38E6">
              <w:rPr>
                <w:rFonts w:eastAsia="Times New Roman" w:cs="Arial"/>
                <w:sz w:val="18"/>
                <w:szCs w:val="18"/>
                <w:lang w:eastAsia="ru-RU"/>
              </w:rPr>
              <w:t>-</w:t>
            </w:r>
          </w:p>
        </w:tc>
        <w:tc>
          <w:tcPr>
            <w:tcW w:w="568" w:type="pct"/>
            <w:tcBorders>
              <w:top w:val="nil"/>
              <w:left w:val="nil"/>
              <w:bottom w:val="single" w:sz="2" w:space="0" w:color="auto"/>
              <w:right w:val="single" w:sz="5" w:space="0" w:color="auto"/>
            </w:tcBorders>
          </w:tcPr>
          <w:p w:rsidR="00F8611F" w:rsidRPr="005D38E6" w:rsidRDefault="005D38E6" w:rsidP="005D38E6">
            <w:pPr>
              <w:spacing w:after="0"/>
              <w:jc w:val="center"/>
              <w:rPr>
                <w:rFonts w:eastAsia="Times New Roman" w:cs="Arial"/>
                <w:sz w:val="18"/>
                <w:szCs w:val="18"/>
                <w:highlight w:val="yellow"/>
                <w:lang w:eastAsia="ru-RU"/>
              </w:rPr>
            </w:pPr>
            <w:r w:rsidRPr="005D38E6">
              <w:rPr>
                <w:rFonts w:eastAsia="Times New Roman" w:cs="Arial"/>
                <w:sz w:val="18"/>
                <w:szCs w:val="18"/>
                <w:highlight w:val="yellow"/>
                <w:lang w:eastAsia="ru-RU"/>
              </w:rPr>
              <w:t>10</w:t>
            </w:r>
          </w:p>
        </w:tc>
      </w:tr>
      <w:tr w:rsidR="005D38E6" w:rsidRPr="004E2FB7" w:rsidTr="005D38E6">
        <w:trPr>
          <w:trHeight w:val="204"/>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Максимальная электрическая нагрузка</w:t>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МВт</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5</w:t>
            </w:r>
          </w:p>
        </w:tc>
      </w:tr>
      <w:tr w:rsidR="005D38E6" w:rsidRPr="004E2FB7" w:rsidTr="005D38E6">
        <w:trPr>
          <w:trHeight w:val="204"/>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Тепловая установленная мощность</w:t>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Гкал/ч</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80,4</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80,4</w:t>
            </w:r>
          </w:p>
        </w:tc>
      </w:tr>
      <w:tr w:rsidR="005D38E6" w:rsidRPr="004E2FB7" w:rsidTr="005D38E6">
        <w:trPr>
          <w:trHeight w:val="204"/>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в т.ч. турбоагрегатов</w:t>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Гкал/ч</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44,7</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44,7</w:t>
            </w:r>
          </w:p>
        </w:tc>
      </w:tr>
      <w:tr w:rsidR="005D38E6" w:rsidRPr="004E2FB7" w:rsidTr="005D38E6">
        <w:trPr>
          <w:trHeight w:val="204"/>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Максимум тепловой нагрузки</w:t>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Гкал/ч</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w:t>
            </w:r>
          </w:p>
        </w:tc>
      </w:tr>
      <w:tr w:rsidR="005D38E6" w:rsidRPr="004E2FB7" w:rsidTr="005D38E6">
        <w:trPr>
          <w:trHeight w:val="326"/>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Коэффициент использования электрической установленной мощности</w:t>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w:t>
            </w:r>
          </w:p>
        </w:tc>
      </w:tr>
      <w:tr w:rsidR="005D38E6" w:rsidRPr="004E2FB7" w:rsidTr="005D38E6">
        <w:trPr>
          <w:trHeight w:val="204"/>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Выработка электроэнергии всего</w:t>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млн. кВт*ч</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31,598</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31,303</w:t>
            </w:r>
          </w:p>
        </w:tc>
      </w:tr>
      <w:tr w:rsidR="005D38E6" w:rsidRPr="004E2FB7" w:rsidTr="005D38E6">
        <w:trPr>
          <w:trHeight w:val="326"/>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Количество электроэнергии выработанной в конденсационном режиме</w:t>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млн. кВт*ч</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w:t>
            </w:r>
          </w:p>
        </w:tc>
      </w:tr>
      <w:tr w:rsidR="005D38E6" w:rsidRPr="004E2FB7" w:rsidTr="005D38E6">
        <w:trPr>
          <w:trHeight w:val="326"/>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Количество электроэнергии выработанной в теплофикационном режиме</w:t>
            </w:r>
            <w:r w:rsidRPr="005D38E6">
              <w:rPr>
                <w:rFonts w:eastAsia="Times New Roman" w:cs="Arial"/>
                <w:sz w:val="18"/>
                <w:szCs w:val="18"/>
                <w:lang w:eastAsia="ru-RU"/>
              </w:rPr>
              <w:tab/>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млн. кВт*ч</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w:t>
            </w:r>
          </w:p>
        </w:tc>
      </w:tr>
      <w:tr w:rsidR="005D38E6" w:rsidRPr="004E2FB7" w:rsidTr="005D38E6">
        <w:trPr>
          <w:trHeight w:val="326"/>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Количество тепловой энергии, отпущенной из теплофикационных отборов турбоагрегатов</w:t>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тыс. Гкал</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84,253</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38,675</w:t>
            </w:r>
          </w:p>
        </w:tc>
      </w:tr>
      <w:tr w:rsidR="005D38E6" w:rsidRPr="004E2FB7" w:rsidTr="005D38E6">
        <w:trPr>
          <w:trHeight w:val="204"/>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Расход условного топлива, тут</w:t>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тут</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31895</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38759</w:t>
            </w:r>
          </w:p>
        </w:tc>
      </w:tr>
      <w:tr w:rsidR="005D38E6" w:rsidRPr="004E2FB7" w:rsidTr="005D38E6">
        <w:trPr>
          <w:trHeight w:val="326"/>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Расход условного топлива на производство электрической энергии, тут</w:t>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тут</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18501,283</w:t>
            </w:r>
          </w:p>
        </w:tc>
      </w:tr>
      <w:tr w:rsidR="005D38E6" w:rsidRPr="004E2FB7" w:rsidTr="005D38E6">
        <w:trPr>
          <w:trHeight w:val="326"/>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Расход условного топлива на производство тепловой энергии, тут</w:t>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тут</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10938,979</w:t>
            </w:r>
          </w:p>
        </w:tc>
      </w:tr>
      <w:tr w:rsidR="005D38E6" w:rsidRPr="004E2FB7" w:rsidTr="005D38E6">
        <w:trPr>
          <w:trHeight w:val="326"/>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Среднегодовое значение  УРУТ на выработку электрической энергии, в т.ч.</w:t>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г/кВт*ч</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725,4</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781,29</w:t>
            </w:r>
          </w:p>
        </w:tc>
      </w:tr>
      <w:tr w:rsidR="005D38E6" w:rsidRPr="004E2FB7" w:rsidTr="005D38E6">
        <w:trPr>
          <w:trHeight w:val="489"/>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Среднегодовое значение УРУТ на выработку тепловой энергии в теплофикационном режиме, в т.ч.</w:t>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кг/Гкал</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179,65</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169,57</w:t>
            </w:r>
          </w:p>
        </w:tc>
      </w:tr>
      <w:tr w:rsidR="005D38E6" w:rsidRPr="004E2FB7" w:rsidTr="005D38E6">
        <w:trPr>
          <w:trHeight w:val="326"/>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Расход электроэнергии на собственные нужды на выработку электрической энергии</w:t>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млн. кВт*ч</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4,677</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4,669</w:t>
            </w:r>
          </w:p>
        </w:tc>
      </w:tr>
      <w:tr w:rsidR="005D38E6" w:rsidRPr="004E2FB7" w:rsidTr="005D38E6">
        <w:trPr>
          <w:trHeight w:val="326"/>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Расходы электроэнергии на собственные нужды на выработку тепловой энергии</w:t>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млн. кВт*ч</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4,52587</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2,893</w:t>
            </w:r>
          </w:p>
        </w:tc>
      </w:tr>
      <w:tr w:rsidR="005D38E6" w:rsidRPr="004E2FB7" w:rsidTr="005D38E6">
        <w:trPr>
          <w:trHeight w:val="204"/>
        </w:trPr>
        <w:tc>
          <w:tcPr>
            <w:tcW w:w="3050" w:type="pct"/>
            <w:tcBorders>
              <w:top w:val="nil"/>
              <w:left w:val="single" w:sz="5" w:space="0" w:color="auto"/>
              <w:bottom w:val="single" w:sz="2" w:space="0" w:color="auto"/>
              <w:right w:val="single" w:sz="5" w:space="0" w:color="auto"/>
            </w:tcBorders>
            <w:vAlign w:val="center"/>
          </w:tcPr>
          <w:p w:rsidR="005D38E6" w:rsidRPr="005D38E6" w:rsidRDefault="005D38E6" w:rsidP="004E2FB7">
            <w:pPr>
              <w:spacing w:after="0"/>
              <w:rPr>
                <w:rFonts w:eastAsia="Times New Roman" w:cs="Arial"/>
                <w:sz w:val="18"/>
                <w:szCs w:val="18"/>
                <w:lang w:eastAsia="ru-RU"/>
              </w:rPr>
            </w:pPr>
            <w:r w:rsidRPr="005D38E6">
              <w:rPr>
                <w:rFonts w:eastAsia="Times New Roman" w:cs="Arial"/>
                <w:sz w:val="18"/>
                <w:szCs w:val="18"/>
                <w:lang w:eastAsia="ru-RU"/>
              </w:rPr>
              <w:t>Отпуск электроэнергии в сеть</w:t>
            </w:r>
          </w:p>
        </w:tc>
        <w:tc>
          <w:tcPr>
            <w:tcW w:w="813" w:type="pct"/>
            <w:tcBorders>
              <w:top w:val="nil"/>
              <w:left w:val="nil"/>
              <w:bottom w:val="single" w:sz="2" w:space="0" w:color="auto"/>
              <w:right w:val="single" w:sz="2"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млн. кВт*ч</w:t>
            </w:r>
          </w:p>
        </w:tc>
        <w:tc>
          <w:tcPr>
            <w:tcW w:w="569" w:type="pct"/>
            <w:tcBorders>
              <w:top w:val="nil"/>
              <w:left w:val="nil"/>
              <w:bottom w:val="single" w:sz="2" w:space="0" w:color="auto"/>
              <w:right w:val="single" w:sz="5" w:space="0" w:color="auto"/>
            </w:tcBorders>
            <w:vAlign w:val="center"/>
          </w:tcPr>
          <w:p w:rsidR="005D38E6" w:rsidRPr="005D38E6" w:rsidRDefault="005D38E6" w:rsidP="004E2FB7">
            <w:pPr>
              <w:spacing w:after="0"/>
              <w:jc w:val="center"/>
              <w:rPr>
                <w:rFonts w:eastAsia="Times New Roman" w:cs="Arial"/>
                <w:sz w:val="18"/>
                <w:szCs w:val="18"/>
                <w:lang w:eastAsia="ru-RU"/>
              </w:rPr>
            </w:pPr>
            <w:r w:rsidRPr="005D38E6">
              <w:rPr>
                <w:rFonts w:eastAsia="Times New Roman" w:cs="Arial"/>
                <w:sz w:val="18"/>
                <w:szCs w:val="18"/>
                <w:lang w:eastAsia="ru-RU"/>
              </w:rPr>
              <w:t>22,580</w:t>
            </w:r>
          </w:p>
        </w:tc>
        <w:tc>
          <w:tcPr>
            <w:tcW w:w="568" w:type="pct"/>
            <w:tcBorders>
              <w:top w:val="nil"/>
              <w:left w:val="nil"/>
              <w:bottom w:val="single" w:sz="2" w:space="0" w:color="auto"/>
              <w:right w:val="single" w:sz="5" w:space="0" w:color="auto"/>
            </w:tcBorders>
          </w:tcPr>
          <w:p w:rsidR="005D38E6" w:rsidRPr="005D38E6" w:rsidRDefault="005D38E6" w:rsidP="005D38E6">
            <w:pPr>
              <w:jc w:val="center"/>
              <w:rPr>
                <w:sz w:val="18"/>
                <w:szCs w:val="18"/>
                <w:highlight w:val="yellow"/>
              </w:rPr>
            </w:pPr>
            <w:r w:rsidRPr="005D38E6">
              <w:rPr>
                <w:sz w:val="18"/>
                <w:szCs w:val="18"/>
                <w:highlight w:val="yellow"/>
              </w:rPr>
              <w:t>23,680</w:t>
            </w:r>
          </w:p>
        </w:tc>
      </w:tr>
    </w:tbl>
    <w:p w:rsidR="00047D87" w:rsidRPr="004E2FB7" w:rsidRDefault="00047D87" w:rsidP="004E2FB7">
      <w:pPr>
        <w:spacing w:after="0" w:line="357" w:lineRule="auto"/>
        <w:ind w:left="162" w:right="58" w:firstLine="590"/>
        <w:jc w:val="both"/>
        <w:rPr>
          <w:rFonts w:ascii="Arial" w:eastAsia="Arial" w:hAnsi="Arial" w:cs="Arial"/>
          <w:sz w:val="24"/>
          <w:szCs w:val="24"/>
        </w:rPr>
      </w:pPr>
    </w:p>
    <w:p w:rsidR="008E0C8D" w:rsidRPr="004E2FB7" w:rsidRDefault="008E0C8D" w:rsidP="004E2FB7">
      <w:pPr>
        <w:spacing w:after="0" w:line="357" w:lineRule="auto"/>
        <w:ind w:left="162" w:right="58" w:firstLine="590"/>
        <w:jc w:val="both"/>
        <w:rPr>
          <w:rFonts w:ascii="Arial" w:eastAsia="Arial" w:hAnsi="Arial" w:cs="Arial"/>
          <w:sz w:val="24"/>
          <w:szCs w:val="24"/>
        </w:rPr>
        <w:sectPr w:rsidR="008E0C8D" w:rsidRPr="004E2FB7" w:rsidSect="00BE2C95">
          <w:footerReference w:type="default" r:id="rId20"/>
          <w:pgSz w:w="11906" w:h="16838"/>
          <w:pgMar w:top="851" w:right="1134" w:bottom="1134" w:left="1701" w:header="709" w:footer="709" w:gutter="0"/>
          <w:cols w:space="708"/>
          <w:docGrid w:linePitch="360"/>
        </w:sectPr>
      </w:pPr>
    </w:p>
    <w:p w:rsidR="008D2C95" w:rsidRPr="004E2FB7" w:rsidRDefault="008D2C95" w:rsidP="004E2FB7">
      <w:pPr>
        <w:pStyle w:val="10"/>
        <w:numPr>
          <w:ilvl w:val="0"/>
          <w:numId w:val="8"/>
        </w:numPr>
        <w:ind w:left="1276" w:hanging="425"/>
        <w:rPr>
          <w:rFonts w:ascii="Arial Black" w:hAnsi="Arial Black"/>
          <w:color w:val="auto"/>
          <w:sz w:val="22"/>
          <w:szCs w:val="22"/>
        </w:rPr>
      </w:pPr>
      <w:bookmarkStart w:id="56" w:name="_Toc333215635"/>
      <w:bookmarkStart w:id="57" w:name="_Toc334169140"/>
      <w:bookmarkStart w:id="58" w:name="_Toc71271009"/>
      <w:r w:rsidRPr="004E2FB7">
        <w:rPr>
          <w:rFonts w:ascii="Arial Black" w:hAnsi="Arial Black"/>
          <w:color w:val="auto"/>
          <w:sz w:val="22"/>
          <w:szCs w:val="22"/>
        </w:rPr>
        <w:lastRenderedPageBreak/>
        <w:t>О</w:t>
      </w:r>
      <w:r w:rsidR="006A7B9D" w:rsidRPr="004E2FB7">
        <w:rPr>
          <w:rFonts w:ascii="Arial Black" w:hAnsi="Arial Black"/>
          <w:color w:val="auto"/>
          <w:sz w:val="22"/>
          <w:szCs w:val="22"/>
        </w:rPr>
        <w:t>писание оборудования ВПУ теплоисточников. Качество исходной, подпиточной и сетевой воды</w:t>
      </w:r>
      <w:bookmarkEnd w:id="56"/>
      <w:bookmarkEnd w:id="57"/>
      <w:bookmarkEnd w:id="58"/>
    </w:p>
    <w:p w:rsidR="008D2C95" w:rsidRPr="004E2FB7" w:rsidRDefault="00AF73D1" w:rsidP="00960FCD">
      <w:pPr>
        <w:pStyle w:val="20"/>
        <w:numPr>
          <w:ilvl w:val="1"/>
          <w:numId w:val="8"/>
        </w:numPr>
        <w:ind w:left="1560" w:hanging="567"/>
      </w:pPr>
      <w:bookmarkStart w:id="59" w:name="_Toc333215636"/>
      <w:bookmarkStart w:id="60" w:name="_Toc334169141"/>
      <w:bookmarkStart w:id="61" w:name="_Toc71271010"/>
      <w:r w:rsidRPr="004E2FB7">
        <w:t xml:space="preserve">Калужская </w:t>
      </w:r>
      <w:r w:rsidR="008D2C95" w:rsidRPr="004E2FB7">
        <w:t>ТЭЦ</w:t>
      </w:r>
      <w:r w:rsidR="001C0B07" w:rsidRPr="004E2FB7">
        <w:t xml:space="preserve"> </w:t>
      </w:r>
      <w:r w:rsidR="009B759A" w:rsidRPr="004E2FB7">
        <w:t>–</w:t>
      </w:r>
      <w:bookmarkEnd w:id="59"/>
      <w:bookmarkEnd w:id="60"/>
      <w:r w:rsidR="003140C5" w:rsidRPr="004E2FB7">
        <w:t xml:space="preserve"> </w:t>
      </w:r>
      <w:bookmarkEnd w:id="61"/>
      <w:r w:rsidR="00960FCD">
        <w:rPr>
          <w:rFonts w:eastAsia="Arial" w:cs="Arial"/>
          <w:spacing w:val="-4"/>
          <w:sz w:val="24"/>
        </w:rPr>
        <w:t>АО «Квадра» - «Калужская генерация».</w:t>
      </w:r>
    </w:p>
    <w:p w:rsidR="008D2C95" w:rsidRPr="004E2FB7" w:rsidRDefault="008D2C95" w:rsidP="004E2FB7">
      <w:pPr>
        <w:pStyle w:val="a6"/>
        <w:numPr>
          <w:ilvl w:val="2"/>
          <w:numId w:val="8"/>
        </w:numPr>
        <w:spacing w:before="100" w:beforeAutospacing="1" w:after="120" w:line="360" w:lineRule="auto"/>
        <w:ind w:left="1984" w:right="45" w:hanging="992"/>
        <w:jc w:val="both"/>
        <w:outlineLvl w:val="2"/>
        <w:rPr>
          <w:rFonts w:ascii="Arial" w:eastAsia="Arial" w:hAnsi="Arial" w:cs="Arial"/>
          <w:b/>
        </w:rPr>
      </w:pPr>
      <w:bookmarkStart w:id="62" w:name="_Toc333215637"/>
      <w:bookmarkStart w:id="63" w:name="_Toc334169142"/>
      <w:bookmarkStart w:id="64" w:name="_Toc71271011"/>
      <w:r w:rsidRPr="004E2FB7">
        <w:rPr>
          <w:rFonts w:ascii="Arial" w:eastAsia="Arial" w:hAnsi="Arial" w:cs="Arial"/>
          <w:b/>
        </w:rPr>
        <w:t>Оборудование ВПУ</w:t>
      </w:r>
      <w:bookmarkEnd w:id="62"/>
      <w:bookmarkEnd w:id="63"/>
      <w:bookmarkEnd w:id="64"/>
    </w:p>
    <w:p w:rsidR="00C963B9" w:rsidRPr="004E2FB7" w:rsidRDefault="00C963B9" w:rsidP="004E2FB7">
      <w:pPr>
        <w:spacing w:after="0" w:line="376" w:lineRule="auto"/>
        <w:ind w:left="144" w:right="54" w:firstLine="596"/>
        <w:jc w:val="both"/>
        <w:rPr>
          <w:rFonts w:ascii="Arial" w:eastAsia="Arial" w:hAnsi="Arial" w:cs="Arial"/>
          <w:sz w:val="24"/>
          <w:szCs w:val="24"/>
        </w:rPr>
      </w:pPr>
      <w:r w:rsidRPr="004E2FB7">
        <w:rPr>
          <w:rFonts w:ascii="Arial" w:eastAsia="Arial" w:hAnsi="Arial" w:cs="Arial"/>
          <w:sz w:val="24"/>
          <w:szCs w:val="24"/>
        </w:rPr>
        <w:t>Источником водоснабжения для Калужской ТЭЦ является</w:t>
      </w:r>
      <w:r w:rsidR="00B549B0" w:rsidRPr="004E2FB7">
        <w:rPr>
          <w:rFonts w:ascii="Arial" w:eastAsia="Arial" w:hAnsi="Arial" w:cs="Arial"/>
          <w:sz w:val="24"/>
          <w:szCs w:val="24"/>
        </w:rPr>
        <w:t xml:space="preserve"> </w:t>
      </w:r>
      <w:r w:rsidRPr="004E2FB7">
        <w:rPr>
          <w:rFonts w:ascii="Arial" w:eastAsia="Arial" w:hAnsi="Arial" w:cs="Arial"/>
          <w:sz w:val="24"/>
          <w:szCs w:val="24"/>
        </w:rPr>
        <w:t xml:space="preserve">вода </w:t>
      </w:r>
      <w:r w:rsidR="00AB214B" w:rsidRPr="004E2FB7">
        <w:rPr>
          <w:rFonts w:ascii="Arial" w:eastAsia="Arial" w:hAnsi="Arial" w:cs="Arial"/>
          <w:sz w:val="24"/>
          <w:szCs w:val="24"/>
        </w:rPr>
        <w:t>из реки Оки</w:t>
      </w:r>
      <w:r w:rsidRPr="004E2FB7">
        <w:rPr>
          <w:rFonts w:ascii="Arial" w:eastAsia="Arial" w:hAnsi="Arial" w:cs="Arial"/>
          <w:sz w:val="24"/>
          <w:szCs w:val="24"/>
        </w:rPr>
        <w:t>.</w:t>
      </w:r>
    </w:p>
    <w:p w:rsidR="00F654E1"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Исходная вода забирается из реки Оки и подаётся с помощью подкачивающих насосов сырой воды на механические фильтры. </w:t>
      </w:r>
      <w:r w:rsidR="00F654E1" w:rsidRPr="004E2FB7">
        <w:rPr>
          <w:rFonts w:ascii="Arial" w:eastAsia="Arial" w:hAnsi="Arial" w:cs="Arial"/>
          <w:sz w:val="24"/>
          <w:szCs w:val="24"/>
        </w:rPr>
        <w:t>Вода, поступающая на ВПУ, характеризуется следующими показателями:</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жёсткость общая – 2,4 – 7,3 мг-экв/л;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жёсткость карбонатная – 5,2 мг-экв/л;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прозрачность – более 30 %;</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взвешенные в-ва – 5,8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хлориды – 17,7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сульфаты- 40,75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содержание железа -0,087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солесодержание – 220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нефтепродукты – 0,013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фосфаты по Р – 0,088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медь – 0,006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цинк – 0,002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рН -7,7.</w:t>
      </w: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Затем вода, раздельными потоками, поступает на Н-катионитные и </w:t>
      </w:r>
      <w:r w:rsidRPr="004E2FB7">
        <w:rPr>
          <w:rFonts w:ascii="Arial" w:eastAsia="Arial" w:hAnsi="Arial" w:cs="Arial"/>
          <w:sz w:val="24"/>
          <w:szCs w:val="24"/>
          <w:lang w:val="en-US"/>
        </w:rPr>
        <w:t>Na</w:t>
      </w:r>
      <w:r w:rsidRPr="004E2FB7">
        <w:rPr>
          <w:rFonts w:ascii="Arial" w:eastAsia="Arial" w:hAnsi="Arial" w:cs="Arial"/>
          <w:sz w:val="24"/>
          <w:szCs w:val="24"/>
        </w:rPr>
        <w:t>-катионитные фильтры. После чего направляется в декарбонизатор, где с помощью воздуха, подаваемого напорным вентилятором, производится удаление из воды избытка углекислоты. Декарбонизированная вода с остаточным содержанием СО</w:t>
      </w:r>
      <w:r w:rsidRPr="004E2FB7">
        <w:rPr>
          <w:rFonts w:ascii="Arial" w:eastAsia="Arial" w:hAnsi="Arial" w:cs="Arial"/>
          <w:sz w:val="24"/>
          <w:szCs w:val="24"/>
          <w:vertAlign w:val="subscript"/>
        </w:rPr>
        <w:t>2</w:t>
      </w:r>
      <w:r w:rsidRPr="004E2FB7">
        <w:rPr>
          <w:rFonts w:ascii="Arial" w:eastAsia="Arial" w:hAnsi="Arial" w:cs="Arial"/>
          <w:sz w:val="24"/>
          <w:szCs w:val="24"/>
        </w:rPr>
        <w:t xml:space="preserve"> 3</w:t>
      </w:r>
      <w:r w:rsidRPr="004E2FB7">
        <w:rPr>
          <w:rFonts w:ascii="Arial" w:eastAsia="Arial" w:hAnsi="Arial" w:cs="Arial"/>
          <w:sz w:val="24"/>
          <w:szCs w:val="24"/>
        </w:rPr>
        <w:noBreakHyphen/>
        <w:t xml:space="preserve">5 мг/л поступает в промежуточный бак. Откуда насосами подаётся на </w:t>
      </w:r>
      <w:r w:rsidRPr="004E2FB7">
        <w:rPr>
          <w:rFonts w:ascii="Arial" w:eastAsia="Arial" w:hAnsi="Arial" w:cs="Arial"/>
          <w:sz w:val="24"/>
          <w:szCs w:val="24"/>
          <w:lang w:val="en-US"/>
        </w:rPr>
        <w:t>N</w:t>
      </w:r>
      <w:r w:rsidRPr="004E2FB7">
        <w:rPr>
          <w:rFonts w:ascii="Arial" w:eastAsia="Arial" w:hAnsi="Arial" w:cs="Arial"/>
          <w:sz w:val="24"/>
          <w:szCs w:val="24"/>
        </w:rPr>
        <w:t xml:space="preserve">а-катионированные фильтры второй ступени и поступает через теплообменник в деаэраторы подпитки паровых котлов и теплосети. Расход воды после фильтров регулируется задвижками, так, чтобы поддерживать щёлочность декарбонизированной воды в пределах 0,8 – 1,0 мг-экв/л. При этом соотношение объёмов </w:t>
      </w:r>
      <w:r w:rsidRPr="004E2FB7">
        <w:rPr>
          <w:rFonts w:ascii="Arial" w:eastAsia="Arial" w:hAnsi="Arial" w:cs="Arial"/>
          <w:sz w:val="24"/>
          <w:szCs w:val="24"/>
          <w:lang w:val="en-US"/>
        </w:rPr>
        <w:t>Na</w:t>
      </w:r>
      <w:r w:rsidRPr="004E2FB7">
        <w:rPr>
          <w:rFonts w:ascii="Arial" w:eastAsia="Arial" w:hAnsi="Arial" w:cs="Arial"/>
          <w:sz w:val="24"/>
          <w:szCs w:val="24"/>
        </w:rPr>
        <w:t>-катионированной и Н-</w:t>
      </w:r>
      <w:r w:rsidRPr="004E2FB7">
        <w:rPr>
          <w:rFonts w:ascii="Arial" w:eastAsia="Arial" w:hAnsi="Arial" w:cs="Arial"/>
          <w:sz w:val="24"/>
          <w:szCs w:val="24"/>
        </w:rPr>
        <w:lastRenderedPageBreak/>
        <w:t xml:space="preserve">катионированной воды равно примерно 1/3. Паровой нагрев очищенной воды перед деаэраторами осуществляется до 55-60 </w:t>
      </w:r>
      <w:r w:rsidRPr="004E2FB7">
        <w:rPr>
          <w:rFonts w:ascii="Arial" w:eastAsia="Arial" w:hAnsi="Arial" w:cs="Arial"/>
          <w:sz w:val="24"/>
          <w:szCs w:val="24"/>
          <w:vertAlign w:val="superscript"/>
        </w:rPr>
        <w:t>о</w:t>
      </w:r>
      <w:r w:rsidRPr="004E2FB7">
        <w:rPr>
          <w:rFonts w:ascii="Arial" w:eastAsia="Arial" w:hAnsi="Arial" w:cs="Arial"/>
          <w:sz w:val="24"/>
          <w:szCs w:val="24"/>
        </w:rPr>
        <w:t>С.</w:t>
      </w:r>
      <w:r w:rsidR="00F01897" w:rsidRPr="004E2FB7">
        <w:rPr>
          <w:rFonts w:ascii="Arial" w:hAnsi="Arial" w:cs="Arial"/>
          <w:b/>
          <w:bCs/>
          <w:sz w:val="18"/>
          <w:szCs w:val="18"/>
        </w:rPr>
        <w:t xml:space="preserve"> </w:t>
      </w:r>
      <w:r w:rsidRPr="004E2FB7">
        <w:rPr>
          <w:rFonts w:ascii="Arial" w:eastAsia="Arial" w:hAnsi="Arial" w:cs="Arial"/>
          <w:sz w:val="24"/>
          <w:szCs w:val="24"/>
        </w:rPr>
        <w:t xml:space="preserve">Характеристики водоподготовительной установки Калужской ТЭЦ представлены в таблице </w:t>
      </w:r>
      <w:r w:rsidR="007959CB" w:rsidRPr="004E2FB7">
        <w:rPr>
          <w:rFonts w:ascii="Arial" w:eastAsia="Arial" w:hAnsi="Arial" w:cs="Arial"/>
          <w:sz w:val="24"/>
          <w:szCs w:val="24"/>
        </w:rPr>
        <w:t>3</w:t>
      </w:r>
      <w:r w:rsidRPr="004E2FB7">
        <w:rPr>
          <w:rFonts w:ascii="Arial" w:eastAsia="Arial" w:hAnsi="Arial" w:cs="Arial"/>
          <w:sz w:val="24"/>
          <w:szCs w:val="24"/>
        </w:rPr>
        <w:t>.1.</w:t>
      </w:r>
    </w:p>
    <w:p w:rsidR="00AB214B" w:rsidRPr="004E2FB7" w:rsidRDefault="00AB214B" w:rsidP="004E2FB7">
      <w:pPr>
        <w:widowControl w:val="0"/>
        <w:spacing w:before="120" w:after="120" w:line="240" w:lineRule="auto"/>
        <w:ind w:firstLine="284"/>
        <w:rPr>
          <w:rFonts w:ascii="Arial" w:hAnsi="Arial" w:cs="Arial"/>
          <w:b/>
          <w:bCs/>
          <w:sz w:val="18"/>
          <w:szCs w:val="18"/>
        </w:rPr>
      </w:pPr>
      <w:bookmarkStart w:id="65" w:name="_Toc368065652"/>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w:t>
      </w:r>
      <w:r w:rsidR="00157AFD" w:rsidRPr="004E2FB7">
        <w:rPr>
          <w:rFonts w:ascii="Arial" w:hAnsi="Arial" w:cs="Arial"/>
          <w:b/>
          <w:bCs/>
          <w:sz w:val="18"/>
          <w:szCs w:val="18"/>
        </w:rPr>
        <w:fldChar w:fldCharType="begin"/>
      </w:r>
      <w:r w:rsidR="00157AFD" w:rsidRPr="004E2FB7">
        <w:rPr>
          <w:rFonts w:ascii="Arial" w:hAnsi="Arial" w:cs="Arial"/>
          <w:b/>
          <w:bCs/>
          <w:sz w:val="18"/>
          <w:szCs w:val="18"/>
        </w:rPr>
        <w:instrText xml:space="preserve"> SEQ Таблица \* ARABIC \r 1 </w:instrText>
      </w:r>
      <w:r w:rsidR="00157AFD"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157AFD" w:rsidRPr="004E2FB7">
        <w:rPr>
          <w:rFonts w:ascii="Arial" w:hAnsi="Arial" w:cs="Arial"/>
          <w:b/>
          <w:bCs/>
          <w:sz w:val="18"/>
          <w:szCs w:val="18"/>
        </w:rPr>
        <w:fldChar w:fldCharType="end"/>
      </w:r>
      <w:r w:rsidRPr="004E2FB7">
        <w:rPr>
          <w:rFonts w:ascii="Arial" w:hAnsi="Arial" w:cs="Arial"/>
          <w:b/>
          <w:bCs/>
          <w:sz w:val="18"/>
          <w:szCs w:val="18"/>
        </w:rPr>
        <w:t xml:space="preserve"> – Характеристики водоподготовительной установки Калужской ТЭЦ</w:t>
      </w:r>
      <w:bookmarkEnd w:id="65"/>
    </w:p>
    <w:tbl>
      <w:tblPr>
        <w:tblStyle w:val="a5"/>
        <w:tblW w:w="8860" w:type="dxa"/>
        <w:tblInd w:w="250" w:type="dxa"/>
        <w:tblLook w:val="04A0" w:firstRow="1" w:lastRow="0" w:firstColumn="1" w:lastColumn="0" w:noHBand="0" w:noVBand="1"/>
      </w:tblPr>
      <w:tblGrid>
        <w:gridCol w:w="6804"/>
        <w:gridCol w:w="2056"/>
      </w:tblGrid>
      <w:tr w:rsidR="00AB214B" w:rsidRPr="004E2FB7" w:rsidTr="00AB214B">
        <w:trPr>
          <w:trHeight w:val="284"/>
        </w:trPr>
        <w:tc>
          <w:tcPr>
            <w:tcW w:w="6804" w:type="dxa"/>
            <w:vAlign w:val="center"/>
          </w:tcPr>
          <w:p w:rsidR="00AB214B" w:rsidRPr="004E2FB7" w:rsidRDefault="00AB214B" w:rsidP="004E2FB7">
            <w:pPr>
              <w:jc w:val="center"/>
              <w:rPr>
                <w:rFonts w:ascii="Arial" w:hAnsi="Arial" w:cs="Arial"/>
                <w:b/>
                <w:sz w:val="18"/>
                <w:szCs w:val="18"/>
              </w:rPr>
            </w:pPr>
            <w:r w:rsidRPr="004E2FB7">
              <w:rPr>
                <w:rFonts w:ascii="Arial" w:hAnsi="Arial" w:cs="Arial"/>
                <w:b/>
                <w:sz w:val="18"/>
                <w:szCs w:val="18"/>
              </w:rPr>
              <w:t>Наименование</w:t>
            </w:r>
          </w:p>
        </w:tc>
        <w:tc>
          <w:tcPr>
            <w:tcW w:w="2056" w:type="dxa"/>
            <w:vAlign w:val="center"/>
          </w:tcPr>
          <w:p w:rsidR="00AB214B" w:rsidRPr="004E2FB7" w:rsidRDefault="00AB214B" w:rsidP="004E2FB7">
            <w:pPr>
              <w:jc w:val="center"/>
              <w:rPr>
                <w:rFonts w:ascii="Arial" w:hAnsi="Arial" w:cs="Arial"/>
                <w:b/>
                <w:sz w:val="18"/>
                <w:szCs w:val="18"/>
              </w:rPr>
            </w:pPr>
            <w:r w:rsidRPr="004E2FB7">
              <w:rPr>
                <w:rFonts w:ascii="Arial" w:hAnsi="Arial" w:cs="Arial"/>
                <w:b/>
                <w:sz w:val="18"/>
                <w:szCs w:val="18"/>
              </w:rPr>
              <w:t>2012</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Установленная производительность (тн/ч)</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177÷95</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Располагаемая производительность (тн/ч)</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106÷57</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Средневзвешенный срок службы</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20</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Собственные нужды (тн/год)</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9,151</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Количество баков-аккумуляторов</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3</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Емкость бака-аккумулятора</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150</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Максимум подпитки тепловой сети в эксплуатационном режиме (тн/ч)</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1,5÷2,0</w:t>
            </w:r>
          </w:p>
        </w:tc>
      </w:tr>
    </w:tbl>
    <w:p w:rsidR="00AB214B" w:rsidRPr="004E2FB7" w:rsidRDefault="00AB214B" w:rsidP="004E2FB7">
      <w:pPr>
        <w:spacing w:after="0" w:line="357" w:lineRule="auto"/>
        <w:ind w:left="162" w:right="58" w:firstLine="590"/>
        <w:jc w:val="both"/>
        <w:rPr>
          <w:rFonts w:ascii="Arial" w:eastAsia="Arial" w:hAnsi="Arial" w:cs="Arial"/>
          <w:sz w:val="24"/>
          <w:szCs w:val="24"/>
        </w:rPr>
      </w:pP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Химическая обработка воды осуществляется по методу параллельного водород-натрий-катионирования с предварительным осветлением исходной воды на механических фильтрах. Установка состоит из четырёх механических фильтров диаметром 2600 мм, четырёх </w:t>
      </w:r>
      <w:r w:rsidRPr="004E2FB7">
        <w:rPr>
          <w:rFonts w:ascii="Arial" w:eastAsia="Arial" w:hAnsi="Arial" w:cs="Arial"/>
          <w:sz w:val="24"/>
          <w:szCs w:val="24"/>
          <w:lang w:val="en-US"/>
        </w:rPr>
        <w:t>H</w:t>
      </w:r>
      <w:r w:rsidRPr="004E2FB7">
        <w:rPr>
          <w:rFonts w:ascii="Arial" w:eastAsia="Arial" w:hAnsi="Arial" w:cs="Arial"/>
          <w:sz w:val="24"/>
          <w:szCs w:val="24"/>
        </w:rPr>
        <w:t xml:space="preserve">-катионитных фильтров диаметром 2600 мм, четырёх </w:t>
      </w:r>
      <w:r w:rsidRPr="004E2FB7">
        <w:rPr>
          <w:rFonts w:ascii="Arial" w:eastAsia="Arial" w:hAnsi="Arial" w:cs="Arial"/>
          <w:sz w:val="24"/>
          <w:szCs w:val="24"/>
          <w:lang w:val="en-US"/>
        </w:rPr>
        <w:t>Na</w:t>
      </w:r>
      <w:r w:rsidRPr="004E2FB7">
        <w:rPr>
          <w:rFonts w:ascii="Arial" w:eastAsia="Arial" w:hAnsi="Arial" w:cs="Arial"/>
          <w:sz w:val="24"/>
          <w:szCs w:val="24"/>
        </w:rPr>
        <w:t xml:space="preserve">-катионитных фильтров первой ступени и трёх </w:t>
      </w:r>
      <w:r w:rsidRPr="004E2FB7">
        <w:rPr>
          <w:rFonts w:ascii="Arial" w:eastAsia="Arial" w:hAnsi="Arial" w:cs="Arial"/>
          <w:sz w:val="24"/>
          <w:szCs w:val="24"/>
          <w:lang w:val="en-US"/>
        </w:rPr>
        <w:t>Na</w:t>
      </w:r>
      <w:r w:rsidRPr="004E2FB7">
        <w:rPr>
          <w:rFonts w:ascii="Arial" w:eastAsia="Arial" w:hAnsi="Arial" w:cs="Arial"/>
          <w:sz w:val="24"/>
          <w:szCs w:val="24"/>
        </w:rPr>
        <w:t xml:space="preserve">-катионитных фильтров второй ступени. В качестве фильтрующего материала для механических фильтров используется кварцевый песок; для </w:t>
      </w:r>
      <w:r w:rsidRPr="004E2FB7">
        <w:rPr>
          <w:rFonts w:ascii="Arial" w:eastAsia="Arial" w:hAnsi="Arial" w:cs="Arial"/>
          <w:sz w:val="24"/>
          <w:szCs w:val="24"/>
          <w:lang w:val="en-US"/>
        </w:rPr>
        <w:t>H</w:t>
      </w:r>
      <w:r w:rsidRPr="004E2FB7">
        <w:rPr>
          <w:rFonts w:ascii="Arial" w:eastAsia="Arial" w:hAnsi="Arial" w:cs="Arial"/>
          <w:sz w:val="24"/>
          <w:szCs w:val="24"/>
        </w:rPr>
        <w:t xml:space="preserve">-фильтров – обратный природный катионит – сульфоуголь марки СК-1 (фильтр №2 и №3) и КУ 2-8 (фильтр №1); для </w:t>
      </w:r>
      <w:r w:rsidRPr="004E2FB7">
        <w:rPr>
          <w:rFonts w:ascii="Arial" w:eastAsia="Arial" w:hAnsi="Arial" w:cs="Arial"/>
          <w:sz w:val="24"/>
          <w:szCs w:val="24"/>
          <w:lang w:val="en-US"/>
        </w:rPr>
        <w:t>Na</w:t>
      </w:r>
      <w:r w:rsidRPr="004E2FB7">
        <w:rPr>
          <w:rFonts w:ascii="Arial" w:eastAsia="Arial" w:hAnsi="Arial" w:cs="Arial"/>
          <w:sz w:val="24"/>
          <w:szCs w:val="24"/>
        </w:rPr>
        <w:t xml:space="preserve"> – фильтров первой ступени – катионит КУ 2-8, для </w:t>
      </w:r>
      <w:r w:rsidRPr="004E2FB7">
        <w:rPr>
          <w:rFonts w:ascii="Arial" w:eastAsia="Arial" w:hAnsi="Arial" w:cs="Arial"/>
          <w:sz w:val="24"/>
          <w:szCs w:val="24"/>
          <w:lang w:val="en-US"/>
        </w:rPr>
        <w:t>Na</w:t>
      </w:r>
      <w:r w:rsidRPr="004E2FB7">
        <w:rPr>
          <w:rFonts w:ascii="Arial" w:eastAsia="Arial" w:hAnsi="Arial" w:cs="Arial"/>
          <w:sz w:val="24"/>
          <w:szCs w:val="24"/>
        </w:rPr>
        <w:t xml:space="preserve"> – фильтров второй ступени – сульфоуголь СК-1. Характеристики оборудования водоподготовительной установки Калужской ТЭЦ представлены в таблице </w:t>
      </w:r>
      <w:r w:rsidR="007959CB" w:rsidRPr="004E2FB7">
        <w:rPr>
          <w:rFonts w:ascii="Arial" w:eastAsia="Arial" w:hAnsi="Arial" w:cs="Arial"/>
          <w:sz w:val="24"/>
          <w:szCs w:val="24"/>
        </w:rPr>
        <w:t>3</w:t>
      </w:r>
      <w:r w:rsidRPr="004E2FB7">
        <w:rPr>
          <w:rFonts w:ascii="Arial" w:eastAsia="Arial" w:hAnsi="Arial" w:cs="Arial"/>
          <w:sz w:val="24"/>
          <w:szCs w:val="24"/>
        </w:rPr>
        <w:t>.2.</w:t>
      </w: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Цикл работы фильтров состоит из следующих четырёх операций:</w:t>
      </w:r>
    </w:p>
    <w:p w:rsidR="00AB214B" w:rsidRPr="004E2FB7" w:rsidRDefault="00AB214B" w:rsidP="004E2FB7">
      <w:pPr>
        <w:pStyle w:val="a6"/>
        <w:numPr>
          <w:ilvl w:val="0"/>
          <w:numId w:val="11"/>
        </w:numPr>
        <w:spacing w:after="0" w:line="357" w:lineRule="auto"/>
        <w:ind w:right="58"/>
        <w:jc w:val="both"/>
        <w:rPr>
          <w:rFonts w:ascii="Arial" w:eastAsia="Arial" w:hAnsi="Arial" w:cs="Arial"/>
          <w:sz w:val="24"/>
          <w:szCs w:val="24"/>
        </w:rPr>
      </w:pPr>
      <w:r w:rsidRPr="004E2FB7">
        <w:rPr>
          <w:rFonts w:ascii="Arial" w:eastAsia="Arial" w:hAnsi="Arial" w:cs="Arial"/>
          <w:sz w:val="24"/>
          <w:szCs w:val="24"/>
        </w:rPr>
        <w:t>Взрыхление;</w:t>
      </w: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Для осуществления взрыхления Н-катионитовых и </w:t>
      </w:r>
      <w:r w:rsidRPr="004E2FB7">
        <w:rPr>
          <w:rFonts w:ascii="Arial" w:eastAsia="Arial" w:hAnsi="Arial" w:cs="Arial"/>
          <w:sz w:val="24"/>
          <w:szCs w:val="24"/>
          <w:lang w:val="en-US"/>
        </w:rPr>
        <w:t>Na</w:t>
      </w:r>
      <w:r w:rsidRPr="004E2FB7">
        <w:rPr>
          <w:rFonts w:ascii="Arial" w:eastAsia="Arial" w:hAnsi="Arial" w:cs="Arial"/>
          <w:sz w:val="24"/>
          <w:szCs w:val="24"/>
        </w:rPr>
        <w:t xml:space="preserve">-катионитовых фильтров используется осветлённая вода, подаваемая с механического фильтра. После взрыхления сработанная вода сбрасывается в дренаж. При взрыхлении </w:t>
      </w:r>
      <w:r w:rsidRPr="004E2FB7">
        <w:rPr>
          <w:rFonts w:ascii="Arial" w:eastAsia="Arial" w:hAnsi="Arial" w:cs="Arial"/>
          <w:sz w:val="24"/>
          <w:szCs w:val="24"/>
          <w:lang w:val="en-US"/>
        </w:rPr>
        <w:t>Na</w:t>
      </w:r>
      <w:r w:rsidRPr="004E2FB7">
        <w:rPr>
          <w:rFonts w:ascii="Arial" w:eastAsia="Arial" w:hAnsi="Arial" w:cs="Arial"/>
          <w:sz w:val="24"/>
          <w:szCs w:val="24"/>
        </w:rPr>
        <w:t>-катионитовых фильтров второй ступени используется сжатый воздух. Общее время взрыхления фильтров составляет 30-40 минут;</w:t>
      </w: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Механические фильтры взрыхляются осветлённой водой  (в среднем в течении одного часа), а также сжатым воздухом. </w:t>
      </w:r>
    </w:p>
    <w:p w:rsidR="00AB214B" w:rsidRPr="004E2FB7" w:rsidRDefault="00AB214B" w:rsidP="004E2FB7">
      <w:pPr>
        <w:pStyle w:val="a6"/>
        <w:numPr>
          <w:ilvl w:val="0"/>
          <w:numId w:val="11"/>
        </w:numPr>
        <w:spacing w:after="0" w:line="357" w:lineRule="auto"/>
        <w:ind w:right="58"/>
        <w:jc w:val="both"/>
        <w:rPr>
          <w:rFonts w:ascii="Arial" w:eastAsia="Arial" w:hAnsi="Arial" w:cs="Arial"/>
          <w:sz w:val="24"/>
          <w:szCs w:val="24"/>
        </w:rPr>
      </w:pPr>
      <w:r w:rsidRPr="004E2FB7">
        <w:rPr>
          <w:rFonts w:ascii="Arial" w:eastAsia="Arial" w:hAnsi="Arial" w:cs="Arial"/>
          <w:sz w:val="24"/>
          <w:szCs w:val="24"/>
        </w:rPr>
        <w:t>-Регенерация;</w:t>
      </w: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lastRenderedPageBreak/>
        <w:t>Регенерация фильтров производится в следующей последовательности:</w:t>
      </w:r>
    </w:p>
    <w:p w:rsidR="00AB214B" w:rsidRPr="004E2FB7" w:rsidRDefault="00AB214B" w:rsidP="004E2FB7">
      <w:pPr>
        <w:pStyle w:val="a6"/>
        <w:numPr>
          <w:ilvl w:val="1"/>
          <w:numId w:val="11"/>
        </w:numPr>
        <w:spacing w:after="0" w:line="357" w:lineRule="auto"/>
        <w:ind w:left="142" w:right="58" w:firstLine="709"/>
        <w:jc w:val="both"/>
        <w:rPr>
          <w:rFonts w:ascii="Arial" w:eastAsia="Arial" w:hAnsi="Arial" w:cs="Arial"/>
          <w:sz w:val="24"/>
          <w:szCs w:val="24"/>
        </w:rPr>
      </w:pPr>
      <w:r w:rsidRPr="004E2FB7">
        <w:rPr>
          <w:rFonts w:ascii="Arial" w:eastAsia="Arial" w:hAnsi="Arial" w:cs="Arial"/>
          <w:sz w:val="24"/>
          <w:szCs w:val="24"/>
        </w:rPr>
        <w:t>Na-катионитовые фильтры. Со склада мокрого хранения соли крепкий солевой раствор насосом подаётся через фильтр в бак-мерник. Из бака-мерника рабочий раствор забирается насосом и подаётся на вход Na-катионитовых фильтров. Пропуск раствора соли составляет 20-25 минут. Отработанный раствор сбрасывается в дренаж.</w:t>
      </w:r>
    </w:p>
    <w:p w:rsidR="00AB214B" w:rsidRPr="004E2FB7" w:rsidRDefault="00AB214B" w:rsidP="004E2FB7">
      <w:pPr>
        <w:pStyle w:val="a6"/>
        <w:numPr>
          <w:ilvl w:val="1"/>
          <w:numId w:val="11"/>
        </w:numPr>
        <w:spacing w:after="0" w:line="357" w:lineRule="auto"/>
        <w:ind w:left="142" w:right="58" w:firstLine="709"/>
        <w:jc w:val="both"/>
        <w:rPr>
          <w:rFonts w:ascii="Arial" w:eastAsia="Arial" w:hAnsi="Arial" w:cs="Arial"/>
          <w:sz w:val="24"/>
          <w:szCs w:val="24"/>
        </w:rPr>
      </w:pPr>
      <w:r w:rsidRPr="004E2FB7">
        <w:rPr>
          <w:rFonts w:ascii="Arial" w:eastAsia="Arial" w:hAnsi="Arial" w:cs="Arial"/>
          <w:sz w:val="24"/>
          <w:szCs w:val="24"/>
        </w:rPr>
        <w:t>Н-катионитовые фильтры. Отключение фильтра на регенерацию производится при снижении кислотности фильтра на 0,5 мг-экв/л, по сравнению с кислотностью в начале фильтроцикла с учетом изменения жёсткости фильтра. Концентрированная серная кислота из приёмной емкости свободно сливается монжюс, откуда сжатым воздухом подаётся в бак раствора кислоты, предварительно заполненного водой на половину объёма. После подачи кислоты бак доливается водой. Затем кислотный раствор (с концентрацией серной кислоты 1,5-1,8%) самотёком подаётся на фильтр в течении 25-30 минут. Отработанный раствор сбрасывается в дренаж.</w:t>
      </w:r>
    </w:p>
    <w:p w:rsidR="00AB214B" w:rsidRPr="004E2FB7" w:rsidRDefault="00AB214B" w:rsidP="004E2FB7">
      <w:pPr>
        <w:pStyle w:val="a6"/>
        <w:numPr>
          <w:ilvl w:val="0"/>
          <w:numId w:val="11"/>
        </w:numPr>
        <w:spacing w:after="0" w:line="357" w:lineRule="auto"/>
        <w:ind w:right="58"/>
        <w:jc w:val="both"/>
        <w:rPr>
          <w:rFonts w:ascii="Arial" w:eastAsia="Arial" w:hAnsi="Arial" w:cs="Arial"/>
          <w:sz w:val="24"/>
          <w:szCs w:val="24"/>
        </w:rPr>
      </w:pPr>
      <w:r w:rsidRPr="004E2FB7">
        <w:rPr>
          <w:rFonts w:ascii="Arial" w:eastAsia="Arial" w:hAnsi="Arial" w:cs="Arial"/>
          <w:sz w:val="24"/>
          <w:szCs w:val="24"/>
        </w:rPr>
        <w:t xml:space="preserve">- Отмывка. </w:t>
      </w:r>
    </w:p>
    <w:p w:rsidR="00AB214B" w:rsidRPr="004E2FB7" w:rsidRDefault="00AB214B" w:rsidP="004E2FB7">
      <w:pPr>
        <w:pStyle w:val="a6"/>
        <w:numPr>
          <w:ilvl w:val="1"/>
          <w:numId w:val="12"/>
        </w:numPr>
        <w:spacing w:after="0" w:line="357" w:lineRule="auto"/>
        <w:ind w:left="142" w:right="58" w:firstLine="709"/>
        <w:jc w:val="both"/>
        <w:rPr>
          <w:rFonts w:ascii="Arial" w:eastAsia="Arial" w:hAnsi="Arial" w:cs="Arial"/>
          <w:sz w:val="24"/>
          <w:szCs w:val="24"/>
        </w:rPr>
      </w:pPr>
      <w:r w:rsidRPr="004E2FB7">
        <w:rPr>
          <w:rFonts w:ascii="Arial" w:eastAsia="Arial" w:hAnsi="Arial" w:cs="Arial"/>
          <w:sz w:val="24"/>
          <w:szCs w:val="24"/>
        </w:rPr>
        <w:t>Na-катионитовые фильтры. Отмывка фильтров первой ступени производится осветлённой водой, отмывка фильтров второй ступени производится осветлённой водой и частично умягчённой водой после первой ступени. Время отмывки фильтров составляет 60-80 минут.</w:t>
      </w:r>
    </w:p>
    <w:p w:rsidR="00AB214B" w:rsidRPr="004E2FB7" w:rsidRDefault="00AB214B" w:rsidP="004E2FB7">
      <w:pPr>
        <w:pStyle w:val="a6"/>
        <w:numPr>
          <w:ilvl w:val="1"/>
          <w:numId w:val="12"/>
        </w:numPr>
        <w:spacing w:after="0" w:line="357" w:lineRule="auto"/>
        <w:ind w:left="142" w:right="58" w:firstLine="709"/>
        <w:jc w:val="both"/>
        <w:rPr>
          <w:rFonts w:ascii="Arial" w:eastAsia="Arial" w:hAnsi="Arial" w:cs="Arial"/>
          <w:sz w:val="24"/>
          <w:szCs w:val="24"/>
        </w:rPr>
      </w:pPr>
      <w:r w:rsidRPr="004E2FB7">
        <w:rPr>
          <w:rFonts w:ascii="Arial" w:eastAsia="Arial" w:hAnsi="Arial" w:cs="Arial"/>
          <w:sz w:val="24"/>
          <w:szCs w:val="24"/>
        </w:rPr>
        <w:t>Н-катионитовые фильтры. Производится осветлённой водой, в течение 60-80 минут</w:t>
      </w:r>
    </w:p>
    <w:p w:rsidR="00AB214B" w:rsidRPr="004E2FB7" w:rsidRDefault="00AB214B" w:rsidP="004E2FB7">
      <w:pPr>
        <w:pStyle w:val="a6"/>
        <w:numPr>
          <w:ilvl w:val="0"/>
          <w:numId w:val="11"/>
        </w:numPr>
        <w:spacing w:after="0" w:line="357" w:lineRule="auto"/>
        <w:ind w:right="58"/>
        <w:jc w:val="both"/>
        <w:rPr>
          <w:rFonts w:ascii="Arial" w:eastAsia="Arial" w:hAnsi="Arial" w:cs="Arial"/>
          <w:sz w:val="24"/>
          <w:szCs w:val="24"/>
        </w:rPr>
      </w:pPr>
      <w:r w:rsidRPr="004E2FB7">
        <w:rPr>
          <w:rFonts w:ascii="Arial" w:eastAsia="Arial" w:hAnsi="Arial" w:cs="Arial"/>
          <w:sz w:val="24"/>
          <w:szCs w:val="24"/>
        </w:rPr>
        <w:t>Умягчение воды.</w:t>
      </w:r>
    </w:p>
    <w:p w:rsidR="00AB214B" w:rsidRPr="004E2FB7" w:rsidRDefault="00AB214B" w:rsidP="004E2FB7">
      <w:pPr>
        <w:spacing w:after="0" w:line="357" w:lineRule="auto"/>
        <w:ind w:right="58"/>
        <w:jc w:val="both"/>
        <w:rPr>
          <w:rFonts w:ascii="Arial" w:eastAsia="Arial" w:hAnsi="Arial" w:cs="Arial"/>
          <w:sz w:val="24"/>
          <w:szCs w:val="24"/>
        </w:rPr>
        <w:sectPr w:rsidR="00AB214B" w:rsidRPr="004E2FB7" w:rsidSect="00BE2C95">
          <w:footerReference w:type="default" r:id="rId21"/>
          <w:pgSz w:w="11906" w:h="16838" w:code="9"/>
          <w:pgMar w:top="851" w:right="1134" w:bottom="1134" w:left="1701" w:header="709" w:footer="709" w:gutter="0"/>
          <w:cols w:space="708"/>
          <w:docGrid w:linePitch="360"/>
        </w:sectPr>
      </w:pPr>
    </w:p>
    <w:p w:rsidR="00FC2B3E" w:rsidRPr="004E2FB7" w:rsidRDefault="00FC2B3E" w:rsidP="004E2FB7">
      <w:pPr>
        <w:widowControl w:val="0"/>
        <w:spacing w:before="120" w:after="120" w:line="240" w:lineRule="auto"/>
        <w:rPr>
          <w:rFonts w:ascii="Arial" w:hAnsi="Arial" w:cs="Arial"/>
          <w:b/>
          <w:bCs/>
          <w:sz w:val="18"/>
          <w:szCs w:val="18"/>
        </w:rPr>
      </w:pPr>
      <w:bookmarkStart w:id="66" w:name="_Toc368065653"/>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 xml:space="preserve"> – Характеристик</w:t>
      </w:r>
      <w:r w:rsidR="00AB214B" w:rsidRPr="004E2FB7">
        <w:rPr>
          <w:rFonts w:ascii="Arial" w:hAnsi="Arial" w:cs="Arial"/>
          <w:b/>
          <w:bCs/>
          <w:sz w:val="18"/>
          <w:szCs w:val="18"/>
        </w:rPr>
        <w:t>и</w:t>
      </w:r>
      <w:r w:rsidRPr="004E2FB7">
        <w:rPr>
          <w:rFonts w:ascii="Arial" w:hAnsi="Arial" w:cs="Arial"/>
          <w:b/>
          <w:bCs/>
          <w:sz w:val="18"/>
          <w:szCs w:val="18"/>
        </w:rPr>
        <w:t xml:space="preserve"> оборудования </w:t>
      </w:r>
      <w:r w:rsidR="00AB214B" w:rsidRPr="004E2FB7">
        <w:rPr>
          <w:rFonts w:ascii="Arial" w:hAnsi="Arial" w:cs="Arial"/>
          <w:b/>
          <w:bCs/>
          <w:sz w:val="18"/>
          <w:szCs w:val="18"/>
        </w:rPr>
        <w:t>водоподготовительной установки Калужской ТЭЦ</w:t>
      </w:r>
      <w:bookmarkEnd w:id="66"/>
    </w:p>
    <w:p w:rsidR="00AB214B" w:rsidRPr="004E2FB7" w:rsidRDefault="00AB214B" w:rsidP="004E2FB7">
      <w:pPr>
        <w:widowControl w:val="0"/>
        <w:spacing w:before="120" w:after="120" w:line="240" w:lineRule="auto"/>
        <w:rPr>
          <w:rFonts w:ascii="Arial" w:hAnsi="Arial" w:cs="Arial"/>
          <w:b/>
          <w:bCs/>
          <w:sz w:val="18"/>
          <w:szCs w:val="18"/>
        </w:rPr>
      </w:pPr>
      <w:r w:rsidRPr="004E2FB7">
        <w:rPr>
          <w:rFonts w:ascii="Arial" w:hAnsi="Arial" w:cs="Arial"/>
          <w:b/>
          <w:bCs/>
          <w:noProof/>
          <w:sz w:val="18"/>
          <w:szCs w:val="18"/>
          <w:lang w:eastAsia="ru-RU"/>
        </w:rPr>
        <w:drawing>
          <wp:inline distT="0" distB="0" distL="0" distR="0" wp14:anchorId="3883171C" wp14:editId="181A5914">
            <wp:extent cx="5865672" cy="8527311"/>
            <wp:effectExtent l="19050" t="0" r="1728" b="0"/>
            <wp:docPr id="8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srcRect l="35476" t="17801" r="34556" b="11688"/>
                    <a:stretch>
                      <a:fillRect/>
                    </a:stretch>
                  </pic:blipFill>
                  <pic:spPr bwMode="auto">
                    <a:xfrm>
                      <a:off x="0" y="0"/>
                      <a:ext cx="5865672" cy="8527311"/>
                    </a:xfrm>
                    <a:prstGeom prst="rect">
                      <a:avLst/>
                    </a:prstGeom>
                    <a:noFill/>
                    <a:ln w="9525">
                      <a:noFill/>
                      <a:miter lim="800000"/>
                      <a:headEnd/>
                      <a:tailEnd/>
                    </a:ln>
                  </pic:spPr>
                </pic:pic>
              </a:graphicData>
            </a:graphic>
          </wp:inline>
        </w:drawing>
      </w:r>
    </w:p>
    <w:p w:rsidR="00AB214B" w:rsidRPr="004E2FB7" w:rsidRDefault="00AB214B" w:rsidP="004E2FB7">
      <w:pPr>
        <w:widowControl w:val="0"/>
        <w:spacing w:before="120" w:after="120" w:line="240" w:lineRule="auto"/>
        <w:rPr>
          <w:rFonts w:ascii="Arial" w:hAnsi="Arial" w:cs="Arial"/>
          <w:b/>
          <w:bCs/>
          <w:sz w:val="18"/>
          <w:szCs w:val="18"/>
        </w:rPr>
      </w:pPr>
      <w:r w:rsidRPr="004E2FB7">
        <w:rPr>
          <w:rFonts w:ascii="Arial" w:hAnsi="Arial" w:cs="Arial"/>
          <w:b/>
          <w:bCs/>
          <w:noProof/>
          <w:sz w:val="18"/>
          <w:szCs w:val="18"/>
          <w:lang w:eastAsia="ru-RU"/>
        </w:rPr>
        <w:lastRenderedPageBreak/>
        <w:drawing>
          <wp:inline distT="0" distB="0" distL="0" distR="0" wp14:anchorId="45D807D1" wp14:editId="0BB0B592">
            <wp:extent cx="5807592" cy="3551274"/>
            <wp:effectExtent l="19050" t="0" r="2658" b="0"/>
            <wp:docPr id="9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l="35191" t="39672" r="34954" b="30820"/>
                    <a:stretch>
                      <a:fillRect/>
                    </a:stretch>
                  </pic:blipFill>
                  <pic:spPr bwMode="auto">
                    <a:xfrm>
                      <a:off x="0" y="0"/>
                      <a:ext cx="5807592" cy="3551274"/>
                    </a:xfrm>
                    <a:prstGeom prst="rect">
                      <a:avLst/>
                    </a:prstGeom>
                    <a:noFill/>
                    <a:ln w="9525">
                      <a:noFill/>
                      <a:miter lim="800000"/>
                      <a:headEnd/>
                      <a:tailEnd/>
                    </a:ln>
                  </pic:spPr>
                </pic:pic>
              </a:graphicData>
            </a:graphic>
          </wp:inline>
        </w:drawing>
      </w:r>
    </w:p>
    <w:p w:rsidR="00C338A0" w:rsidRPr="004E2FB7" w:rsidRDefault="00C338A0" w:rsidP="004E2FB7">
      <w:pPr>
        <w:spacing w:after="0" w:line="357" w:lineRule="auto"/>
        <w:ind w:right="58"/>
        <w:jc w:val="both"/>
        <w:rPr>
          <w:rFonts w:ascii="Arial" w:eastAsia="Arial" w:hAnsi="Arial" w:cs="Arial"/>
          <w:sz w:val="24"/>
          <w:szCs w:val="24"/>
        </w:rPr>
        <w:sectPr w:rsidR="00C338A0" w:rsidRPr="004E2FB7" w:rsidSect="0014706F">
          <w:pgSz w:w="11906" w:h="16838"/>
          <w:pgMar w:top="851" w:right="1134" w:bottom="1134" w:left="1701" w:header="709" w:footer="709" w:gutter="0"/>
          <w:cols w:space="708"/>
          <w:docGrid w:linePitch="360"/>
        </w:sectPr>
      </w:pPr>
    </w:p>
    <w:p w:rsidR="00C338A0" w:rsidRPr="004E2FB7" w:rsidRDefault="00C338A0" w:rsidP="004E2FB7">
      <w:pPr>
        <w:spacing w:after="0" w:line="357" w:lineRule="auto"/>
        <w:ind w:right="58"/>
        <w:rPr>
          <w:rFonts w:ascii="Arial" w:eastAsia="Arial" w:hAnsi="Arial" w:cs="Arial"/>
          <w:sz w:val="24"/>
          <w:szCs w:val="24"/>
        </w:rPr>
      </w:pPr>
    </w:p>
    <w:p w:rsidR="00423607" w:rsidRPr="004E2FB7" w:rsidRDefault="00423607" w:rsidP="004E2FB7">
      <w:pPr>
        <w:pStyle w:val="a6"/>
        <w:numPr>
          <w:ilvl w:val="2"/>
          <w:numId w:val="12"/>
        </w:numPr>
        <w:spacing w:before="100" w:beforeAutospacing="1" w:after="120" w:line="360" w:lineRule="auto"/>
        <w:ind w:left="1984" w:right="45" w:hanging="992"/>
        <w:jc w:val="both"/>
        <w:outlineLvl w:val="2"/>
        <w:rPr>
          <w:rFonts w:ascii="Arial" w:eastAsia="Arial" w:hAnsi="Arial" w:cs="Arial"/>
          <w:b/>
        </w:rPr>
      </w:pPr>
      <w:bookmarkStart w:id="67" w:name="_Toc333215638"/>
      <w:bookmarkStart w:id="68" w:name="_Toc334169143"/>
      <w:bookmarkStart w:id="69" w:name="_Toc71271012"/>
      <w:r w:rsidRPr="004E2FB7">
        <w:rPr>
          <w:rFonts w:ascii="Arial" w:eastAsia="Arial" w:hAnsi="Arial" w:cs="Arial"/>
          <w:b/>
        </w:rPr>
        <w:t>Качество исходной воды ВПУ подпитки теплосети, подпиточной, сетевой воды</w:t>
      </w:r>
      <w:bookmarkEnd w:id="67"/>
      <w:bookmarkEnd w:id="68"/>
      <w:bookmarkEnd w:id="69"/>
    </w:p>
    <w:p w:rsidR="00C20D87" w:rsidRPr="004E2FB7" w:rsidRDefault="00C20D87" w:rsidP="004E2FB7">
      <w:pPr>
        <w:spacing w:after="0" w:line="357" w:lineRule="auto"/>
        <w:ind w:left="162" w:right="58" w:firstLine="590"/>
        <w:jc w:val="both"/>
        <w:rPr>
          <w:rFonts w:ascii="Arial" w:eastAsia="Arial" w:hAnsi="Arial" w:cs="Arial"/>
          <w:sz w:val="24"/>
          <w:szCs w:val="24"/>
        </w:rPr>
      </w:pPr>
    </w:p>
    <w:p w:rsidR="00953F52"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Ввиду наличия закрытой системы теплоснабжения потребителей от Калужской ТЭЦ подпитка тепловых сетей осуществляется технической водой.</w:t>
      </w:r>
    </w:p>
    <w:p w:rsidR="00953F52" w:rsidRPr="004E2FB7" w:rsidRDefault="00635E47"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Процесс в</w:t>
      </w:r>
      <w:r w:rsidR="00953F52" w:rsidRPr="004E2FB7">
        <w:rPr>
          <w:rFonts w:ascii="Arial" w:eastAsia="Arial" w:hAnsi="Arial" w:cs="Arial"/>
          <w:sz w:val="24"/>
          <w:szCs w:val="24"/>
        </w:rPr>
        <w:t>одоподготовк</w:t>
      </w:r>
      <w:r w:rsidRPr="004E2FB7">
        <w:rPr>
          <w:rFonts w:ascii="Arial" w:eastAsia="Arial" w:hAnsi="Arial" w:cs="Arial"/>
          <w:sz w:val="24"/>
          <w:szCs w:val="24"/>
        </w:rPr>
        <w:t>и</w:t>
      </w:r>
      <w:r w:rsidR="00953F52" w:rsidRPr="004E2FB7">
        <w:rPr>
          <w:rFonts w:ascii="Arial" w:eastAsia="Arial" w:hAnsi="Arial" w:cs="Arial"/>
          <w:sz w:val="24"/>
          <w:szCs w:val="24"/>
        </w:rPr>
        <w:t xml:space="preserve"> подпиточной воды</w:t>
      </w:r>
      <w:r w:rsidR="00AB214B" w:rsidRPr="004E2FB7">
        <w:rPr>
          <w:rFonts w:ascii="Arial" w:eastAsia="Arial" w:hAnsi="Arial" w:cs="Arial"/>
          <w:sz w:val="24"/>
          <w:szCs w:val="24"/>
        </w:rPr>
        <w:t xml:space="preserve"> </w:t>
      </w:r>
      <w:r w:rsidRPr="004E2FB7">
        <w:rPr>
          <w:rFonts w:ascii="Arial" w:eastAsia="Arial" w:hAnsi="Arial" w:cs="Arial"/>
          <w:sz w:val="24"/>
          <w:szCs w:val="24"/>
        </w:rPr>
        <w:t xml:space="preserve">для </w:t>
      </w:r>
      <w:r w:rsidR="00953F52" w:rsidRPr="004E2FB7">
        <w:rPr>
          <w:rFonts w:ascii="Arial" w:eastAsia="Arial" w:hAnsi="Arial" w:cs="Arial"/>
          <w:sz w:val="24"/>
          <w:szCs w:val="24"/>
        </w:rPr>
        <w:t>теплосети в настоящее время</w:t>
      </w:r>
      <w:r w:rsidRPr="004E2FB7">
        <w:rPr>
          <w:rFonts w:ascii="Arial" w:eastAsia="Arial" w:hAnsi="Arial" w:cs="Arial"/>
          <w:sz w:val="24"/>
          <w:szCs w:val="24"/>
        </w:rPr>
        <w:t xml:space="preserve"> включает:</w:t>
      </w:r>
    </w:p>
    <w:p w:rsidR="00635E47" w:rsidRPr="004E2FB7" w:rsidRDefault="00635E47" w:rsidP="004E2FB7">
      <w:pPr>
        <w:pStyle w:val="a6"/>
        <w:numPr>
          <w:ilvl w:val="0"/>
          <w:numId w:val="10"/>
        </w:numPr>
        <w:spacing w:after="0" w:line="357" w:lineRule="auto"/>
        <w:ind w:left="993" w:right="58"/>
        <w:jc w:val="both"/>
        <w:rPr>
          <w:rFonts w:ascii="Arial" w:eastAsia="Arial" w:hAnsi="Arial" w:cs="Arial"/>
          <w:sz w:val="24"/>
          <w:szCs w:val="24"/>
        </w:rPr>
      </w:pPr>
      <w:r w:rsidRPr="004E2FB7">
        <w:rPr>
          <w:rFonts w:ascii="Arial" w:eastAsia="Arial" w:hAnsi="Arial" w:cs="Arial"/>
          <w:sz w:val="24"/>
          <w:szCs w:val="24"/>
        </w:rPr>
        <w:t xml:space="preserve">подогрев исходной </w:t>
      </w:r>
      <w:r w:rsidR="00AB214B" w:rsidRPr="004E2FB7">
        <w:rPr>
          <w:rFonts w:ascii="Arial" w:eastAsia="Arial" w:hAnsi="Arial" w:cs="Arial"/>
          <w:sz w:val="24"/>
          <w:szCs w:val="24"/>
        </w:rPr>
        <w:t>воды до 30°С - 40</w:t>
      </w:r>
      <w:r w:rsidR="00C93EF8" w:rsidRPr="004E2FB7">
        <w:rPr>
          <w:rFonts w:ascii="Arial" w:eastAsia="Arial" w:hAnsi="Arial" w:cs="Arial"/>
          <w:sz w:val="24"/>
          <w:szCs w:val="24"/>
        </w:rPr>
        <w:t>°С</w:t>
      </w:r>
      <w:r w:rsidRPr="004E2FB7">
        <w:rPr>
          <w:rFonts w:ascii="Arial" w:eastAsia="Arial" w:hAnsi="Arial" w:cs="Arial"/>
          <w:sz w:val="24"/>
          <w:szCs w:val="24"/>
        </w:rPr>
        <w:t>;</w:t>
      </w:r>
    </w:p>
    <w:p w:rsidR="00635E47" w:rsidRPr="004E2FB7" w:rsidRDefault="00C93EF8" w:rsidP="004E2FB7">
      <w:pPr>
        <w:pStyle w:val="a6"/>
        <w:numPr>
          <w:ilvl w:val="0"/>
          <w:numId w:val="10"/>
        </w:numPr>
        <w:spacing w:after="0" w:line="357" w:lineRule="auto"/>
        <w:ind w:left="993" w:right="58"/>
        <w:jc w:val="both"/>
        <w:rPr>
          <w:rFonts w:ascii="Arial" w:eastAsia="Arial" w:hAnsi="Arial" w:cs="Arial"/>
          <w:sz w:val="24"/>
          <w:szCs w:val="24"/>
        </w:rPr>
      </w:pPr>
      <w:r w:rsidRPr="004E2FB7">
        <w:rPr>
          <w:rFonts w:ascii="Arial" w:eastAsia="Arial" w:hAnsi="Arial" w:cs="Arial"/>
          <w:sz w:val="24"/>
          <w:szCs w:val="24"/>
        </w:rPr>
        <w:t>декарбонизация</w:t>
      </w:r>
      <w:r w:rsidR="00635E47" w:rsidRPr="004E2FB7">
        <w:rPr>
          <w:rFonts w:ascii="Arial" w:eastAsia="Arial" w:hAnsi="Arial" w:cs="Arial"/>
          <w:sz w:val="24"/>
          <w:szCs w:val="24"/>
        </w:rPr>
        <w:t>;</w:t>
      </w:r>
    </w:p>
    <w:p w:rsidR="00635E47" w:rsidRPr="004E2FB7" w:rsidRDefault="00C93EF8" w:rsidP="004E2FB7">
      <w:pPr>
        <w:pStyle w:val="a6"/>
        <w:numPr>
          <w:ilvl w:val="0"/>
          <w:numId w:val="10"/>
        </w:numPr>
        <w:spacing w:after="0" w:line="357" w:lineRule="auto"/>
        <w:ind w:left="993" w:right="58"/>
        <w:jc w:val="both"/>
        <w:rPr>
          <w:rFonts w:ascii="Arial" w:eastAsia="Arial" w:hAnsi="Arial" w:cs="Arial"/>
          <w:sz w:val="24"/>
          <w:szCs w:val="24"/>
        </w:rPr>
      </w:pPr>
      <w:r w:rsidRPr="004E2FB7">
        <w:rPr>
          <w:rFonts w:ascii="Arial" w:eastAsia="Arial" w:hAnsi="Arial" w:cs="Arial"/>
          <w:sz w:val="24"/>
          <w:szCs w:val="24"/>
        </w:rPr>
        <w:t>деаэрация</w:t>
      </w:r>
      <w:r w:rsidR="00635E47" w:rsidRPr="004E2FB7">
        <w:rPr>
          <w:rFonts w:ascii="Arial" w:eastAsia="Arial" w:hAnsi="Arial" w:cs="Arial"/>
          <w:sz w:val="24"/>
          <w:szCs w:val="24"/>
        </w:rPr>
        <w:t>;</w:t>
      </w:r>
    </w:p>
    <w:p w:rsidR="00C93EF8" w:rsidRPr="004E2FB7" w:rsidRDefault="00635E47" w:rsidP="004E2FB7">
      <w:pPr>
        <w:pStyle w:val="a6"/>
        <w:numPr>
          <w:ilvl w:val="0"/>
          <w:numId w:val="10"/>
        </w:numPr>
        <w:spacing w:after="0" w:line="357" w:lineRule="auto"/>
        <w:ind w:left="993" w:right="58"/>
        <w:jc w:val="both"/>
        <w:rPr>
          <w:rFonts w:ascii="Arial" w:eastAsia="Arial" w:hAnsi="Arial" w:cs="Arial"/>
          <w:sz w:val="24"/>
          <w:szCs w:val="24"/>
        </w:rPr>
      </w:pPr>
      <w:r w:rsidRPr="004E2FB7">
        <w:rPr>
          <w:rFonts w:ascii="Arial" w:eastAsia="Arial" w:hAnsi="Arial" w:cs="Arial"/>
          <w:sz w:val="24"/>
          <w:szCs w:val="24"/>
        </w:rPr>
        <w:t>подогрев обработанной воды до необходимой температуры теп</w:t>
      </w:r>
      <w:r w:rsidR="00AB214B" w:rsidRPr="004E2FB7">
        <w:rPr>
          <w:rFonts w:ascii="Arial" w:eastAsia="Arial" w:hAnsi="Arial" w:cs="Arial"/>
          <w:sz w:val="24"/>
          <w:szCs w:val="24"/>
        </w:rPr>
        <w:t>лосети в ПСВ</w:t>
      </w:r>
      <w:r w:rsidR="00C93EF8" w:rsidRPr="004E2FB7">
        <w:rPr>
          <w:rFonts w:ascii="Arial" w:eastAsia="Arial" w:hAnsi="Arial" w:cs="Arial"/>
          <w:sz w:val="24"/>
          <w:szCs w:val="24"/>
        </w:rPr>
        <w:t>.</w:t>
      </w:r>
    </w:p>
    <w:p w:rsidR="00154105" w:rsidRPr="004E2FB7" w:rsidRDefault="00F654E1" w:rsidP="004E2FB7">
      <w:pPr>
        <w:pStyle w:val="a6"/>
        <w:spacing w:after="0" w:line="357" w:lineRule="auto"/>
        <w:ind w:left="0" w:right="58" w:firstLine="752"/>
        <w:jc w:val="both"/>
        <w:rPr>
          <w:rFonts w:ascii="Arial" w:eastAsia="Arial" w:hAnsi="Arial" w:cs="Arial"/>
          <w:sz w:val="24"/>
          <w:szCs w:val="24"/>
        </w:rPr>
      </w:pPr>
      <w:r w:rsidRPr="004E2FB7">
        <w:rPr>
          <w:rFonts w:ascii="Arial" w:eastAsia="Arial" w:hAnsi="Arial" w:cs="Arial"/>
          <w:sz w:val="24"/>
          <w:szCs w:val="24"/>
        </w:rPr>
        <w:t>Техническая в</w:t>
      </w:r>
      <w:r w:rsidR="00154105" w:rsidRPr="004E2FB7">
        <w:rPr>
          <w:rFonts w:ascii="Arial" w:eastAsia="Arial" w:hAnsi="Arial" w:cs="Arial"/>
          <w:sz w:val="24"/>
          <w:szCs w:val="24"/>
        </w:rPr>
        <w:t xml:space="preserve">ода поступает на подпитку тепловой сети в количестве </w:t>
      </w:r>
      <w:r w:rsidR="00AB214B" w:rsidRPr="004E2FB7">
        <w:rPr>
          <w:rFonts w:ascii="Arial" w:eastAsia="Arial" w:hAnsi="Arial" w:cs="Arial"/>
          <w:sz w:val="24"/>
          <w:szCs w:val="24"/>
        </w:rPr>
        <w:t>1,5-2,0</w:t>
      </w:r>
      <w:r w:rsidRPr="004E2FB7">
        <w:rPr>
          <w:rFonts w:ascii="Arial" w:eastAsia="Arial" w:hAnsi="Arial" w:cs="Arial"/>
          <w:sz w:val="24"/>
          <w:szCs w:val="24"/>
        </w:rPr>
        <w:t xml:space="preserve"> т/ч.</w:t>
      </w:r>
    </w:p>
    <w:p w:rsidR="00B72FAA" w:rsidRPr="004E2FB7" w:rsidRDefault="00B72FAA" w:rsidP="004E2FB7">
      <w:pPr>
        <w:spacing w:after="0" w:line="357" w:lineRule="auto"/>
        <w:ind w:left="162" w:right="58" w:firstLine="590"/>
        <w:jc w:val="both"/>
        <w:rPr>
          <w:rFonts w:ascii="Arial" w:eastAsia="Arial" w:hAnsi="Arial" w:cs="Arial"/>
          <w:sz w:val="24"/>
          <w:szCs w:val="24"/>
        </w:rPr>
        <w:sectPr w:rsidR="00B72FAA" w:rsidRPr="004E2FB7" w:rsidSect="0014706F">
          <w:pgSz w:w="11906" w:h="16838"/>
          <w:pgMar w:top="851" w:right="1134" w:bottom="1134" w:left="1701" w:header="709" w:footer="709" w:gutter="0"/>
          <w:cols w:space="708"/>
          <w:docGrid w:linePitch="360"/>
        </w:sectPr>
      </w:pPr>
    </w:p>
    <w:p w:rsidR="00632875" w:rsidRPr="004E2FB7" w:rsidRDefault="00632875" w:rsidP="004E2FB7">
      <w:pPr>
        <w:pStyle w:val="20"/>
        <w:numPr>
          <w:ilvl w:val="1"/>
          <w:numId w:val="8"/>
        </w:numPr>
        <w:ind w:left="1560" w:hanging="567"/>
      </w:pPr>
      <w:bookmarkStart w:id="70" w:name="_Toc333215639"/>
      <w:bookmarkStart w:id="71" w:name="_Toc334169144"/>
      <w:bookmarkStart w:id="72" w:name="_Toc71271013"/>
      <w:r w:rsidRPr="004E2FB7">
        <w:lastRenderedPageBreak/>
        <w:t>ТЭЦ</w:t>
      </w:r>
      <w:r w:rsidR="005C2A52" w:rsidRPr="004E2FB7">
        <w:t xml:space="preserve"> </w:t>
      </w:r>
      <w:r w:rsidR="00943013" w:rsidRPr="004E2FB7">
        <w:t>–</w:t>
      </w:r>
      <w:r w:rsidR="005C2A52" w:rsidRPr="004E2FB7">
        <w:t xml:space="preserve"> </w:t>
      </w:r>
      <w:bookmarkEnd w:id="70"/>
      <w:bookmarkEnd w:id="71"/>
      <w:r w:rsidR="003140C5" w:rsidRPr="004E2FB7">
        <w:t>П</w:t>
      </w:r>
      <w:r w:rsidR="00943013" w:rsidRPr="004E2FB7">
        <w:t>АО «</w:t>
      </w:r>
      <w:r w:rsidR="004E3803" w:rsidRPr="004E2FB7">
        <w:t>Калужского турбинного завода»</w:t>
      </w:r>
      <w:bookmarkEnd w:id="72"/>
      <w:r w:rsidR="00943013" w:rsidRPr="004E2FB7">
        <w:t xml:space="preserve"> </w:t>
      </w:r>
    </w:p>
    <w:p w:rsidR="00632875" w:rsidRPr="004E2FB7" w:rsidRDefault="00632875" w:rsidP="004E2FB7">
      <w:pPr>
        <w:pStyle w:val="a6"/>
        <w:numPr>
          <w:ilvl w:val="2"/>
          <w:numId w:val="12"/>
        </w:numPr>
        <w:spacing w:before="100" w:beforeAutospacing="1" w:after="120" w:line="360" w:lineRule="auto"/>
        <w:ind w:left="1984" w:right="45" w:hanging="992"/>
        <w:jc w:val="both"/>
        <w:outlineLvl w:val="2"/>
        <w:rPr>
          <w:rFonts w:ascii="Arial" w:eastAsia="Arial" w:hAnsi="Arial" w:cs="Arial"/>
          <w:b/>
        </w:rPr>
      </w:pPr>
      <w:bookmarkStart w:id="73" w:name="_Toc333215640"/>
      <w:bookmarkStart w:id="74" w:name="_Toc334169145"/>
      <w:bookmarkStart w:id="75" w:name="_Toc71271014"/>
      <w:r w:rsidRPr="004E2FB7">
        <w:rPr>
          <w:rFonts w:ascii="Arial" w:eastAsia="Arial" w:hAnsi="Arial" w:cs="Arial"/>
          <w:b/>
        </w:rPr>
        <w:t>Оборудование ВПУ</w:t>
      </w:r>
      <w:bookmarkEnd w:id="73"/>
      <w:bookmarkEnd w:id="74"/>
      <w:bookmarkEnd w:id="75"/>
    </w:p>
    <w:p w:rsidR="00943013" w:rsidRPr="004E2FB7" w:rsidRDefault="007D638C" w:rsidP="004E2FB7">
      <w:pPr>
        <w:spacing w:after="0" w:line="376" w:lineRule="auto"/>
        <w:ind w:left="144" w:right="54" w:firstLine="596"/>
        <w:jc w:val="both"/>
        <w:rPr>
          <w:rFonts w:ascii="Arial" w:eastAsia="Arial" w:hAnsi="Arial" w:cs="Arial"/>
          <w:sz w:val="24"/>
          <w:szCs w:val="24"/>
        </w:rPr>
      </w:pPr>
      <w:r w:rsidRPr="004E2FB7">
        <w:rPr>
          <w:rFonts w:ascii="Arial" w:eastAsia="Arial" w:hAnsi="Arial" w:cs="Arial"/>
          <w:sz w:val="24"/>
          <w:szCs w:val="24"/>
        </w:rPr>
        <w:t xml:space="preserve">Обе ТЭЦ КТЗ оснащены </w:t>
      </w:r>
      <w:r w:rsidR="00F12A75" w:rsidRPr="004E2FB7">
        <w:rPr>
          <w:rFonts w:ascii="Arial" w:eastAsia="Arial" w:hAnsi="Arial" w:cs="Arial"/>
          <w:sz w:val="24"/>
          <w:szCs w:val="24"/>
        </w:rPr>
        <w:t>водоподготовительны</w:t>
      </w:r>
      <w:r w:rsidRPr="004E2FB7">
        <w:rPr>
          <w:rFonts w:ascii="Arial" w:eastAsia="Arial" w:hAnsi="Arial" w:cs="Arial"/>
          <w:sz w:val="24"/>
          <w:szCs w:val="24"/>
        </w:rPr>
        <w:t>ми</w:t>
      </w:r>
      <w:r w:rsidR="00F12A75" w:rsidRPr="004E2FB7">
        <w:rPr>
          <w:rFonts w:ascii="Arial" w:eastAsia="Arial" w:hAnsi="Arial" w:cs="Arial"/>
          <w:sz w:val="24"/>
          <w:szCs w:val="24"/>
        </w:rPr>
        <w:t xml:space="preserve"> установк</w:t>
      </w:r>
      <w:r w:rsidRPr="004E2FB7">
        <w:rPr>
          <w:rFonts w:ascii="Arial" w:eastAsia="Arial" w:hAnsi="Arial" w:cs="Arial"/>
          <w:sz w:val="24"/>
          <w:szCs w:val="24"/>
        </w:rPr>
        <w:t xml:space="preserve">ами, обеспечивающими потребность источника тепловой энергии в теплоносителе необходимого качества. Характеристики ВПУ ТЭЦ КТЗ </w:t>
      </w:r>
      <w:r w:rsidR="00F12A75" w:rsidRPr="004E2FB7">
        <w:rPr>
          <w:rFonts w:ascii="Arial" w:eastAsia="Arial" w:hAnsi="Arial" w:cs="Arial"/>
          <w:sz w:val="24"/>
          <w:szCs w:val="24"/>
        </w:rPr>
        <w:t>приведены в таблице 3.3.</w:t>
      </w:r>
    </w:p>
    <w:p w:rsidR="00F12A75" w:rsidRPr="004E2FB7" w:rsidRDefault="00F12A75" w:rsidP="004E2FB7">
      <w:pPr>
        <w:widowControl w:val="0"/>
        <w:spacing w:before="120" w:after="120" w:line="240" w:lineRule="auto"/>
        <w:ind w:firstLine="284"/>
        <w:rPr>
          <w:rFonts w:ascii="Arial" w:hAnsi="Arial" w:cs="Arial"/>
          <w:b/>
          <w:bCs/>
          <w:sz w:val="18"/>
          <w:szCs w:val="18"/>
        </w:rPr>
      </w:pPr>
      <w:bookmarkStart w:id="76" w:name="_Toc368065654"/>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 xml:space="preserve"> – Характеристики водоподготовительной установки ТЭЦ КТЗ</w:t>
      </w:r>
      <w:bookmarkEnd w:id="76"/>
    </w:p>
    <w:tbl>
      <w:tblPr>
        <w:tblStyle w:val="a5"/>
        <w:tblW w:w="5000" w:type="pct"/>
        <w:tblLook w:val="04A0" w:firstRow="1" w:lastRow="0" w:firstColumn="1" w:lastColumn="0" w:noHBand="0" w:noVBand="1"/>
      </w:tblPr>
      <w:tblGrid>
        <w:gridCol w:w="5710"/>
        <w:gridCol w:w="1757"/>
        <w:gridCol w:w="1820"/>
      </w:tblGrid>
      <w:tr w:rsidR="00F12A75" w:rsidRPr="004E2FB7" w:rsidTr="003140C5">
        <w:trPr>
          <w:trHeight w:val="444"/>
        </w:trPr>
        <w:tc>
          <w:tcPr>
            <w:tcW w:w="3074" w:type="pct"/>
            <w:vAlign w:val="center"/>
          </w:tcPr>
          <w:p w:rsidR="00F12A75" w:rsidRPr="004E2FB7" w:rsidRDefault="00F12A75" w:rsidP="004E2FB7">
            <w:pPr>
              <w:jc w:val="center"/>
              <w:rPr>
                <w:rFonts w:ascii="Arial" w:hAnsi="Arial" w:cs="Arial"/>
                <w:b/>
                <w:sz w:val="18"/>
                <w:szCs w:val="18"/>
              </w:rPr>
            </w:pPr>
            <w:r w:rsidRPr="004E2FB7">
              <w:rPr>
                <w:rFonts w:ascii="Arial" w:hAnsi="Arial" w:cs="Arial"/>
                <w:b/>
                <w:sz w:val="18"/>
                <w:szCs w:val="18"/>
              </w:rPr>
              <w:t>Наименование</w:t>
            </w:r>
          </w:p>
        </w:tc>
        <w:tc>
          <w:tcPr>
            <w:tcW w:w="946" w:type="pct"/>
            <w:vAlign w:val="center"/>
          </w:tcPr>
          <w:p w:rsidR="00F12A75" w:rsidRPr="004E2FB7" w:rsidRDefault="00F12A75" w:rsidP="004E2FB7">
            <w:pPr>
              <w:jc w:val="center"/>
              <w:rPr>
                <w:rFonts w:ascii="Arial" w:hAnsi="Arial" w:cs="Arial"/>
                <w:b/>
                <w:sz w:val="18"/>
                <w:szCs w:val="18"/>
              </w:rPr>
            </w:pPr>
            <w:r w:rsidRPr="004E2FB7">
              <w:rPr>
                <w:rFonts w:ascii="Arial" w:hAnsi="Arial" w:cs="Arial"/>
                <w:b/>
                <w:sz w:val="18"/>
                <w:szCs w:val="18"/>
              </w:rPr>
              <w:t xml:space="preserve">ТЭЦ КТЗ </w:t>
            </w:r>
            <w:r w:rsidR="003140C5" w:rsidRPr="004E2FB7">
              <w:rPr>
                <w:rFonts w:ascii="Arial" w:hAnsi="Arial" w:cs="Arial"/>
                <w:b/>
                <w:sz w:val="18"/>
                <w:szCs w:val="18"/>
              </w:rPr>
              <w:t>Московская площадка</w:t>
            </w:r>
          </w:p>
        </w:tc>
        <w:tc>
          <w:tcPr>
            <w:tcW w:w="980" w:type="pct"/>
            <w:vAlign w:val="center"/>
          </w:tcPr>
          <w:p w:rsidR="00F12A75" w:rsidRPr="004E2FB7" w:rsidRDefault="00F12A75" w:rsidP="004E2FB7">
            <w:pPr>
              <w:jc w:val="center"/>
              <w:rPr>
                <w:rFonts w:ascii="Arial" w:hAnsi="Arial" w:cs="Arial"/>
                <w:b/>
                <w:sz w:val="18"/>
                <w:szCs w:val="18"/>
              </w:rPr>
            </w:pPr>
            <w:r w:rsidRPr="004E2FB7">
              <w:rPr>
                <w:rFonts w:ascii="Arial" w:hAnsi="Arial" w:cs="Arial"/>
                <w:b/>
                <w:sz w:val="18"/>
                <w:szCs w:val="18"/>
              </w:rPr>
              <w:t>ТЭЦ</w:t>
            </w:r>
            <w:r w:rsidR="003140C5" w:rsidRPr="004E2FB7">
              <w:rPr>
                <w:rFonts w:ascii="Arial" w:hAnsi="Arial" w:cs="Arial"/>
                <w:b/>
                <w:sz w:val="18"/>
                <w:szCs w:val="18"/>
              </w:rPr>
              <w:t>И Турынинская площадка</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Установленная производительность, м</w:t>
            </w:r>
            <w:r w:rsidRPr="004E2FB7">
              <w:rPr>
                <w:rFonts w:ascii="Arial" w:hAnsi="Arial" w:cs="Arial"/>
                <w:sz w:val="18"/>
                <w:szCs w:val="18"/>
                <w:vertAlign w:val="superscript"/>
              </w:rPr>
              <w:t>3</w:t>
            </w:r>
            <w:r w:rsidRPr="004E2FB7">
              <w:rPr>
                <w:rFonts w:ascii="Arial" w:hAnsi="Arial" w:cs="Arial"/>
                <w:sz w:val="18"/>
                <w:szCs w:val="18"/>
              </w:rPr>
              <w:t>/ч</w:t>
            </w:r>
          </w:p>
        </w:tc>
        <w:tc>
          <w:tcPr>
            <w:tcW w:w="946" w:type="pct"/>
            <w:vAlign w:val="center"/>
          </w:tcPr>
          <w:p w:rsidR="00F12A75" w:rsidRPr="004E2FB7" w:rsidRDefault="0056312E" w:rsidP="004E2FB7">
            <w:pPr>
              <w:jc w:val="center"/>
              <w:rPr>
                <w:rFonts w:ascii="Arial" w:hAnsi="Arial" w:cs="Arial"/>
                <w:sz w:val="18"/>
                <w:szCs w:val="18"/>
              </w:rPr>
            </w:pPr>
            <w:r w:rsidRPr="004E2FB7">
              <w:rPr>
                <w:rFonts w:ascii="Arial" w:hAnsi="Arial" w:cs="Arial"/>
                <w:sz w:val="18"/>
                <w:szCs w:val="18"/>
              </w:rPr>
              <w:t>10</w:t>
            </w:r>
            <w:r w:rsidR="00F12A75" w:rsidRPr="004E2FB7">
              <w:rPr>
                <w:rFonts w:ascii="Arial" w:hAnsi="Arial" w:cs="Arial"/>
                <w:sz w:val="18"/>
                <w:szCs w:val="18"/>
              </w:rPr>
              <w:t>0</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60</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Средневзвешенный срок службы, лет</w:t>
            </w:r>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49</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Собственные нужды, м</w:t>
            </w:r>
            <w:r w:rsidRPr="004E2FB7">
              <w:rPr>
                <w:rFonts w:ascii="Arial" w:hAnsi="Arial" w:cs="Arial"/>
                <w:sz w:val="18"/>
                <w:szCs w:val="18"/>
                <w:vertAlign w:val="superscript"/>
              </w:rPr>
              <w:t>3</w:t>
            </w:r>
            <w:r w:rsidRPr="004E2FB7">
              <w:rPr>
                <w:rFonts w:ascii="Arial" w:hAnsi="Arial" w:cs="Arial"/>
                <w:sz w:val="18"/>
                <w:szCs w:val="18"/>
              </w:rPr>
              <w:t>/ч</w:t>
            </w:r>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20</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50</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Количество баков-аккумуляторов, шт</w:t>
            </w:r>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1</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vertAlign w:val="superscript"/>
              </w:rPr>
            </w:pPr>
            <w:r w:rsidRPr="004E2FB7">
              <w:rPr>
                <w:rFonts w:ascii="Arial" w:hAnsi="Arial" w:cs="Arial"/>
                <w:sz w:val="18"/>
                <w:szCs w:val="18"/>
              </w:rPr>
              <w:t>Емкость бака-аккумулятора, м</w:t>
            </w:r>
            <w:r w:rsidRPr="004E2FB7">
              <w:rPr>
                <w:rFonts w:ascii="Arial" w:hAnsi="Arial" w:cs="Arial"/>
                <w:sz w:val="18"/>
                <w:szCs w:val="18"/>
                <w:vertAlign w:val="superscript"/>
              </w:rPr>
              <w:t>3</w:t>
            </w:r>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200</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25</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Максимум подпитки тепловой сети в эксплуатационном режиме, м</w:t>
            </w:r>
            <w:r w:rsidRPr="004E2FB7">
              <w:rPr>
                <w:rFonts w:ascii="Arial" w:hAnsi="Arial" w:cs="Arial"/>
                <w:sz w:val="18"/>
                <w:szCs w:val="18"/>
                <w:vertAlign w:val="superscript"/>
              </w:rPr>
              <w:t>3</w:t>
            </w:r>
            <w:r w:rsidRPr="004E2FB7">
              <w:rPr>
                <w:rFonts w:ascii="Arial" w:hAnsi="Arial" w:cs="Arial"/>
                <w:sz w:val="18"/>
                <w:szCs w:val="18"/>
              </w:rPr>
              <w:t>/ч</w:t>
            </w:r>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20,0</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2,8</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Максимум подпитки тепловой сети в период повреждения, м</w:t>
            </w:r>
            <w:r w:rsidRPr="004E2FB7">
              <w:rPr>
                <w:rFonts w:ascii="Arial" w:hAnsi="Arial" w:cs="Arial"/>
                <w:sz w:val="18"/>
                <w:szCs w:val="18"/>
                <w:vertAlign w:val="superscript"/>
              </w:rPr>
              <w:t>3</w:t>
            </w:r>
            <w:r w:rsidRPr="004E2FB7">
              <w:rPr>
                <w:rFonts w:ascii="Arial" w:hAnsi="Arial" w:cs="Arial"/>
                <w:sz w:val="18"/>
                <w:szCs w:val="18"/>
              </w:rPr>
              <w:t>/ч</w:t>
            </w:r>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56,0</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10,0</w:t>
            </w:r>
          </w:p>
        </w:tc>
      </w:tr>
    </w:tbl>
    <w:p w:rsidR="00F12A75" w:rsidRPr="004E2FB7" w:rsidRDefault="00F12A75" w:rsidP="004E2FB7">
      <w:pPr>
        <w:spacing w:after="0" w:line="357" w:lineRule="auto"/>
        <w:ind w:left="162" w:right="58" w:firstLine="590"/>
        <w:jc w:val="both"/>
        <w:rPr>
          <w:rFonts w:ascii="Arial" w:eastAsia="Arial" w:hAnsi="Arial" w:cs="Arial"/>
          <w:sz w:val="24"/>
          <w:szCs w:val="24"/>
        </w:rPr>
      </w:pP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В состав цеха химводоподготовки ТЭЦ КТЗ </w:t>
      </w:r>
      <w:r w:rsidR="00157AFD" w:rsidRPr="004E2FB7">
        <w:rPr>
          <w:rFonts w:ascii="Arial" w:eastAsia="Arial" w:hAnsi="Arial" w:cs="Arial"/>
          <w:sz w:val="24"/>
          <w:szCs w:val="24"/>
        </w:rPr>
        <w:t>Московская площадка</w:t>
      </w:r>
      <w:r w:rsidRPr="004E2FB7">
        <w:rPr>
          <w:rFonts w:ascii="Arial" w:eastAsia="Arial" w:hAnsi="Arial" w:cs="Arial"/>
          <w:sz w:val="24"/>
          <w:szCs w:val="24"/>
        </w:rPr>
        <w:t xml:space="preserve"> входит оборудование, предназначенное для подготовки:</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химическиочищенной воды для системы горячего водоснабжения;</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химическиочищенной воды для закрытой системы теплоснабжения;</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химическиочищенной воды для питания паровых котлов среднего давления ТС – 35;</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частично обессоленной воды для питания паровых котлов высокого давления БКЗ-120-100 ГМ.</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Исходной водой для схемы химводоочистки ГВС является вода хоз-питьевого качества городского водопровода. Для остальных трёх схем водоподготовки исходной водой является вода Окского речного водозабора, прошедшая механическую очистку на механических фильтрах. Показатели качества исходной воды подаваемой на ВПУ ТЭЦ КТЗ цех 25 приведены в таблице 3.4.</w:t>
      </w:r>
    </w:p>
    <w:p w:rsidR="00697272" w:rsidRPr="004E2FB7" w:rsidRDefault="00697272"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Схема водоподготовки ГВС включает в себя последовательную обработку хоз-питьевой воды на Н-катионитовых фильтрах с «голодной» регенерацией, буферных фильтрах, в декарбонизаторе ГВС, в термическом деаэраторе атмосферного типа (ст. №5).</w:t>
      </w:r>
    </w:p>
    <w:p w:rsidR="007D638C" w:rsidRPr="004E2FB7" w:rsidRDefault="007D638C" w:rsidP="004E2FB7">
      <w:pPr>
        <w:spacing w:after="0" w:line="357" w:lineRule="auto"/>
        <w:ind w:left="162" w:right="58" w:firstLine="590"/>
        <w:jc w:val="both"/>
        <w:rPr>
          <w:rFonts w:ascii="Arial" w:eastAsia="Arial" w:hAnsi="Arial" w:cs="Arial"/>
          <w:sz w:val="24"/>
          <w:szCs w:val="24"/>
        </w:rPr>
      </w:pPr>
    </w:p>
    <w:p w:rsidR="007D638C" w:rsidRPr="004E2FB7" w:rsidRDefault="007D638C" w:rsidP="004E2FB7">
      <w:pPr>
        <w:widowControl w:val="0"/>
        <w:spacing w:before="120" w:after="120" w:line="240" w:lineRule="auto"/>
        <w:ind w:firstLine="284"/>
        <w:rPr>
          <w:rFonts w:ascii="Arial" w:hAnsi="Arial" w:cs="Arial"/>
          <w:b/>
          <w:bCs/>
          <w:sz w:val="18"/>
          <w:szCs w:val="18"/>
        </w:rPr>
      </w:pPr>
      <w:bookmarkStart w:id="77" w:name="_Toc368065655"/>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 xml:space="preserve"> – Показатели качества исходной воды на ТЭЦ КТЗ </w:t>
      </w:r>
      <w:bookmarkEnd w:id="77"/>
      <w:r w:rsidR="003140C5" w:rsidRPr="004E2FB7">
        <w:rPr>
          <w:rFonts w:ascii="Arial" w:hAnsi="Arial" w:cs="Arial"/>
          <w:b/>
          <w:bCs/>
          <w:sz w:val="18"/>
          <w:szCs w:val="18"/>
        </w:rPr>
        <w:t>Московская площадка</w:t>
      </w:r>
    </w:p>
    <w:tbl>
      <w:tblPr>
        <w:tblStyle w:val="a5"/>
        <w:tblW w:w="0" w:type="auto"/>
        <w:jc w:val="center"/>
        <w:tblLook w:val="04A0" w:firstRow="1" w:lastRow="0" w:firstColumn="1" w:lastColumn="0" w:noHBand="0" w:noVBand="1"/>
      </w:tblPr>
      <w:tblGrid>
        <w:gridCol w:w="2959"/>
        <w:gridCol w:w="2960"/>
        <w:gridCol w:w="2960"/>
      </w:tblGrid>
      <w:tr w:rsidR="007D638C" w:rsidRPr="004E2FB7" w:rsidTr="007D638C">
        <w:trPr>
          <w:trHeight w:val="425"/>
          <w:jc w:val="center"/>
        </w:trPr>
        <w:tc>
          <w:tcPr>
            <w:tcW w:w="2959" w:type="dxa"/>
            <w:vAlign w:val="center"/>
          </w:tcPr>
          <w:p w:rsidR="007D638C" w:rsidRPr="004E2FB7" w:rsidRDefault="007D638C" w:rsidP="004E2FB7">
            <w:pPr>
              <w:spacing w:before="120" w:line="358" w:lineRule="auto"/>
              <w:ind w:right="57"/>
              <w:jc w:val="center"/>
              <w:rPr>
                <w:rFonts w:ascii="Arial" w:eastAsia="Arial" w:hAnsi="Arial" w:cs="Arial"/>
                <w:b/>
                <w:sz w:val="18"/>
                <w:szCs w:val="18"/>
              </w:rPr>
            </w:pPr>
            <w:r w:rsidRPr="004E2FB7">
              <w:rPr>
                <w:rFonts w:ascii="Arial" w:eastAsia="Arial" w:hAnsi="Arial" w:cs="Arial"/>
                <w:b/>
                <w:sz w:val="18"/>
                <w:szCs w:val="18"/>
              </w:rPr>
              <w:t>Показатель</w:t>
            </w:r>
          </w:p>
        </w:tc>
        <w:tc>
          <w:tcPr>
            <w:tcW w:w="2960" w:type="dxa"/>
            <w:vAlign w:val="center"/>
          </w:tcPr>
          <w:p w:rsidR="007D638C" w:rsidRPr="004E2FB7" w:rsidRDefault="007D638C" w:rsidP="004E2FB7">
            <w:pPr>
              <w:spacing w:before="120" w:line="358" w:lineRule="auto"/>
              <w:ind w:right="57"/>
              <w:jc w:val="center"/>
              <w:rPr>
                <w:rFonts w:ascii="Arial" w:eastAsia="Arial" w:hAnsi="Arial" w:cs="Arial"/>
                <w:b/>
                <w:sz w:val="18"/>
                <w:szCs w:val="18"/>
              </w:rPr>
            </w:pPr>
            <w:r w:rsidRPr="004E2FB7">
              <w:rPr>
                <w:rFonts w:ascii="Arial" w:eastAsia="Arial" w:hAnsi="Arial" w:cs="Arial"/>
                <w:b/>
                <w:sz w:val="18"/>
                <w:szCs w:val="18"/>
              </w:rPr>
              <w:t>Хоз-питьевая вода</w:t>
            </w:r>
          </w:p>
        </w:tc>
        <w:tc>
          <w:tcPr>
            <w:tcW w:w="2960" w:type="dxa"/>
            <w:vAlign w:val="center"/>
          </w:tcPr>
          <w:p w:rsidR="007D638C" w:rsidRPr="004E2FB7" w:rsidRDefault="007D638C" w:rsidP="004E2FB7">
            <w:pPr>
              <w:spacing w:before="120" w:line="358" w:lineRule="auto"/>
              <w:ind w:right="57"/>
              <w:jc w:val="center"/>
              <w:rPr>
                <w:rFonts w:ascii="Arial" w:eastAsia="Arial" w:hAnsi="Arial" w:cs="Arial"/>
                <w:b/>
                <w:sz w:val="18"/>
                <w:szCs w:val="18"/>
              </w:rPr>
            </w:pPr>
            <w:r w:rsidRPr="004E2FB7">
              <w:rPr>
                <w:rFonts w:ascii="Arial" w:eastAsia="Arial" w:hAnsi="Arial" w:cs="Arial"/>
                <w:b/>
                <w:sz w:val="18"/>
                <w:szCs w:val="18"/>
              </w:rPr>
              <w:t>Вода Окского водозабора</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Солесодержание,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230 - 380</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150 - 300</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Жесткость общая, мг-экв/кг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4,0 - 7,2</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3,0 - 6,1</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Щёлочность общая, мг-экв/кг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2,6 - 5,4</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2,3 - 5,2</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Кальций, мг-экв/кг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3,0 - 4,8</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2,1 - 4,4</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Магний, мг-экв/кг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1,1 - 2,4</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0,9 - 1,7</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Железо,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lang w:val="en-US"/>
              </w:rPr>
              <w:t>&lt;</w:t>
            </w:r>
            <w:r w:rsidRPr="004E2FB7">
              <w:rPr>
                <w:rFonts w:ascii="Arial" w:eastAsia="Arial" w:hAnsi="Arial" w:cs="Arial"/>
                <w:sz w:val="18"/>
                <w:szCs w:val="18"/>
              </w:rPr>
              <w:t xml:space="preserve"> 0,3</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0,2 - 1,6</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Натрий,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14 - 49</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11,9 - 21,0</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Хлориды,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9 - 25</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8 - 15</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Сульфаты,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28 - 88</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35,2 - 48,2</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Окисляемость перманганатная, мг О</w:t>
            </w:r>
            <w:r w:rsidRPr="004E2FB7">
              <w:rPr>
                <w:rFonts w:ascii="Arial" w:eastAsia="Arial" w:hAnsi="Arial" w:cs="Arial"/>
                <w:sz w:val="18"/>
                <w:szCs w:val="18"/>
                <w:vertAlign w:val="subscript"/>
              </w:rPr>
              <w:t>2</w:t>
            </w:r>
            <w:r w:rsidRPr="004E2FB7">
              <w:rPr>
                <w:rFonts w:ascii="Arial" w:eastAsia="Arial" w:hAnsi="Arial" w:cs="Arial"/>
                <w:sz w:val="18"/>
                <w:szCs w:val="18"/>
              </w:rPr>
              <w:t>/л</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3 - 5</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6,4 - 18,6</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Показатель рН</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7,6</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7,6</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Кремнекислота,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11,6 – 18,6</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Двуокись углерода,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2,6 – 7,1</w:t>
            </w:r>
          </w:p>
        </w:tc>
      </w:tr>
    </w:tbl>
    <w:p w:rsidR="007D638C" w:rsidRPr="004E2FB7" w:rsidRDefault="007D638C" w:rsidP="004E2FB7">
      <w:pPr>
        <w:spacing w:after="0" w:line="357" w:lineRule="auto"/>
        <w:ind w:left="162" w:right="58" w:firstLine="590"/>
        <w:jc w:val="both"/>
        <w:rPr>
          <w:rFonts w:ascii="Arial" w:eastAsia="Arial" w:hAnsi="Arial" w:cs="Arial"/>
          <w:sz w:val="24"/>
          <w:szCs w:val="24"/>
        </w:rPr>
      </w:pP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Схема водоподготовки для системы теплоснабжения включает в себя последовательную обработку исходной речной воды на механических фильтрах, Н-катионитовых фильтрах </w:t>
      </w:r>
      <w:r w:rsidRPr="004E2FB7">
        <w:rPr>
          <w:rFonts w:ascii="Arial" w:eastAsia="Arial" w:hAnsi="Arial" w:cs="Arial"/>
          <w:sz w:val="24"/>
          <w:szCs w:val="24"/>
          <w:lang w:val="en-US"/>
        </w:rPr>
        <w:t>I</w:t>
      </w:r>
      <w:r w:rsidRPr="004E2FB7">
        <w:rPr>
          <w:rFonts w:ascii="Arial" w:eastAsia="Arial" w:hAnsi="Arial" w:cs="Arial"/>
          <w:sz w:val="24"/>
          <w:szCs w:val="24"/>
        </w:rPr>
        <w:t xml:space="preserve"> ступени с «голодной» регенерацией, в декарбонизаторе (ст. №1), термическом деаэраторе атмосферного типа (ст. №4).</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Схема водоподготовки для питания паровых котлов среднего давления ТС - 35 включает в себя последовательную обработку исходной речной воды на механических фильрах, Н-катионитовых фильтрах </w:t>
      </w:r>
      <w:r w:rsidRPr="004E2FB7">
        <w:rPr>
          <w:rFonts w:ascii="Arial" w:eastAsia="Arial" w:hAnsi="Arial" w:cs="Arial"/>
          <w:sz w:val="24"/>
          <w:szCs w:val="24"/>
          <w:lang w:val="en-US"/>
        </w:rPr>
        <w:t>I</w:t>
      </w:r>
      <w:r w:rsidRPr="004E2FB7">
        <w:rPr>
          <w:rFonts w:ascii="Arial" w:eastAsia="Arial" w:hAnsi="Arial" w:cs="Arial"/>
          <w:sz w:val="24"/>
          <w:szCs w:val="24"/>
        </w:rPr>
        <w:t xml:space="preserve"> ступени с «голодной» регенерацией, в декарбонизаторе (ст. №1), </w:t>
      </w:r>
      <w:r w:rsidRPr="004E2FB7">
        <w:rPr>
          <w:rFonts w:ascii="Arial" w:eastAsia="Arial" w:hAnsi="Arial" w:cs="Arial"/>
          <w:sz w:val="24"/>
          <w:szCs w:val="24"/>
          <w:lang w:val="en-US"/>
        </w:rPr>
        <w:t>Na</w:t>
      </w:r>
      <w:r w:rsidRPr="004E2FB7">
        <w:rPr>
          <w:rFonts w:ascii="Arial" w:eastAsia="Arial" w:hAnsi="Arial" w:cs="Arial"/>
          <w:sz w:val="24"/>
          <w:szCs w:val="24"/>
        </w:rPr>
        <w:t xml:space="preserve">-катионитовых фильтрах </w:t>
      </w:r>
      <w:r w:rsidRPr="004E2FB7">
        <w:rPr>
          <w:rFonts w:ascii="Arial" w:eastAsia="Arial" w:hAnsi="Arial" w:cs="Arial"/>
          <w:sz w:val="24"/>
          <w:szCs w:val="24"/>
          <w:lang w:val="en-US"/>
        </w:rPr>
        <w:t>I</w:t>
      </w:r>
      <w:r w:rsidRPr="004E2FB7">
        <w:rPr>
          <w:rFonts w:ascii="Arial" w:eastAsia="Arial" w:hAnsi="Arial" w:cs="Arial"/>
          <w:sz w:val="24"/>
          <w:szCs w:val="24"/>
        </w:rPr>
        <w:t xml:space="preserve">, </w:t>
      </w:r>
      <w:r w:rsidRPr="004E2FB7">
        <w:rPr>
          <w:rFonts w:ascii="Arial" w:eastAsia="Arial" w:hAnsi="Arial" w:cs="Arial"/>
          <w:sz w:val="24"/>
          <w:szCs w:val="24"/>
          <w:lang w:val="en-US"/>
        </w:rPr>
        <w:t>II</w:t>
      </w:r>
      <w:r w:rsidRPr="004E2FB7">
        <w:rPr>
          <w:rFonts w:ascii="Arial" w:eastAsia="Arial" w:hAnsi="Arial" w:cs="Arial"/>
          <w:sz w:val="24"/>
          <w:szCs w:val="24"/>
        </w:rPr>
        <w:t xml:space="preserve"> ступени, в термическом деаэраторе атмосферного типа (ст. №2).</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Схема подготовки частично обессоленной воды для питания паровых котлов высокого давления БКЗ-120-100 ГМ включает в себя последовательную обработку исходной речной воды на механических фильтрах, Н-катионитовых фильтрах </w:t>
      </w:r>
      <w:r w:rsidRPr="004E2FB7">
        <w:rPr>
          <w:rFonts w:ascii="Arial" w:eastAsia="Arial" w:hAnsi="Arial" w:cs="Arial"/>
          <w:sz w:val="24"/>
          <w:szCs w:val="24"/>
          <w:lang w:val="en-US"/>
        </w:rPr>
        <w:t>I</w:t>
      </w:r>
      <w:r w:rsidRPr="004E2FB7">
        <w:rPr>
          <w:rFonts w:ascii="Arial" w:eastAsia="Arial" w:hAnsi="Arial" w:cs="Arial"/>
          <w:sz w:val="24"/>
          <w:szCs w:val="24"/>
        </w:rPr>
        <w:t xml:space="preserve"> ступени с «голодной» регенерацией, в декарбонизаторе (ст. №1), на Н-катионитных фильтрах </w:t>
      </w:r>
      <w:r w:rsidRPr="004E2FB7">
        <w:rPr>
          <w:rFonts w:ascii="Arial" w:eastAsia="Arial" w:hAnsi="Arial" w:cs="Arial"/>
          <w:sz w:val="24"/>
          <w:szCs w:val="24"/>
          <w:lang w:val="en-US"/>
        </w:rPr>
        <w:t>II</w:t>
      </w:r>
      <w:r w:rsidRPr="004E2FB7">
        <w:rPr>
          <w:rFonts w:ascii="Arial" w:eastAsia="Arial" w:hAnsi="Arial" w:cs="Arial"/>
          <w:sz w:val="24"/>
          <w:szCs w:val="24"/>
        </w:rPr>
        <w:t xml:space="preserve"> ступени, в декарбонизаторе (ст. №2), на  на ОН-анионитных фильтрах </w:t>
      </w:r>
      <w:r w:rsidRPr="004E2FB7">
        <w:rPr>
          <w:rFonts w:ascii="Arial" w:eastAsia="Arial" w:hAnsi="Arial" w:cs="Arial"/>
          <w:sz w:val="24"/>
          <w:szCs w:val="24"/>
          <w:lang w:val="en-US"/>
        </w:rPr>
        <w:t>I</w:t>
      </w:r>
      <w:r w:rsidRPr="004E2FB7">
        <w:rPr>
          <w:rFonts w:ascii="Arial" w:eastAsia="Arial" w:hAnsi="Arial" w:cs="Arial"/>
          <w:sz w:val="24"/>
          <w:szCs w:val="24"/>
        </w:rPr>
        <w:t xml:space="preserve"> ступени, в термическом деаэраторе атмосферного типа (ст. №1), в термическом деаэраторе повышенного давления (ст. №3)</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lastRenderedPageBreak/>
        <w:t xml:space="preserve">Характеристики оборудования и схема водоподготовительной установки ТЭЦ КТЗ </w:t>
      </w:r>
      <w:r w:rsidR="003140C5" w:rsidRPr="004E2FB7">
        <w:rPr>
          <w:rFonts w:ascii="Arial" w:eastAsia="Arial" w:hAnsi="Arial" w:cs="Arial"/>
          <w:sz w:val="24"/>
          <w:szCs w:val="24"/>
        </w:rPr>
        <w:t>Московская площадка</w:t>
      </w:r>
      <w:r w:rsidRPr="004E2FB7">
        <w:rPr>
          <w:rFonts w:ascii="Arial" w:eastAsia="Arial" w:hAnsi="Arial" w:cs="Arial"/>
          <w:sz w:val="24"/>
          <w:szCs w:val="24"/>
        </w:rPr>
        <w:t xml:space="preserve"> представлены в таблице 3.5. и рисунке 3.2 соответственно.</w:t>
      </w:r>
    </w:p>
    <w:p w:rsidR="007D638C" w:rsidRPr="004E2FB7" w:rsidRDefault="007D638C" w:rsidP="004E2FB7">
      <w:pPr>
        <w:widowControl w:val="0"/>
        <w:spacing w:before="120" w:after="120" w:line="240" w:lineRule="auto"/>
        <w:ind w:firstLine="142"/>
        <w:rPr>
          <w:rFonts w:ascii="Arial" w:hAnsi="Arial" w:cs="Arial"/>
          <w:b/>
          <w:bCs/>
          <w:sz w:val="18"/>
          <w:szCs w:val="18"/>
        </w:rPr>
      </w:pPr>
      <w:bookmarkStart w:id="78" w:name="_Toc368065656"/>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5</w:t>
      </w:r>
      <w:r w:rsidR="00C2349E" w:rsidRPr="004E2FB7">
        <w:rPr>
          <w:rFonts w:ascii="Arial" w:hAnsi="Arial" w:cs="Arial"/>
          <w:b/>
          <w:bCs/>
          <w:sz w:val="18"/>
          <w:szCs w:val="18"/>
        </w:rPr>
        <w:fldChar w:fldCharType="end"/>
      </w:r>
      <w:r w:rsidRPr="004E2FB7">
        <w:rPr>
          <w:rFonts w:ascii="Arial" w:hAnsi="Arial" w:cs="Arial"/>
          <w:b/>
          <w:bCs/>
          <w:sz w:val="18"/>
          <w:szCs w:val="18"/>
        </w:rPr>
        <w:t xml:space="preserve"> – Характеристики оборудования водоподготовительной установки на ТЭЦ КТЗ </w:t>
      </w:r>
      <w:bookmarkEnd w:id="78"/>
      <w:r w:rsidR="003140C5" w:rsidRPr="004E2FB7">
        <w:rPr>
          <w:rFonts w:ascii="Arial" w:hAnsi="Arial" w:cs="Arial"/>
          <w:b/>
          <w:bCs/>
          <w:sz w:val="18"/>
          <w:szCs w:val="18"/>
        </w:rPr>
        <w:t>Московская площадка</w:t>
      </w:r>
    </w:p>
    <w:p w:rsidR="007D638C" w:rsidRPr="004E2FB7" w:rsidRDefault="007D638C" w:rsidP="004E2FB7">
      <w:pPr>
        <w:spacing w:after="0" w:line="357" w:lineRule="auto"/>
        <w:ind w:left="142" w:right="58" w:hanging="142"/>
        <w:jc w:val="both"/>
        <w:rPr>
          <w:rFonts w:ascii="Arial" w:eastAsia="Arial" w:hAnsi="Arial" w:cs="Arial"/>
          <w:sz w:val="24"/>
          <w:szCs w:val="24"/>
        </w:rPr>
      </w:pPr>
      <w:r w:rsidRPr="004E2FB7">
        <w:rPr>
          <w:rFonts w:ascii="Arial" w:eastAsia="Arial" w:hAnsi="Arial" w:cs="Arial"/>
          <w:noProof/>
          <w:sz w:val="24"/>
          <w:szCs w:val="24"/>
          <w:lang w:eastAsia="ru-RU"/>
        </w:rPr>
        <w:drawing>
          <wp:inline distT="0" distB="0" distL="0" distR="0" wp14:anchorId="153250F2" wp14:editId="46582284">
            <wp:extent cx="5760085" cy="6942156"/>
            <wp:effectExtent l="19050" t="0" r="0" b="0"/>
            <wp:docPr id="9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srcRect/>
                    <a:stretch>
                      <a:fillRect/>
                    </a:stretch>
                  </pic:blipFill>
                  <pic:spPr bwMode="auto">
                    <a:xfrm>
                      <a:off x="0" y="0"/>
                      <a:ext cx="5760085" cy="6942156"/>
                    </a:xfrm>
                    <a:prstGeom prst="rect">
                      <a:avLst/>
                    </a:prstGeom>
                    <a:noFill/>
                    <a:ln w="9525">
                      <a:noFill/>
                      <a:miter lim="800000"/>
                      <a:headEnd/>
                      <a:tailEnd/>
                    </a:ln>
                  </pic:spPr>
                </pic:pic>
              </a:graphicData>
            </a:graphic>
          </wp:inline>
        </w:drawing>
      </w:r>
    </w:p>
    <w:p w:rsidR="007D638C" w:rsidRPr="004E2FB7" w:rsidRDefault="007D638C" w:rsidP="004E2FB7">
      <w:pPr>
        <w:spacing w:after="0" w:line="357" w:lineRule="auto"/>
        <w:ind w:left="142" w:right="58" w:hanging="142"/>
        <w:jc w:val="both"/>
        <w:rPr>
          <w:rFonts w:ascii="Arial" w:eastAsia="Arial" w:hAnsi="Arial" w:cs="Arial"/>
          <w:sz w:val="24"/>
          <w:szCs w:val="24"/>
        </w:rPr>
      </w:pPr>
    </w:p>
    <w:p w:rsidR="007D638C" w:rsidRPr="004E2FB7" w:rsidRDefault="007D638C" w:rsidP="004E2FB7">
      <w:pPr>
        <w:spacing w:after="0" w:line="357" w:lineRule="auto"/>
        <w:ind w:left="162" w:right="58" w:firstLine="590"/>
        <w:jc w:val="both"/>
        <w:rPr>
          <w:rFonts w:ascii="Arial" w:eastAsia="Arial" w:hAnsi="Arial" w:cs="Arial"/>
          <w:sz w:val="24"/>
          <w:szCs w:val="24"/>
        </w:rPr>
        <w:sectPr w:rsidR="007D638C" w:rsidRPr="004E2FB7" w:rsidSect="0014706F">
          <w:pgSz w:w="11906" w:h="16838"/>
          <w:pgMar w:top="851" w:right="1134" w:bottom="1134" w:left="1701" w:header="709" w:footer="709" w:gutter="0"/>
          <w:cols w:space="708"/>
          <w:docGrid w:linePitch="360"/>
        </w:sectPr>
      </w:pPr>
    </w:p>
    <w:p w:rsidR="00D775FE" w:rsidRPr="004E2FB7" w:rsidRDefault="00D775F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lastRenderedPageBreak/>
        <w:t xml:space="preserve">Водоподготовительное оборудование ТЭЦ КТЗ </w:t>
      </w:r>
      <w:r w:rsidR="003140C5" w:rsidRPr="004E2FB7">
        <w:rPr>
          <w:rFonts w:ascii="Arial" w:eastAsia="Arial" w:hAnsi="Arial" w:cs="Arial"/>
          <w:sz w:val="24"/>
          <w:szCs w:val="24"/>
        </w:rPr>
        <w:t>Турынинская площадка</w:t>
      </w:r>
      <w:r w:rsidRPr="004E2FB7">
        <w:rPr>
          <w:rFonts w:ascii="Arial" w:eastAsia="Arial" w:hAnsi="Arial" w:cs="Arial"/>
          <w:sz w:val="24"/>
          <w:szCs w:val="24"/>
        </w:rPr>
        <w:t xml:space="preserve"> предназначено для подготовки химическиочищенной воды, направляемой в деаэрационно-питательные установки паровых котлов низкого давления ДКВР-20-13-250 и парового котла среднего давления БКЗ-75-39 ГМА на восполнение потерь пара и конденсата.</w:t>
      </w:r>
    </w:p>
    <w:p w:rsidR="00D775FE" w:rsidRPr="004E2FB7" w:rsidRDefault="00D775F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Исходной водой для схемы водоподготовки является вода Окского речного водозабора (техническая вода).</w:t>
      </w:r>
    </w:p>
    <w:p w:rsidR="00D775FE" w:rsidRPr="004E2FB7" w:rsidRDefault="00D775F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Схема химводоочистки включает в себя последовательную обработку исходной речной воды в осветлителе со взвешенным осадком типа ЦНИИ-3, на механических фильтрах, Н-катионитовых фильтрах с «голодной» регенерацией, на декарбонизаторе, на Nа-катионитовых фильтрах 1 и 2 ступени, в термических деаэраторах атмосферного типа.</w:t>
      </w:r>
    </w:p>
    <w:p w:rsidR="007D638C" w:rsidRPr="004E2FB7" w:rsidRDefault="007D638C" w:rsidP="004E2FB7">
      <w:pPr>
        <w:spacing w:after="0" w:line="357" w:lineRule="auto"/>
        <w:ind w:left="162" w:right="58" w:hanging="20"/>
        <w:jc w:val="center"/>
        <w:rPr>
          <w:rFonts w:ascii="Arial" w:eastAsia="Arial" w:hAnsi="Arial" w:cs="Arial"/>
          <w:sz w:val="24"/>
          <w:szCs w:val="24"/>
        </w:rPr>
      </w:pPr>
    </w:p>
    <w:p w:rsidR="007D638C" w:rsidRPr="004E2FB7" w:rsidRDefault="007D638C" w:rsidP="004E2FB7">
      <w:pPr>
        <w:spacing w:after="0" w:line="357" w:lineRule="auto"/>
        <w:ind w:right="58"/>
        <w:jc w:val="both"/>
        <w:rPr>
          <w:rFonts w:ascii="Arial" w:eastAsia="Arial" w:hAnsi="Arial" w:cs="Arial"/>
          <w:sz w:val="24"/>
          <w:szCs w:val="24"/>
        </w:rPr>
        <w:sectPr w:rsidR="007D638C" w:rsidRPr="004E2FB7" w:rsidSect="004A5D8A">
          <w:type w:val="continuous"/>
          <w:pgSz w:w="11906" w:h="16838"/>
          <w:pgMar w:top="851" w:right="1134" w:bottom="1134" w:left="1418" w:header="709" w:footer="709" w:gutter="0"/>
          <w:cols w:space="708"/>
          <w:docGrid w:linePitch="360"/>
        </w:sectPr>
      </w:pPr>
    </w:p>
    <w:p w:rsidR="00793513" w:rsidRPr="004E2FB7" w:rsidRDefault="003E7B4F" w:rsidP="004E2FB7">
      <w:pPr>
        <w:pStyle w:val="a6"/>
        <w:numPr>
          <w:ilvl w:val="2"/>
          <w:numId w:val="12"/>
        </w:numPr>
        <w:spacing w:before="100" w:beforeAutospacing="1" w:after="120" w:line="360" w:lineRule="auto"/>
        <w:ind w:left="1984" w:right="45" w:hanging="992"/>
        <w:jc w:val="both"/>
        <w:outlineLvl w:val="2"/>
        <w:rPr>
          <w:rFonts w:ascii="Arial" w:eastAsia="Arial" w:hAnsi="Arial" w:cs="Arial"/>
          <w:b/>
        </w:rPr>
      </w:pPr>
      <w:bookmarkStart w:id="79" w:name="_Toc333215641"/>
      <w:bookmarkStart w:id="80" w:name="_Toc334169146"/>
      <w:bookmarkStart w:id="81" w:name="_Toc71271015"/>
      <w:r w:rsidRPr="004E2FB7">
        <w:rPr>
          <w:rFonts w:ascii="Arial" w:eastAsia="Arial" w:hAnsi="Arial" w:cs="Arial"/>
          <w:b/>
        </w:rPr>
        <w:lastRenderedPageBreak/>
        <w:t xml:space="preserve">Качество исходной воды </w:t>
      </w:r>
      <w:r w:rsidR="00793513" w:rsidRPr="004E2FB7">
        <w:rPr>
          <w:rFonts w:ascii="Arial" w:eastAsia="Arial" w:hAnsi="Arial" w:cs="Arial"/>
          <w:b/>
        </w:rPr>
        <w:t>ВП</w:t>
      </w:r>
      <w:r w:rsidRPr="004E2FB7">
        <w:rPr>
          <w:rFonts w:ascii="Arial" w:eastAsia="Arial" w:hAnsi="Arial" w:cs="Arial"/>
          <w:b/>
        </w:rPr>
        <w:t>У подпитки теплосети, подпиточ</w:t>
      </w:r>
      <w:r w:rsidR="00793513" w:rsidRPr="004E2FB7">
        <w:rPr>
          <w:rFonts w:ascii="Arial" w:eastAsia="Arial" w:hAnsi="Arial" w:cs="Arial"/>
          <w:b/>
        </w:rPr>
        <w:t>ной, сетевой воды</w:t>
      </w:r>
      <w:bookmarkEnd w:id="79"/>
      <w:bookmarkEnd w:id="80"/>
      <w:bookmarkEnd w:id="81"/>
    </w:p>
    <w:p w:rsidR="0064341C" w:rsidRPr="004E2FB7" w:rsidRDefault="0064341C" w:rsidP="004E2FB7">
      <w:pPr>
        <w:spacing w:after="0" w:line="376" w:lineRule="auto"/>
        <w:ind w:left="144" w:right="54" w:firstLine="596"/>
        <w:jc w:val="both"/>
        <w:rPr>
          <w:rFonts w:ascii="Arial" w:eastAsia="Arial" w:hAnsi="Arial" w:cs="Arial"/>
          <w:sz w:val="24"/>
          <w:szCs w:val="24"/>
        </w:rPr>
      </w:pPr>
    </w:p>
    <w:p w:rsidR="0064341C" w:rsidRPr="004E2FB7" w:rsidRDefault="0064341C" w:rsidP="004E2FB7">
      <w:pPr>
        <w:spacing w:after="0" w:line="376" w:lineRule="auto"/>
        <w:ind w:left="144" w:right="54" w:firstLine="596"/>
        <w:jc w:val="both"/>
        <w:rPr>
          <w:rFonts w:ascii="Arial" w:eastAsia="Arial" w:hAnsi="Arial" w:cs="Arial"/>
          <w:sz w:val="24"/>
          <w:szCs w:val="24"/>
        </w:rPr>
      </w:pPr>
      <w:r w:rsidRPr="004E2FB7">
        <w:rPr>
          <w:rFonts w:ascii="Arial" w:eastAsia="Arial" w:hAnsi="Arial" w:cs="Arial"/>
          <w:sz w:val="24"/>
          <w:szCs w:val="24"/>
        </w:rPr>
        <w:t xml:space="preserve">В качестве исходной воды для подпитки тепловой сети используется </w:t>
      </w:r>
      <w:r w:rsidR="00F654E1" w:rsidRPr="004E2FB7">
        <w:rPr>
          <w:rFonts w:ascii="Arial" w:eastAsia="Arial" w:hAnsi="Arial" w:cs="Arial"/>
          <w:sz w:val="24"/>
          <w:szCs w:val="24"/>
        </w:rPr>
        <w:t>техническая вода, что обусловлено наличи</w:t>
      </w:r>
      <w:r w:rsidR="00C93EF8" w:rsidRPr="004E2FB7">
        <w:rPr>
          <w:rFonts w:ascii="Arial" w:eastAsia="Arial" w:hAnsi="Arial" w:cs="Arial"/>
          <w:sz w:val="24"/>
          <w:szCs w:val="24"/>
        </w:rPr>
        <w:t>ем</w:t>
      </w:r>
      <w:r w:rsidR="00F654E1" w:rsidRPr="004E2FB7">
        <w:rPr>
          <w:rFonts w:ascii="Arial" w:eastAsia="Arial" w:hAnsi="Arial" w:cs="Arial"/>
          <w:sz w:val="24"/>
          <w:szCs w:val="24"/>
        </w:rPr>
        <w:t xml:space="preserve"> закрытой системы теплоснабжения на обеих ТЭЦ КТЗ</w:t>
      </w:r>
      <w:r w:rsidRPr="004E2FB7">
        <w:rPr>
          <w:rFonts w:ascii="Arial" w:eastAsia="Arial" w:hAnsi="Arial" w:cs="Arial"/>
          <w:sz w:val="24"/>
          <w:szCs w:val="24"/>
        </w:rPr>
        <w:t>.</w:t>
      </w:r>
    </w:p>
    <w:p w:rsidR="006B3A57" w:rsidRPr="004E2FB7" w:rsidRDefault="00C93EF8" w:rsidP="004E2FB7">
      <w:pPr>
        <w:spacing w:after="0" w:line="376" w:lineRule="auto"/>
        <w:ind w:left="144" w:right="54" w:firstLine="596"/>
        <w:jc w:val="both"/>
        <w:rPr>
          <w:rFonts w:ascii="Arial" w:eastAsia="Arial" w:hAnsi="Arial" w:cs="Arial"/>
          <w:sz w:val="24"/>
          <w:szCs w:val="24"/>
        </w:rPr>
      </w:pPr>
      <w:r w:rsidRPr="004E2FB7">
        <w:rPr>
          <w:rFonts w:ascii="Arial" w:eastAsia="Arial" w:hAnsi="Arial" w:cs="Arial"/>
          <w:sz w:val="24"/>
          <w:szCs w:val="24"/>
        </w:rPr>
        <w:t>В процессе эксплуатации тепловых сетей максимальная величина подпитки составляет 20 м</w:t>
      </w:r>
      <w:r w:rsidRPr="004E2FB7">
        <w:rPr>
          <w:rFonts w:ascii="Arial" w:eastAsia="Arial" w:hAnsi="Arial" w:cs="Arial"/>
          <w:sz w:val="24"/>
          <w:szCs w:val="24"/>
          <w:vertAlign w:val="superscript"/>
        </w:rPr>
        <w:t>3</w:t>
      </w:r>
      <w:r w:rsidRPr="004E2FB7">
        <w:rPr>
          <w:rFonts w:ascii="Arial" w:eastAsia="Arial" w:hAnsi="Arial" w:cs="Arial"/>
          <w:sz w:val="24"/>
          <w:szCs w:val="24"/>
        </w:rPr>
        <w:t xml:space="preserve">/ч на ТЭЦ КТЗ </w:t>
      </w:r>
      <w:r w:rsidR="003140C5" w:rsidRPr="004E2FB7">
        <w:rPr>
          <w:rFonts w:ascii="Arial" w:eastAsia="Arial" w:hAnsi="Arial" w:cs="Arial"/>
          <w:sz w:val="24"/>
          <w:szCs w:val="24"/>
        </w:rPr>
        <w:t>Московская площадка</w:t>
      </w:r>
      <w:r w:rsidRPr="004E2FB7">
        <w:rPr>
          <w:rFonts w:ascii="Arial" w:eastAsia="Arial" w:hAnsi="Arial" w:cs="Arial"/>
          <w:sz w:val="24"/>
          <w:szCs w:val="24"/>
        </w:rPr>
        <w:t xml:space="preserve"> и 2,8 м</w:t>
      </w:r>
      <w:r w:rsidRPr="004E2FB7">
        <w:rPr>
          <w:rFonts w:ascii="Arial" w:eastAsia="Arial" w:hAnsi="Arial" w:cs="Arial"/>
          <w:sz w:val="24"/>
          <w:szCs w:val="24"/>
          <w:vertAlign w:val="superscript"/>
        </w:rPr>
        <w:t>3</w:t>
      </w:r>
      <w:r w:rsidRPr="004E2FB7">
        <w:rPr>
          <w:rFonts w:ascii="Arial" w:eastAsia="Arial" w:hAnsi="Arial" w:cs="Arial"/>
          <w:sz w:val="24"/>
          <w:szCs w:val="24"/>
        </w:rPr>
        <w:t xml:space="preserve">/ч на ТЭЦ КТЗ </w:t>
      </w:r>
      <w:r w:rsidR="003140C5" w:rsidRPr="004E2FB7">
        <w:rPr>
          <w:rFonts w:ascii="Arial" w:eastAsia="Arial" w:hAnsi="Arial" w:cs="Arial"/>
          <w:sz w:val="24"/>
          <w:szCs w:val="24"/>
        </w:rPr>
        <w:t>Турынинская площадка</w:t>
      </w:r>
      <w:r w:rsidRPr="004E2FB7">
        <w:rPr>
          <w:rFonts w:ascii="Arial" w:eastAsia="Arial" w:hAnsi="Arial" w:cs="Arial"/>
          <w:sz w:val="24"/>
          <w:szCs w:val="24"/>
        </w:rPr>
        <w:t>. В случае возникновения повреждений герметичности тепловых сетей величина подпитки, которую водоподготовительные установки могут обеспечить, составляет 56 и 10 м</w:t>
      </w:r>
      <w:r w:rsidRPr="004E2FB7">
        <w:rPr>
          <w:rFonts w:ascii="Arial" w:eastAsia="Arial" w:hAnsi="Arial" w:cs="Arial"/>
          <w:sz w:val="24"/>
          <w:szCs w:val="24"/>
          <w:vertAlign w:val="superscript"/>
        </w:rPr>
        <w:t>3</w:t>
      </w:r>
      <w:r w:rsidRPr="004E2FB7">
        <w:rPr>
          <w:rFonts w:ascii="Arial" w:eastAsia="Arial" w:hAnsi="Arial" w:cs="Arial"/>
          <w:sz w:val="24"/>
          <w:szCs w:val="24"/>
        </w:rPr>
        <w:t>/ч соответственно.</w:t>
      </w:r>
    </w:p>
    <w:p w:rsidR="008B4A8A" w:rsidRPr="004E2FB7" w:rsidRDefault="008B4A8A" w:rsidP="004E2FB7">
      <w:pPr>
        <w:spacing w:after="0" w:line="376" w:lineRule="auto"/>
        <w:ind w:left="144" w:right="54" w:firstLine="596"/>
        <w:jc w:val="both"/>
        <w:rPr>
          <w:rFonts w:ascii="Arial" w:eastAsia="Arial" w:hAnsi="Arial" w:cs="Arial"/>
          <w:sz w:val="24"/>
          <w:szCs w:val="24"/>
        </w:rPr>
        <w:sectPr w:rsidR="008B4A8A" w:rsidRPr="004E2FB7" w:rsidSect="0014706F">
          <w:pgSz w:w="11906" w:h="16838"/>
          <w:pgMar w:top="851" w:right="1134" w:bottom="1134" w:left="1701" w:header="709" w:footer="709" w:gutter="0"/>
          <w:cols w:space="708"/>
          <w:docGrid w:linePitch="360"/>
        </w:sectPr>
      </w:pPr>
    </w:p>
    <w:p w:rsidR="00DC24D9" w:rsidRPr="004E2FB7" w:rsidRDefault="00DC24D9" w:rsidP="004E2FB7">
      <w:pPr>
        <w:pStyle w:val="10"/>
        <w:numPr>
          <w:ilvl w:val="0"/>
          <w:numId w:val="12"/>
        </w:numPr>
        <w:ind w:left="1276" w:hanging="425"/>
        <w:rPr>
          <w:rFonts w:ascii="Arial Black" w:hAnsi="Arial Black"/>
          <w:color w:val="auto"/>
          <w:sz w:val="22"/>
          <w:szCs w:val="22"/>
        </w:rPr>
      </w:pPr>
      <w:bookmarkStart w:id="82" w:name="_Toc71271016"/>
      <w:bookmarkStart w:id="83" w:name="_Toc334528550"/>
      <w:r w:rsidRPr="004E2FB7">
        <w:rPr>
          <w:rFonts w:ascii="Arial Black" w:hAnsi="Arial Black"/>
          <w:color w:val="auto"/>
          <w:sz w:val="22"/>
          <w:szCs w:val="22"/>
        </w:rPr>
        <w:lastRenderedPageBreak/>
        <w:t>К</w:t>
      </w:r>
      <w:r w:rsidR="006A7B9D" w:rsidRPr="004E2FB7">
        <w:rPr>
          <w:rFonts w:ascii="Arial Black" w:hAnsi="Arial Black"/>
          <w:color w:val="auto"/>
          <w:sz w:val="22"/>
          <w:szCs w:val="22"/>
        </w:rPr>
        <w:t>отельные города</w:t>
      </w:r>
      <w:bookmarkEnd w:id="82"/>
      <w:r w:rsidR="006A7B9D" w:rsidRPr="004E2FB7">
        <w:rPr>
          <w:rFonts w:ascii="Arial Black" w:hAnsi="Arial Black"/>
          <w:color w:val="auto"/>
          <w:sz w:val="22"/>
          <w:szCs w:val="22"/>
        </w:rPr>
        <w:t xml:space="preserve"> </w:t>
      </w:r>
      <w:bookmarkEnd w:id="83"/>
    </w:p>
    <w:p w:rsidR="00DC24D9" w:rsidRPr="004E2FB7" w:rsidRDefault="00DC24D9" w:rsidP="004E2FB7">
      <w:pPr>
        <w:pStyle w:val="20"/>
        <w:numPr>
          <w:ilvl w:val="1"/>
          <w:numId w:val="12"/>
        </w:numPr>
        <w:ind w:left="1560" w:hanging="567"/>
      </w:pPr>
      <w:bookmarkStart w:id="84" w:name="_Toc333215630"/>
      <w:bookmarkStart w:id="85" w:name="_Toc334169133"/>
      <w:bookmarkStart w:id="86" w:name="_Toc334528551"/>
      <w:bookmarkStart w:id="87" w:name="_Toc71271017"/>
      <w:r w:rsidRPr="004E2FB7">
        <w:t>Перечень котельных города</w:t>
      </w:r>
      <w:bookmarkEnd w:id="84"/>
      <w:bookmarkEnd w:id="85"/>
      <w:bookmarkEnd w:id="86"/>
      <w:bookmarkEnd w:id="87"/>
    </w:p>
    <w:p w:rsidR="00F01897" w:rsidRPr="004E2FB7" w:rsidRDefault="00F01897" w:rsidP="004E2FB7">
      <w:pPr>
        <w:spacing w:after="0" w:line="357" w:lineRule="auto"/>
        <w:ind w:left="162" w:right="58" w:firstLine="590"/>
        <w:jc w:val="both"/>
        <w:rPr>
          <w:rFonts w:ascii="Arial" w:eastAsia="Arial" w:hAnsi="Arial" w:cs="Arial"/>
          <w:sz w:val="24"/>
          <w:szCs w:val="24"/>
        </w:rPr>
      </w:pPr>
    </w:p>
    <w:p w:rsidR="00DC24D9" w:rsidRPr="004E2FB7" w:rsidRDefault="00F01897"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В </w:t>
      </w:r>
      <w:r w:rsidR="00DC24D9" w:rsidRPr="004E2FB7">
        <w:rPr>
          <w:rFonts w:ascii="Arial" w:eastAsia="Arial" w:hAnsi="Arial" w:cs="Arial"/>
          <w:sz w:val="24"/>
          <w:szCs w:val="24"/>
        </w:rPr>
        <w:t>таблиц</w:t>
      </w:r>
      <w:r w:rsidRPr="004E2FB7">
        <w:rPr>
          <w:rFonts w:ascii="Arial" w:eastAsia="Arial" w:hAnsi="Arial" w:cs="Arial"/>
          <w:sz w:val="24"/>
          <w:szCs w:val="24"/>
        </w:rPr>
        <w:t xml:space="preserve">е </w:t>
      </w:r>
      <w:r w:rsidR="00A329BE" w:rsidRPr="004E2FB7">
        <w:rPr>
          <w:rFonts w:ascii="Arial" w:eastAsia="Arial" w:hAnsi="Arial" w:cs="Arial"/>
          <w:sz w:val="24"/>
          <w:szCs w:val="24"/>
        </w:rPr>
        <w:t>4</w:t>
      </w:r>
      <w:r w:rsidRPr="004E2FB7">
        <w:rPr>
          <w:rFonts w:ascii="Arial" w:eastAsia="Arial" w:hAnsi="Arial" w:cs="Arial"/>
          <w:sz w:val="24"/>
          <w:szCs w:val="24"/>
        </w:rPr>
        <w:t>.1</w:t>
      </w:r>
      <w:r w:rsidR="00DC24D9" w:rsidRPr="004E2FB7">
        <w:rPr>
          <w:rFonts w:ascii="Arial" w:eastAsia="Arial" w:hAnsi="Arial" w:cs="Arial"/>
          <w:sz w:val="24"/>
          <w:szCs w:val="24"/>
        </w:rPr>
        <w:t xml:space="preserve"> представлен перечень котельных города с разбивкой по районам города.</w:t>
      </w:r>
    </w:p>
    <w:p w:rsidR="00DC24D9" w:rsidRPr="004E2FB7" w:rsidRDefault="00EE7882" w:rsidP="004E2FB7">
      <w:pPr>
        <w:widowControl w:val="0"/>
        <w:spacing w:before="120" w:after="120" w:line="240" w:lineRule="auto"/>
        <w:rPr>
          <w:rFonts w:ascii="Arial" w:hAnsi="Arial" w:cs="Arial"/>
          <w:b/>
          <w:bCs/>
          <w:sz w:val="18"/>
          <w:szCs w:val="18"/>
        </w:rPr>
      </w:pPr>
      <w:bookmarkStart w:id="88" w:name="_Toc368065657"/>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DC24D9" w:rsidRPr="004E2FB7">
        <w:rPr>
          <w:rFonts w:ascii="Arial" w:hAnsi="Arial" w:cs="Arial"/>
          <w:b/>
          <w:bCs/>
          <w:sz w:val="18"/>
          <w:szCs w:val="18"/>
        </w:rPr>
        <w:t>Перечень котельных города</w:t>
      </w:r>
      <w:bookmarkEnd w:id="88"/>
    </w:p>
    <w:tbl>
      <w:tblPr>
        <w:tblW w:w="952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3" w:type="dxa"/>
          <w:right w:w="73" w:type="dxa"/>
        </w:tblCellMar>
        <w:tblLook w:val="0000" w:firstRow="0" w:lastRow="0" w:firstColumn="0" w:lastColumn="0" w:noHBand="0" w:noVBand="0"/>
      </w:tblPr>
      <w:tblGrid>
        <w:gridCol w:w="1418"/>
        <w:gridCol w:w="4712"/>
        <w:gridCol w:w="3396"/>
      </w:tblGrid>
      <w:tr w:rsidR="003140C5" w:rsidRPr="004E2FB7" w:rsidTr="003C62A7">
        <w:trPr>
          <w:tblHeader/>
          <w:jc w:val="center"/>
        </w:trPr>
        <w:tc>
          <w:tcPr>
            <w:tcW w:w="1418" w:type="dxa"/>
            <w:vAlign w:val="center"/>
          </w:tcPr>
          <w:p w:rsidR="003140C5" w:rsidRPr="004E2FB7" w:rsidRDefault="003140C5" w:rsidP="004E2FB7">
            <w:pPr>
              <w:jc w:val="center"/>
              <w:rPr>
                <w:rFonts w:ascii="Arial" w:hAnsi="Arial" w:cs="Arial"/>
                <w:b/>
                <w:sz w:val="24"/>
                <w:szCs w:val="24"/>
              </w:rPr>
            </w:pPr>
            <w:r w:rsidRPr="004E2FB7">
              <w:rPr>
                <w:rFonts w:ascii="Arial" w:hAnsi="Arial" w:cs="Arial"/>
                <w:b/>
                <w:sz w:val="24"/>
                <w:szCs w:val="24"/>
              </w:rPr>
              <w:t>№ п/п</w:t>
            </w:r>
          </w:p>
        </w:tc>
        <w:tc>
          <w:tcPr>
            <w:tcW w:w="4712" w:type="dxa"/>
            <w:vAlign w:val="center"/>
          </w:tcPr>
          <w:p w:rsidR="003140C5" w:rsidRPr="004E2FB7" w:rsidRDefault="003140C5" w:rsidP="004E2FB7">
            <w:pPr>
              <w:jc w:val="center"/>
              <w:rPr>
                <w:rFonts w:ascii="Arial" w:hAnsi="Arial" w:cs="Arial"/>
                <w:b/>
                <w:sz w:val="24"/>
                <w:szCs w:val="24"/>
              </w:rPr>
            </w:pPr>
            <w:r w:rsidRPr="004E2FB7">
              <w:rPr>
                <w:rFonts w:ascii="Arial" w:hAnsi="Arial" w:cs="Arial"/>
                <w:b/>
                <w:sz w:val="24"/>
                <w:szCs w:val="24"/>
              </w:rPr>
              <w:t>Предприятие</w:t>
            </w:r>
          </w:p>
        </w:tc>
        <w:tc>
          <w:tcPr>
            <w:tcW w:w="3396" w:type="dxa"/>
            <w:vAlign w:val="center"/>
          </w:tcPr>
          <w:p w:rsidR="003140C5" w:rsidRPr="004E2FB7" w:rsidRDefault="003140C5" w:rsidP="004E2FB7">
            <w:pPr>
              <w:jc w:val="center"/>
              <w:rPr>
                <w:rFonts w:ascii="Arial" w:hAnsi="Arial" w:cs="Arial"/>
                <w:b/>
                <w:sz w:val="24"/>
                <w:szCs w:val="24"/>
              </w:rPr>
            </w:pPr>
            <w:r w:rsidRPr="004E2FB7">
              <w:rPr>
                <w:rFonts w:ascii="Arial" w:hAnsi="Arial" w:cs="Arial"/>
                <w:b/>
                <w:sz w:val="24"/>
                <w:szCs w:val="24"/>
              </w:rPr>
              <w:t>Адреса котельных</w:t>
            </w:r>
          </w:p>
        </w:tc>
      </w:tr>
      <w:tr w:rsidR="003140C5" w:rsidRPr="004E2FB7" w:rsidTr="00A329BE">
        <w:trPr>
          <w:trHeight w:val="65"/>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Вишневского, 3а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пер. Вишневского, 3</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ул. Вишневского, 1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с. Сосновый Бор, 10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ул. Беговая, 15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Калуга-Бор, 15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ул. Калуга-Бор, 3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ОЛ «Белка»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Ипподромная, 37</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Кропоткина, 4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Московская, 31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Театральная, 4г</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пер. Воскресенский, 29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Вилонова, 40</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Кутузова, 4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пер. 2-ой Тульский, 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Никитина, 95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Тульская, 78 «в»</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Чижевского, 12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Кирова, 67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пл. Победы, 9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Пролетарская, 111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Луначарского, 6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Пестеля, 32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Мичурина, 9 «в»</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Калужка, 6 «а» (Ждамирово)</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Советская, 20 «в»</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Гвардейская, 15а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Школьная, 7 «а» (с.Резвань)</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с. Росва,</w:t>
            </w:r>
          </w:p>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 xml:space="preserve"> ул. Московская, 9 «а»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Светлая, 58 (Мстихино)</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пер. Воскресенский, 2«б»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Дзержинского, 83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Московская, 14</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Шахтёрская, б/н</w:t>
            </w:r>
          </w:p>
          <w:p w:rsidR="003140C5" w:rsidRPr="004E2FB7" w:rsidRDefault="003140C5" w:rsidP="004E2FB7">
            <w:pPr>
              <w:rPr>
                <w:rFonts w:ascii="Arial" w:hAnsi="Arial" w:cs="Arial"/>
                <w:sz w:val="24"/>
                <w:szCs w:val="24"/>
              </w:rPr>
            </w:pPr>
            <w:r w:rsidRPr="004E2FB7">
              <w:rPr>
                <w:rFonts w:ascii="Arial" w:hAnsi="Arial" w:cs="Arial"/>
                <w:sz w:val="24"/>
                <w:szCs w:val="24"/>
              </w:rPr>
              <w:t xml:space="preserve"> (п. Куровской)</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 xml:space="preserve">ул. Маяковского, 35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М. Горького, 1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Пролетарская, 125</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Ф. Энгельса,13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В. Андриановой, 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В. Андриановой, 64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Баррикад, 181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Ленина, 60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Новая Стройка, 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Ленина, 26а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Московская, 115а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Поле Свободы, 131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Чичерина, 11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Социалистическая, 2«а»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Широкая, 51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Телевизионная, 2 «д»</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Хрустальная, 18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Маяковского, 59</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Новослободская, 25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Тарутинская, 171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Ольговская, 19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Тарутинская, 231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Чичерина, 23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Пухова, 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8708D0" w:rsidP="004E2FB7">
            <w:pPr>
              <w:rPr>
                <w:rFonts w:ascii="Arial" w:hAnsi="Arial" w:cs="Arial"/>
                <w:i/>
                <w:sz w:val="24"/>
                <w:szCs w:val="24"/>
                <w:lang w:eastAsia="ru-RU"/>
              </w:rPr>
            </w:pPr>
            <w:r w:rsidRPr="004E2FB7">
              <w:rPr>
                <w:rFonts w:ascii="Arial" w:hAnsi="Arial" w:cs="Arial"/>
                <w:sz w:val="24"/>
                <w:szCs w:val="24"/>
                <w:lang w:eastAsia="ru-RU"/>
              </w:rPr>
              <w:t>Пер.Малинники,21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Шахтеров, 3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Взлётная, 46</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Дубрава, 14</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Кожедуба, 11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Подвойского, 7</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 xml:space="preserve">ул. Аэропортовская, в/ч </w:t>
            </w:r>
          </w:p>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lastRenderedPageBreak/>
              <w:t>15506</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Маршала  Жукова, 40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Болотникова, 29</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Грабцевское  шоссе, 22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8708D0" w:rsidP="004E2FB7">
            <w:pPr>
              <w:rPr>
                <w:rFonts w:ascii="Arial" w:hAnsi="Arial" w:cs="Arial"/>
                <w:i/>
                <w:sz w:val="24"/>
                <w:szCs w:val="24"/>
                <w:lang w:eastAsia="ru-RU"/>
              </w:rPr>
            </w:pPr>
            <w:r w:rsidRPr="004E2FB7">
              <w:rPr>
                <w:rFonts w:ascii="Arial" w:hAnsi="Arial" w:cs="Arial"/>
                <w:sz w:val="24"/>
                <w:szCs w:val="24"/>
                <w:lang w:eastAsia="ru-RU"/>
              </w:rPr>
              <w:t>ул. Грабцевское шоссе,115 стр.21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Грабцевское шоссе, 77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Кубяка, 3«а»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б-р Энтузиастов, 6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ул. Кибальчича, 17а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Московская, 14</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Гурьянова, 71а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Московская, 317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Московская, 299 «в»</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Новая, 41 (д. Канищево)</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Нижняя Усадебная, 2</w:t>
            </w:r>
          </w:p>
          <w:p w:rsidR="003140C5" w:rsidRPr="004E2FB7" w:rsidRDefault="003140C5" w:rsidP="004E2FB7">
            <w:pPr>
              <w:rPr>
                <w:rFonts w:ascii="Arial" w:hAnsi="Arial" w:cs="Arial"/>
                <w:sz w:val="24"/>
                <w:szCs w:val="24"/>
              </w:rPr>
            </w:pPr>
            <w:r w:rsidRPr="004E2FB7">
              <w:rPr>
                <w:rFonts w:ascii="Arial" w:hAnsi="Arial" w:cs="Arial"/>
                <w:sz w:val="24"/>
                <w:szCs w:val="24"/>
              </w:rPr>
              <w:t xml:space="preserve"> (д. Канищево)</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ул. Дорожная, 6а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Советская, 3б (ж/д ст. Тихонова Пустынь)</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Муратовский щебзавод,19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Молодёжная,58 (д.Лихун)</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Дорожная, 21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пр-д 1-й Академический, 29</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В. Восстания, 12</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д. Шопино</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Тульское шоссе, 28 «а»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д. Колюпаново, 15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Одоевское шоссе, 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Ромодановские Дворики, 55</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65 лет Победы, 51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Грабцевское шоссе, 115  (водогрейная)</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Грабцевское шоссе, в районе д. 35в</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Гурьянова, в районе д.18 кор.2</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Азаровская,13а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Д. Чижовка мкрн. Веснушки</w:t>
            </w:r>
          </w:p>
        </w:tc>
      </w:tr>
      <w:tr w:rsidR="0047456B" w:rsidRPr="004E2FB7" w:rsidTr="00A329BE">
        <w:trPr>
          <w:jc w:val="center"/>
        </w:trPr>
        <w:tc>
          <w:tcPr>
            <w:tcW w:w="1418" w:type="dxa"/>
            <w:vAlign w:val="center"/>
          </w:tcPr>
          <w:p w:rsidR="0047456B" w:rsidRPr="004E2FB7" w:rsidRDefault="0047456B" w:rsidP="004E2FB7">
            <w:pPr>
              <w:pStyle w:val="a6"/>
              <w:numPr>
                <w:ilvl w:val="0"/>
                <w:numId w:val="18"/>
              </w:numPr>
              <w:rPr>
                <w:rFonts w:ascii="Arial" w:hAnsi="Arial" w:cs="Arial"/>
                <w:sz w:val="24"/>
                <w:szCs w:val="24"/>
              </w:rPr>
            </w:pPr>
          </w:p>
        </w:tc>
        <w:tc>
          <w:tcPr>
            <w:tcW w:w="4712"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К</w:t>
            </w:r>
            <w:r w:rsidR="001A4986">
              <w:rPr>
                <w:rFonts w:ascii="Arial" w:hAnsi="Arial" w:cs="Arial"/>
                <w:sz w:val="24"/>
                <w:szCs w:val="24"/>
              </w:rPr>
              <w:t>отельная по ул. Ермоловская,96</w:t>
            </w:r>
          </w:p>
        </w:tc>
      </w:tr>
      <w:tr w:rsidR="0047456B" w:rsidRPr="004E2FB7" w:rsidTr="00A329BE">
        <w:trPr>
          <w:jc w:val="center"/>
        </w:trPr>
        <w:tc>
          <w:tcPr>
            <w:tcW w:w="1418" w:type="dxa"/>
            <w:vAlign w:val="center"/>
          </w:tcPr>
          <w:p w:rsidR="0047456B" w:rsidRPr="004E2FB7" w:rsidRDefault="0047456B" w:rsidP="004E2FB7">
            <w:pPr>
              <w:pStyle w:val="a6"/>
              <w:numPr>
                <w:ilvl w:val="0"/>
                <w:numId w:val="18"/>
              </w:numPr>
              <w:rPr>
                <w:rFonts w:ascii="Arial" w:hAnsi="Arial" w:cs="Arial"/>
                <w:sz w:val="24"/>
                <w:szCs w:val="24"/>
              </w:rPr>
            </w:pPr>
          </w:p>
        </w:tc>
        <w:tc>
          <w:tcPr>
            <w:tcW w:w="4712"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Котельная по ул. Дорожная, 25</w:t>
            </w:r>
          </w:p>
        </w:tc>
      </w:tr>
      <w:tr w:rsidR="0047456B" w:rsidRPr="004E2FB7" w:rsidTr="00A329BE">
        <w:trPr>
          <w:jc w:val="center"/>
        </w:trPr>
        <w:tc>
          <w:tcPr>
            <w:tcW w:w="1418" w:type="dxa"/>
            <w:vAlign w:val="center"/>
          </w:tcPr>
          <w:p w:rsidR="0047456B" w:rsidRPr="004E2FB7" w:rsidRDefault="0047456B" w:rsidP="004E2FB7">
            <w:pPr>
              <w:pStyle w:val="a6"/>
              <w:numPr>
                <w:ilvl w:val="0"/>
                <w:numId w:val="18"/>
              </w:numPr>
              <w:rPr>
                <w:rFonts w:ascii="Arial" w:hAnsi="Arial" w:cs="Arial"/>
                <w:sz w:val="24"/>
                <w:szCs w:val="24"/>
              </w:rPr>
            </w:pPr>
          </w:p>
        </w:tc>
        <w:tc>
          <w:tcPr>
            <w:tcW w:w="4712"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Котельная по ул. Полесская, уч.3</w:t>
            </w:r>
          </w:p>
        </w:tc>
      </w:tr>
      <w:tr w:rsidR="0047456B" w:rsidRPr="004E2FB7" w:rsidTr="00A329BE">
        <w:trPr>
          <w:jc w:val="center"/>
        </w:trPr>
        <w:tc>
          <w:tcPr>
            <w:tcW w:w="1418" w:type="dxa"/>
            <w:vAlign w:val="center"/>
          </w:tcPr>
          <w:p w:rsidR="0047456B" w:rsidRPr="004E2FB7" w:rsidRDefault="0047456B" w:rsidP="004E2FB7">
            <w:pPr>
              <w:pStyle w:val="a6"/>
              <w:numPr>
                <w:ilvl w:val="0"/>
                <w:numId w:val="18"/>
              </w:numPr>
              <w:rPr>
                <w:rFonts w:ascii="Arial" w:hAnsi="Arial" w:cs="Arial"/>
                <w:sz w:val="24"/>
                <w:szCs w:val="24"/>
              </w:rPr>
            </w:pPr>
          </w:p>
        </w:tc>
        <w:tc>
          <w:tcPr>
            <w:tcW w:w="4712"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Котельная по ул. Юрия Круглова, зд.3</w:t>
            </w:r>
          </w:p>
        </w:tc>
      </w:tr>
      <w:tr w:rsidR="008708D0" w:rsidRPr="004E2FB7" w:rsidTr="00A329BE">
        <w:trPr>
          <w:jc w:val="center"/>
        </w:trPr>
        <w:tc>
          <w:tcPr>
            <w:tcW w:w="1418" w:type="dxa"/>
            <w:vAlign w:val="center"/>
          </w:tcPr>
          <w:p w:rsidR="008708D0" w:rsidRPr="004E2FB7" w:rsidRDefault="008708D0" w:rsidP="004E2FB7">
            <w:pPr>
              <w:pStyle w:val="a6"/>
              <w:numPr>
                <w:ilvl w:val="0"/>
                <w:numId w:val="18"/>
              </w:numPr>
              <w:rPr>
                <w:rFonts w:ascii="Arial" w:hAnsi="Arial" w:cs="Arial"/>
                <w:sz w:val="24"/>
                <w:szCs w:val="24"/>
              </w:rPr>
            </w:pPr>
          </w:p>
        </w:tc>
        <w:tc>
          <w:tcPr>
            <w:tcW w:w="4712" w:type="dxa"/>
            <w:vAlign w:val="center"/>
          </w:tcPr>
          <w:p w:rsidR="008708D0" w:rsidRPr="004E2FB7" w:rsidRDefault="008708D0"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8708D0" w:rsidRPr="004E2FB7" w:rsidRDefault="008708D0" w:rsidP="004E2FB7">
            <w:pPr>
              <w:rPr>
                <w:rFonts w:ascii="Arial" w:hAnsi="Arial" w:cs="Arial"/>
                <w:sz w:val="24"/>
                <w:szCs w:val="24"/>
              </w:rPr>
            </w:pPr>
            <w:r w:rsidRPr="004E2FB7">
              <w:rPr>
                <w:rFonts w:ascii="Arial" w:hAnsi="Arial" w:cs="Arial"/>
                <w:sz w:val="24"/>
                <w:szCs w:val="24"/>
              </w:rPr>
              <w:t>Ромодановские дворики,61</w:t>
            </w:r>
          </w:p>
        </w:tc>
      </w:tr>
    </w:tbl>
    <w:p w:rsidR="0047456B" w:rsidRPr="004E2FB7" w:rsidRDefault="0047456B" w:rsidP="004E2FB7">
      <w:pPr>
        <w:widowControl w:val="0"/>
        <w:spacing w:before="120" w:after="120" w:line="240" w:lineRule="auto"/>
        <w:rPr>
          <w:rFonts w:ascii="Arial" w:hAnsi="Arial" w:cs="Arial"/>
          <w:b/>
          <w:bCs/>
          <w:sz w:val="18"/>
          <w:szCs w:val="18"/>
        </w:rPr>
      </w:pPr>
    </w:p>
    <w:p w:rsidR="00262D73" w:rsidRPr="004E2FB7" w:rsidRDefault="00262D73" w:rsidP="004E2FB7">
      <w:pPr>
        <w:pStyle w:val="a6"/>
        <w:numPr>
          <w:ilvl w:val="0"/>
          <w:numId w:val="13"/>
        </w:numPr>
        <w:spacing w:after="0" w:line="360" w:lineRule="auto"/>
        <w:jc w:val="both"/>
        <w:rPr>
          <w:rFonts w:eastAsia="Times New Roman"/>
          <w:kern w:val="28"/>
          <w:sz w:val="24"/>
          <w:lang w:eastAsia="ru-RU"/>
        </w:rPr>
      </w:pPr>
      <w:r w:rsidRPr="004E2FB7">
        <w:rPr>
          <w:rFonts w:eastAsia="Times New Roman"/>
          <w:kern w:val="28"/>
          <w:sz w:val="24"/>
          <w:lang w:eastAsia="ru-RU"/>
        </w:rPr>
        <w:t>ведомственные котельные:</w:t>
      </w:r>
    </w:p>
    <w:tbl>
      <w:tblPr>
        <w:tblW w:w="9640" w:type="dxa"/>
        <w:tblInd w:w="-34" w:type="dxa"/>
        <w:tblLayout w:type="fixed"/>
        <w:tblCellMar>
          <w:left w:w="73" w:type="dxa"/>
          <w:right w:w="73" w:type="dxa"/>
        </w:tblCellMar>
        <w:tblLook w:val="0000" w:firstRow="0" w:lastRow="0" w:firstColumn="0" w:lastColumn="0" w:noHBand="0" w:noVBand="0"/>
      </w:tblPr>
      <w:tblGrid>
        <w:gridCol w:w="1418"/>
        <w:gridCol w:w="4679"/>
        <w:gridCol w:w="3543"/>
      </w:tblGrid>
      <w:tr w:rsidR="003140C5" w:rsidRPr="004E2FB7" w:rsidTr="00A329BE">
        <w:trPr>
          <w:trHeight w:val="503"/>
          <w:tblHeader/>
        </w:trPr>
        <w:tc>
          <w:tcPr>
            <w:tcW w:w="1418" w:type="dxa"/>
            <w:tcBorders>
              <w:top w:val="single" w:sz="2" w:space="0" w:color="auto"/>
              <w:left w:val="single" w:sz="2" w:space="0" w:color="auto"/>
              <w:bottom w:val="single" w:sz="2" w:space="0" w:color="auto"/>
              <w:right w:val="single" w:sz="2" w:space="0" w:color="auto"/>
            </w:tcBorders>
            <w:vAlign w:val="center"/>
          </w:tcPr>
          <w:p w:rsidR="003140C5" w:rsidRPr="004E2FB7" w:rsidRDefault="003140C5" w:rsidP="004E2FB7">
            <w:pPr>
              <w:spacing w:after="0"/>
              <w:jc w:val="center"/>
              <w:rPr>
                <w:b/>
                <w:sz w:val="18"/>
                <w:szCs w:val="18"/>
              </w:rPr>
            </w:pPr>
            <w:r w:rsidRPr="004E2FB7">
              <w:rPr>
                <w:b/>
                <w:sz w:val="18"/>
                <w:szCs w:val="18"/>
              </w:rPr>
              <w:lastRenderedPageBreak/>
              <w:t>№ п/п</w:t>
            </w:r>
          </w:p>
        </w:tc>
        <w:tc>
          <w:tcPr>
            <w:tcW w:w="4679" w:type="dxa"/>
            <w:tcBorders>
              <w:top w:val="single" w:sz="2" w:space="0" w:color="auto"/>
              <w:left w:val="nil"/>
              <w:bottom w:val="single" w:sz="2" w:space="0" w:color="auto"/>
              <w:right w:val="single" w:sz="2" w:space="0" w:color="auto"/>
            </w:tcBorders>
            <w:vAlign w:val="center"/>
          </w:tcPr>
          <w:p w:rsidR="003140C5" w:rsidRPr="004E2FB7" w:rsidRDefault="003140C5" w:rsidP="004E2FB7">
            <w:pPr>
              <w:spacing w:after="0"/>
              <w:jc w:val="center"/>
              <w:rPr>
                <w:b/>
                <w:sz w:val="18"/>
                <w:szCs w:val="18"/>
              </w:rPr>
            </w:pPr>
            <w:r w:rsidRPr="004E2FB7">
              <w:rPr>
                <w:b/>
                <w:sz w:val="18"/>
                <w:szCs w:val="18"/>
              </w:rPr>
              <w:t>Предприятие</w:t>
            </w:r>
          </w:p>
        </w:tc>
        <w:tc>
          <w:tcPr>
            <w:tcW w:w="3543" w:type="dxa"/>
            <w:tcBorders>
              <w:top w:val="single" w:sz="2" w:space="0" w:color="auto"/>
              <w:left w:val="nil"/>
              <w:bottom w:val="single" w:sz="2" w:space="0" w:color="auto"/>
              <w:right w:val="single" w:sz="2" w:space="0" w:color="auto"/>
            </w:tcBorders>
            <w:vAlign w:val="center"/>
          </w:tcPr>
          <w:p w:rsidR="003140C5" w:rsidRPr="004E2FB7" w:rsidRDefault="003140C5" w:rsidP="004E2FB7">
            <w:pPr>
              <w:spacing w:after="0"/>
              <w:jc w:val="center"/>
              <w:rPr>
                <w:b/>
                <w:sz w:val="18"/>
                <w:szCs w:val="18"/>
              </w:rPr>
            </w:pPr>
            <w:r w:rsidRPr="004E2FB7">
              <w:rPr>
                <w:b/>
                <w:sz w:val="18"/>
                <w:szCs w:val="18"/>
              </w:rPr>
              <w:t>Адреса котельных</w:t>
            </w:r>
          </w:p>
        </w:tc>
      </w:tr>
      <w:tr w:rsidR="003140C5" w:rsidRPr="004E2FB7" w:rsidTr="00A329BE">
        <w:trPr>
          <w:trHeight w:val="503"/>
        </w:trPr>
        <w:tc>
          <w:tcPr>
            <w:tcW w:w="1418" w:type="dxa"/>
            <w:tcBorders>
              <w:top w:val="single" w:sz="2" w:space="0" w:color="auto"/>
              <w:left w:val="single" w:sz="2" w:space="0" w:color="auto"/>
              <w:bottom w:val="single" w:sz="2" w:space="0" w:color="auto"/>
              <w:right w:val="single" w:sz="2" w:space="0" w:color="auto"/>
            </w:tcBorders>
            <w:vAlign w:val="center"/>
          </w:tcPr>
          <w:p w:rsidR="003140C5" w:rsidRPr="004E2FB7" w:rsidRDefault="003140C5"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Московская дирекция по тепловодоснабжению - структурное подразделение Центральной дирекции по тепловодоснабжению – филиала</w:t>
            </w:r>
          </w:p>
          <w:p w:rsidR="003140C5" w:rsidRPr="004E2FB7" w:rsidRDefault="003140C5" w:rsidP="004E2FB7">
            <w:pPr>
              <w:spacing w:after="0"/>
              <w:rPr>
                <w:rFonts w:ascii="Arial" w:hAnsi="Arial" w:cs="Arial"/>
                <w:sz w:val="18"/>
                <w:szCs w:val="18"/>
              </w:rPr>
            </w:pPr>
            <w:r w:rsidRPr="004E2FB7">
              <w:rPr>
                <w:rFonts w:ascii="Arial" w:hAnsi="Arial" w:cs="Arial"/>
                <w:sz w:val="18"/>
                <w:szCs w:val="18"/>
              </w:rPr>
              <w:t>ОАО «РЖД»</w:t>
            </w:r>
          </w:p>
        </w:tc>
        <w:tc>
          <w:tcPr>
            <w:tcW w:w="3543" w:type="dxa"/>
            <w:tcBorders>
              <w:top w:val="single" w:sz="2" w:space="0" w:color="auto"/>
              <w:left w:val="nil"/>
              <w:bottom w:val="single" w:sz="2" w:space="0" w:color="auto"/>
              <w:right w:val="single" w:sz="2" w:space="0" w:color="auto"/>
            </w:tcBorders>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ул. Привокзальная, 4а</w:t>
            </w:r>
          </w:p>
          <w:p w:rsidR="003140C5" w:rsidRPr="004E2FB7" w:rsidRDefault="003140C5" w:rsidP="004E2FB7">
            <w:pPr>
              <w:spacing w:after="0"/>
              <w:rPr>
                <w:rFonts w:ascii="Arial" w:hAnsi="Arial" w:cs="Arial"/>
                <w:sz w:val="18"/>
                <w:szCs w:val="18"/>
              </w:rPr>
            </w:pPr>
            <w:r w:rsidRPr="004E2FB7">
              <w:rPr>
                <w:rFonts w:ascii="Arial" w:hAnsi="Arial" w:cs="Arial"/>
                <w:sz w:val="18"/>
                <w:szCs w:val="18"/>
              </w:rPr>
              <w:t>ул. Товарная, 13</w:t>
            </w:r>
          </w:p>
          <w:p w:rsidR="003140C5" w:rsidRPr="004E2FB7" w:rsidRDefault="003140C5" w:rsidP="004E2FB7">
            <w:pPr>
              <w:spacing w:after="0"/>
              <w:rPr>
                <w:rFonts w:ascii="Arial" w:hAnsi="Arial" w:cs="Arial"/>
                <w:sz w:val="18"/>
                <w:szCs w:val="18"/>
              </w:rPr>
            </w:pPr>
            <w:r w:rsidRPr="004E2FB7">
              <w:rPr>
                <w:rFonts w:ascii="Arial" w:hAnsi="Arial" w:cs="Arial"/>
                <w:sz w:val="18"/>
                <w:szCs w:val="18"/>
              </w:rPr>
              <w:t>п.Железнодорожников</w:t>
            </w:r>
          </w:p>
          <w:p w:rsidR="003140C5" w:rsidRPr="004E2FB7" w:rsidRDefault="003140C5" w:rsidP="004E2FB7">
            <w:pPr>
              <w:spacing w:after="0"/>
              <w:rPr>
                <w:rFonts w:ascii="Arial" w:hAnsi="Arial" w:cs="Arial"/>
                <w:sz w:val="18"/>
                <w:szCs w:val="18"/>
              </w:rPr>
            </w:pPr>
          </w:p>
        </w:tc>
      </w:tr>
      <w:tr w:rsidR="00D5368C" w:rsidRPr="004E2FB7" w:rsidTr="00A329BE">
        <w:trPr>
          <w:trHeight w:val="581"/>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ООО «Сетевая компания»</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line="240" w:lineRule="auto"/>
              <w:rPr>
                <w:rFonts w:ascii="Arial" w:hAnsi="Arial" w:cs="Arial"/>
                <w:sz w:val="18"/>
                <w:szCs w:val="18"/>
              </w:rPr>
            </w:pPr>
            <w:r w:rsidRPr="004E2FB7">
              <w:rPr>
                <w:rFonts w:ascii="Arial" w:hAnsi="Arial" w:cs="Arial"/>
                <w:sz w:val="18"/>
                <w:szCs w:val="18"/>
              </w:rPr>
              <w:t>ул. Бориса Литвинчука, стр. 4</w:t>
            </w:r>
          </w:p>
          <w:p w:rsidR="00D5368C" w:rsidRPr="004E2FB7" w:rsidRDefault="00D5368C" w:rsidP="004E2FB7">
            <w:pPr>
              <w:spacing w:after="0" w:line="240" w:lineRule="auto"/>
              <w:rPr>
                <w:sz w:val="24"/>
                <w:szCs w:val="24"/>
              </w:rPr>
            </w:pPr>
            <w:r w:rsidRPr="004E2FB7">
              <w:rPr>
                <w:rFonts w:ascii="Arial" w:hAnsi="Arial" w:cs="Arial"/>
                <w:sz w:val="18"/>
                <w:szCs w:val="18"/>
              </w:rPr>
              <w:t>ул. Георгия Амелина, 43а</w:t>
            </w:r>
            <w:r w:rsidRPr="004E2FB7">
              <w:rPr>
                <w:sz w:val="24"/>
                <w:szCs w:val="24"/>
              </w:rPr>
              <w:t xml:space="preserve">  </w:t>
            </w:r>
          </w:p>
        </w:tc>
      </w:tr>
      <w:tr w:rsidR="00D5368C" w:rsidRPr="004E2FB7" w:rsidTr="00A329BE">
        <w:trPr>
          <w:trHeight w:val="581"/>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«Калужский Электромеханический Завод»</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ул. С. Щедрина, 121 </w:t>
            </w:r>
          </w:p>
        </w:tc>
      </w:tr>
      <w:tr w:rsidR="00D5368C" w:rsidRPr="004E2FB7" w:rsidTr="00A329BE">
        <w:trPr>
          <w:trHeight w:val="581"/>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ED0ABD">
            <w:pPr>
              <w:spacing w:after="0"/>
              <w:rPr>
                <w:rFonts w:ascii="Arial" w:hAnsi="Arial" w:cs="Arial"/>
                <w:sz w:val="18"/>
                <w:szCs w:val="18"/>
              </w:rPr>
            </w:pPr>
            <w:r w:rsidRPr="004E2FB7">
              <w:rPr>
                <w:rFonts w:ascii="Arial" w:hAnsi="Arial" w:cs="Arial"/>
                <w:sz w:val="18"/>
                <w:szCs w:val="18"/>
              </w:rPr>
              <w:t>АО «</w:t>
            </w:r>
            <w:r w:rsidR="00ED0ABD">
              <w:rPr>
                <w:rFonts w:ascii="Arial" w:hAnsi="Arial" w:cs="Arial"/>
                <w:sz w:val="18"/>
                <w:szCs w:val="18"/>
              </w:rPr>
              <w:t>Азимут</w:t>
            </w:r>
            <w:r w:rsidRPr="004E2FB7">
              <w:rPr>
                <w:rFonts w:ascii="Arial" w:hAnsi="Arial" w:cs="Arial"/>
                <w:sz w:val="18"/>
                <w:szCs w:val="18"/>
              </w:rPr>
              <w:t>»</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ул. С. Щедрина, 141</w:t>
            </w:r>
          </w:p>
        </w:tc>
      </w:tr>
      <w:tr w:rsidR="00D5368C" w:rsidRPr="004E2FB7" w:rsidTr="00A329BE">
        <w:trPr>
          <w:trHeight w:val="775"/>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«НПП» Калужский приборостроительный завод «Тайфун»</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 Грабцевское шоссе, 174</w:t>
            </w:r>
          </w:p>
        </w:tc>
      </w:tr>
      <w:tr w:rsidR="00D5368C" w:rsidRPr="004E2FB7" w:rsidTr="00A329BE">
        <w:trPr>
          <w:trHeight w:val="387"/>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«Калугатехремонт»</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ул.Механизаторов, 38</w:t>
            </w:r>
          </w:p>
        </w:tc>
      </w:tr>
      <w:tr w:rsidR="00D5368C" w:rsidRPr="004E2FB7" w:rsidTr="00A329BE">
        <w:trPr>
          <w:trHeight w:val="231"/>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ООО «Элмат»</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1-й Академический проезд, 23,</w:t>
            </w:r>
          </w:p>
          <w:p w:rsidR="00D5368C" w:rsidRPr="004E2FB7" w:rsidRDefault="00D5368C" w:rsidP="004E2FB7">
            <w:pPr>
              <w:spacing w:after="0"/>
              <w:rPr>
                <w:rFonts w:ascii="Arial" w:hAnsi="Arial" w:cs="Arial"/>
                <w:sz w:val="18"/>
                <w:szCs w:val="18"/>
              </w:rPr>
            </w:pPr>
            <w:r w:rsidRPr="004E2FB7">
              <w:rPr>
                <w:rFonts w:ascii="Arial" w:hAnsi="Arial" w:cs="Arial"/>
                <w:sz w:val="18"/>
                <w:szCs w:val="18"/>
              </w:rPr>
              <w:t>2-й Академический проезд, 13</w:t>
            </w:r>
          </w:p>
        </w:tc>
      </w:tr>
      <w:tr w:rsidR="00D5368C" w:rsidRPr="004E2FB7" w:rsidTr="00A329BE">
        <w:trPr>
          <w:trHeight w:val="57"/>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ГБУ «Центральное жилищно-коммунальное управление» Министерства обороны РФ</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Военные городки № 1, 2, 3, 56, 56х</w:t>
            </w:r>
          </w:p>
        </w:tc>
      </w:tr>
      <w:tr w:rsidR="00D5368C" w:rsidRPr="004E2FB7" w:rsidTr="0047456B">
        <w:trPr>
          <w:trHeight w:val="571"/>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«Главное управление жилищно-коммунального хозяйства»</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Военные городки № 5, 10, 12, 15, 25 и в/ч 86283 </w:t>
            </w:r>
          </w:p>
        </w:tc>
      </w:tr>
      <w:tr w:rsidR="00D5368C" w:rsidRPr="004E2FB7" w:rsidTr="00A329BE">
        <w:trPr>
          <w:trHeight w:val="57"/>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«КНИИТМУ»</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 ул. Карла Маркса, 4</w:t>
            </w:r>
          </w:p>
          <w:p w:rsidR="00D5368C" w:rsidRPr="004E2FB7" w:rsidRDefault="00D5368C" w:rsidP="004E2FB7">
            <w:pPr>
              <w:spacing w:after="0"/>
              <w:rPr>
                <w:rFonts w:ascii="Arial" w:hAnsi="Arial" w:cs="Arial"/>
                <w:sz w:val="18"/>
                <w:szCs w:val="18"/>
              </w:rPr>
            </w:pPr>
            <w:r w:rsidRPr="004E2FB7">
              <w:rPr>
                <w:rFonts w:ascii="Arial" w:hAnsi="Arial" w:cs="Arial"/>
                <w:sz w:val="18"/>
                <w:szCs w:val="18"/>
              </w:rPr>
              <w:t>ул. Пушкина, 19</w:t>
            </w:r>
          </w:p>
        </w:tc>
      </w:tr>
      <w:tr w:rsidR="00D5368C" w:rsidRPr="004E2FB7" w:rsidTr="00A329BE">
        <w:trPr>
          <w:trHeight w:val="57"/>
        </w:trPr>
        <w:tc>
          <w:tcPr>
            <w:tcW w:w="1418" w:type="dxa"/>
            <w:tcBorders>
              <w:top w:val="single" w:sz="2" w:space="0" w:color="auto"/>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ООО «Дом»</w:t>
            </w:r>
          </w:p>
        </w:tc>
        <w:tc>
          <w:tcPr>
            <w:tcW w:w="3543" w:type="dxa"/>
            <w:tcBorders>
              <w:top w:val="single" w:sz="2" w:space="0" w:color="auto"/>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 ул. Кибальчича, 8</w:t>
            </w:r>
          </w:p>
        </w:tc>
      </w:tr>
      <w:tr w:rsidR="00D5368C" w:rsidRPr="004E2FB7" w:rsidTr="00A329BE">
        <w:trPr>
          <w:trHeight w:val="57"/>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ООО «КП«Сигнал»</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 ул. Никитина, д. 39а</w:t>
            </w:r>
          </w:p>
        </w:tc>
      </w:tr>
      <w:tr w:rsidR="00D5368C" w:rsidRPr="004E2FB7" w:rsidTr="00A329BE">
        <w:trPr>
          <w:trHeight w:val="57"/>
        </w:trPr>
        <w:tc>
          <w:tcPr>
            <w:tcW w:w="1418" w:type="dxa"/>
            <w:tcBorders>
              <w:top w:val="single" w:sz="2" w:space="0" w:color="auto"/>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«Калужская обувная фабрика «Калита»</w:t>
            </w:r>
          </w:p>
        </w:tc>
        <w:tc>
          <w:tcPr>
            <w:tcW w:w="3543" w:type="dxa"/>
            <w:tcBorders>
              <w:top w:val="single" w:sz="2" w:space="0" w:color="auto"/>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 ул. Тарутинская, 17а</w:t>
            </w:r>
          </w:p>
        </w:tc>
      </w:tr>
      <w:tr w:rsidR="00D5368C" w:rsidRPr="004E2FB7" w:rsidTr="003029C5">
        <w:trPr>
          <w:trHeight w:val="427"/>
        </w:trPr>
        <w:tc>
          <w:tcPr>
            <w:tcW w:w="1418" w:type="dxa"/>
            <w:tcBorders>
              <w:top w:val="single" w:sz="2" w:space="0" w:color="auto"/>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D5368C" w:rsidRPr="004E2FB7" w:rsidRDefault="00D5368C" w:rsidP="004E2FB7">
            <w:pPr>
              <w:rPr>
                <w:rFonts w:ascii="Arial" w:hAnsi="Arial" w:cs="Arial"/>
                <w:sz w:val="18"/>
                <w:szCs w:val="18"/>
              </w:rPr>
            </w:pPr>
            <w:r w:rsidRPr="004E2FB7">
              <w:rPr>
                <w:rFonts w:ascii="Arial" w:hAnsi="Arial" w:cs="Arial"/>
                <w:sz w:val="18"/>
                <w:szCs w:val="18"/>
              </w:rPr>
              <w:t>ООО «Энерготранс»</w:t>
            </w:r>
          </w:p>
        </w:tc>
        <w:tc>
          <w:tcPr>
            <w:tcW w:w="3543" w:type="dxa"/>
            <w:tcBorders>
              <w:top w:val="single" w:sz="2" w:space="0" w:color="auto"/>
              <w:left w:val="nil"/>
              <w:bottom w:val="single" w:sz="2" w:space="0" w:color="auto"/>
              <w:right w:val="single" w:sz="2" w:space="0" w:color="auto"/>
            </w:tcBorders>
            <w:vAlign w:val="center"/>
          </w:tcPr>
          <w:p w:rsidR="00D5368C" w:rsidRPr="004E2FB7" w:rsidRDefault="00D5368C" w:rsidP="004E2FB7">
            <w:pPr>
              <w:rPr>
                <w:rFonts w:ascii="Arial" w:hAnsi="Arial" w:cs="Arial"/>
                <w:sz w:val="18"/>
                <w:szCs w:val="18"/>
              </w:rPr>
            </w:pPr>
            <w:r w:rsidRPr="004E2FB7">
              <w:rPr>
                <w:rFonts w:ascii="Arial" w:hAnsi="Arial" w:cs="Arial"/>
                <w:sz w:val="18"/>
                <w:szCs w:val="18"/>
              </w:rPr>
              <w:t>Ул.Анненки</w:t>
            </w:r>
          </w:p>
        </w:tc>
      </w:tr>
      <w:tr w:rsidR="001E0635" w:rsidRPr="004E2FB7" w:rsidTr="003029C5">
        <w:trPr>
          <w:trHeight w:val="427"/>
        </w:trPr>
        <w:tc>
          <w:tcPr>
            <w:tcW w:w="1418" w:type="dxa"/>
            <w:tcBorders>
              <w:top w:val="single" w:sz="2" w:space="0" w:color="auto"/>
              <w:left w:val="single" w:sz="2" w:space="0" w:color="auto"/>
              <w:bottom w:val="single" w:sz="2" w:space="0" w:color="auto"/>
              <w:right w:val="single" w:sz="2" w:space="0" w:color="auto"/>
            </w:tcBorders>
            <w:vAlign w:val="center"/>
          </w:tcPr>
          <w:p w:rsidR="001E0635" w:rsidRPr="004E2FB7" w:rsidRDefault="001E0635"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ООО "ТерраИнвест"</w:t>
            </w:r>
          </w:p>
        </w:tc>
        <w:tc>
          <w:tcPr>
            <w:tcW w:w="3543"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ул.Пухова, 56</w:t>
            </w:r>
          </w:p>
        </w:tc>
      </w:tr>
      <w:tr w:rsidR="001E0635" w:rsidRPr="004E2FB7" w:rsidTr="003029C5">
        <w:trPr>
          <w:trHeight w:val="427"/>
        </w:trPr>
        <w:tc>
          <w:tcPr>
            <w:tcW w:w="1418" w:type="dxa"/>
            <w:tcBorders>
              <w:top w:val="single" w:sz="2" w:space="0" w:color="auto"/>
              <w:left w:val="single" w:sz="2" w:space="0" w:color="auto"/>
              <w:bottom w:val="single" w:sz="2" w:space="0" w:color="auto"/>
              <w:right w:val="single" w:sz="2" w:space="0" w:color="auto"/>
            </w:tcBorders>
            <w:vAlign w:val="center"/>
          </w:tcPr>
          <w:p w:rsidR="001E0635" w:rsidRPr="004E2FB7" w:rsidRDefault="001E0635"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ООО "ПрофИнжиниринг"</w:t>
            </w:r>
          </w:p>
        </w:tc>
        <w:tc>
          <w:tcPr>
            <w:tcW w:w="3543"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ул.Кубяка, 9 корп. 6 пом.1</w:t>
            </w:r>
          </w:p>
        </w:tc>
      </w:tr>
      <w:tr w:rsidR="001E0635" w:rsidRPr="004E2FB7" w:rsidTr="003029C5">
        <w:trPr>
          <w:trHeight w:val="427"/>
        </w:trPr>
        <w:tc>
          <w:tcPr>
            <w:tcW w:w="1418" w:type="dxa"/>
            <w:tcBorders>
              <w:top w:val="single" w:sz="2" w:space="0" w:color="auto"/>
              <w:left w:val="single" w:sz="2" w:space="0" w:color="auto"/>
              <w:bottom w:val="single" w:sz="2" w:space="0" w:color="auto"/>
              <w:right w:val="single" w:sz="2" w:space="0" w:color="auto"/>
            </w:tcBorders>
            <w:vAlign w:val="center"/>
          </w:tcPr>
          <w:p w:rsidR="001E0635" w:rsidRPr="004E2FB7" w:rsidRDefault="001E0635"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ООО «Тепло-Сервис»</w:t>
            </w:r>
          </w:p>
        </w:tc>
        <w:tc>
          <w:tcPr>
            <w:tcW w:w="3543"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ул.Молодежная 8А</w:t>
            </w:r>
          </w:p>
        </w:tc>
      </w:tr>
    </w:tbl>
    <w:p w:rsidR="00262D73" w:rsidRPr="004E2FB7" w:rsidRDefault="00262D73" w:rsidP="004E2FB7">
      <w:pPr>
        <w:pStyle w:val="a6"/>
        <w:spacing w:after="0" w:line="360" w:lineRule="auto"/>
        <w:ind w:left="0"/>
        <w:rPr>
          <w:rFonts w:eastAsia="Times New Roman"/>
          <w:kern w:val="28"/>
          <w:sz w:val="24"/>
          <w:lang w:eastAsia="ru-RU"/>
        </w:rPr>
      </w:pPr>
    </w:p>
    <w:p w:rsidR="00262D73" w:rsidRPr="004E2FB7" w:rsidRDefault="00262D73" w:rsidP="004E2FB7">
      <w:pPr>
        <w:pStyle w:val="a6"/>
        <w:numPr>
          <w:ilvl w:val="0"/>
          <w:numId w:val="13"/>
        </w:numPr>
        <w:spacing w:after="0" w:line="360" w:lineRule="auto"/>
        <w:jc w:val="both"/>
        <w:rPr>
          <w:rFonts w:eastAsia="Times New Roman"/>
          <w:kern w:val="28"/>
          <w:sz w:val="24"/>
          <w:lang w:eastAsia="ru-RU"/>
        </w:rPr>
      </w:pPr>
      <w:r w:rsidRPr="004E2FB7">
        <w:rPr>
          <w:rFonts w:eastAsia="Times New Roman"/>
          <w:kern w:val="28"/>
          <w:sz w:val="24"/>
          <w:lang w:eastAsia="ru-RU"/>
        </w:rPr>
        <w:t xml:space="preserve">источники комбинированной выработки тепловой энергии: </w:t>
      </w:r>
    </w:p>
    <w:tbl>
      <w:tblPr>
        <w:tblW w:w="9622" w:type="dxa"/>
        <w:tblInd w:w="-3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3" w:type="dxa"/>
          <w:right w:w="73" w:type="dxa"/>
        </w:tblCellMar>
        <w:tblLook w:val="04A0" w:firstRow="1" w:lastRow="0" w:firstColumn="1" w:lastColumn="0" w:noHBand="0" w:noVBand="1"/>
      </w:tblPr>
      <w:tblGrid>
        <w:gridCol w:w="1418"/>
        <w:gridCol w:w="4589"/>
        <w:gridCol w:w="3615"/>
      </w:tblGrid>
      <w:tr w:rsidR="003140C5" w:rsidRPr="004E2FB7" w:rsidTr="001F1A8F">
        <w:tc>
          <w:tcPr>
            <w:tcW w:w="964" w:type="dxa"/>
            <w:shd w:val="clear" w:color="auto" w:fill="auto"/>
          </w:tcPr>
          <w:p w:rsidR="003140C5" w:rsidRPr="004E2FB7" w:rsidRDefault="003140C5" w:rsidP="004E2FB7">
            <w:pPr>
              <w:spacing w:after="0"/>
              <w:jc w:val="center"/>
              <w:rPr>
                <w:b/>
                <w:sz w:val="18"/>
                <w:szCs w:val="18"/>
              </w:rPr>
            </w:pPr>
            <w:bookmarkStart w:id="89" w:name="_Toc333215631"/>
            <w:bookmarkStart w:id="90" w:name="_Toc334169134"/>
            <w:bookmarkStart w:id="91" w:name="_Toc334528552"/>
            <w:r w:rsidRPr="004E2FB7">
              <w:rPr>
                <w:b/>
                <w:sz w:val="18"/>
                <w:szCs w:val="18"/>
              </w:rPr>
              <w:t>№ п/п</w:t>
            </w:r>
          </w:p>
        </w:tc>
        <w:tc>
          <w:tcPr>
            <w:tcW w:w="3120" w:type="dxa"/>
            <w:shd w:val="clear" w:color="auto" w:fill="auto"/>
          </w:tcPr>
          <w:p w:rsidR="003140C5" w:rsidRPr="004E2FB7" w:rsidRDefault="003140C5" w:rsidP="004E2FB7">
            <w:pPr>
              <w:spacing w:after="0"/>
              <w:jc w:val="center"/>
              <w:rPr>
                <w:b/>
                <w:sz w:val="18"/>
                <w:szCs w:val="18"/>
              </w:rPr>
            </w:pPr>
            <w:r w:rsidRPr="004E2FB7">
              <w:rPr>
                <w:b/>
                <w:sz w:val="18"/>
                <w:szCs w:val="18"/>
              </w:rPr>
              <w:t>Предприятие</w:t>
            </w:r>
          </w:p>
        </w:tc>
        <w:tc>
          <w:tcPr>
            <w:tcW w:w="2458" w:type="dxa"/>
            <w:shd w:val="clear" w:color="auto" w:fill="auto"/>
          </w:tcPr>
          <w:p w:rsidR="003140C5" w:rsidRPr="004E2FB7" w:rsidRDefault="003140C5" w:rsidP="004E2FB7">
            <w:pPr>
              <w:spacing w:after="0"/>
              <w:jc w:val="center"/>
              <w:rPr>
                <w:b/>
                <w:sz w:val="18"/>
                <w:szCs w:val="18"/>
              </w:rPr>
            </w:pPr>
            <w:r w:rsidRPr="004E2FB7">
              <w:rPr>
                <w:b/>
                <w:sz w:val="18"/>
                <w:szCs w:val="18"/>
              </w:rPr>
              <w:t>Адреса котельных</w:t>
            </w:r>
          </w:p>
        </w:tc>
      </w:tr>
      <w:tr w:rsidR="003140C5" w:rsidRPr="004E2FB7" w:rsidTr="001F1A8F">
        <w:tc>
          <w:tcPr>
            <w:tcW w:w="964" w:type="dxa"/>
            <w:shd w:val="clear" w:color="auto" w:fill="auto"/>
            <w:vAlign w:val="center"/>
          </w:tcPr>
          <w:p w:rsidR="003140C5" w:rsidRPr="004E2FB7" w:rsidRDefault="003140C5" w:rsidP="004E2FB7">
            <w:pPr>
              <w:widowControl w:val="0"/>
              <w:numPr>
                <w:ilvl w:val="0"/>
                <w:numId w:val="17"/>
              </w:numPr>
              <w:adjustRightInd w:val="0"/>
              <w:spacing w:before="120" w:after="0" w:line="240" w:lineRule="auto"/>
              <w:jc w:val="center"/>
              <w:textAlignment w:val="baseline"/>
              <w:rPr>
                <w:rFonts w:ascii="Arial" w:hAnsi="Arial" w:cs="Arial"/>
                <w:sz w:val="18"/>
                <w:szCs w:val="18"/>
              </w:rPr>
            </w:pPr>
          </w:p>
        </w:tc>
        <w:tc>
          <w:tcPr>
            <w:tcW w:w="3120" w:type="dxa"/>
            <w:shd w:val="clear" w:color="auto" w:fill="auto"/>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 xml:space="preserve">Филиал </w:t>
            </w:r>
            <w:r w:rsidR="00960FCD" w:rsidRPr="00960FCD">
              <w:rPr>
                <w:rFonts w:ascii="Arial" w:hAnsi="Arial" w:cs="Arial"/>
                <w:sz w:val="18"/>
                <w:szCs w:val="18"/>
              </w:rPr>
              <w:t xml:space="preserve">АО «Квадра» - «Калужская генерация». </w:t>
            </w:r>
            <w:r w:rsidRPr="004E2FB7">
              <w:rPr>
                <w:rFonts w:ascii="Arial" w:hAnsi="Arial" w:cs="Arial"/>
                <w:sz w:val="18"/>
                <w:szCs w:val="18"/>
              </w:rPr>
              <w:t xml:space="preserve">Производственное подразделение «Калужская ТЭЦ» </w:t>
            </w:r>
          </w:p>
        </w:tc>
        <w:tc>
          <w:tcPr>
            <w:tcW w:w="2458" w:type="dxa"/>
            <w:shd w:val="clear" w:color="auto" w:fill="auto"/>
            <w:vAlign w:val="center"/>
          </w:tcPr>
          <w:p w:rsidR="003140C5" w:rsidRPr="004E2FB7" w:rsidRDefault="003140C5" w:rsidP="004E2FB7">
            <w:pPr>
              <w:spacing w:after="0"/>
              <w:ind w:left="63"/>
              <w:rPr>
                <w:rFonts w:ascii="Arial" w:hAnsi="Arial" w:cs="Arial"/>
                <w:sz w:val="18"/>
                <w:szCs w:val="18"/>
              </w:rPr>
            </w:pPr>
            <w:r w:rsidRPr="004E2FB7">
              <w:rPr>
                <w:rFonts w:ascii="Arial" w:hAnsi="Arial" w:cs="Arial"/>
                <w:sz w:val="18"/>
                <w:szCs w:val="18"/>
              </w:rPr>
              <w:t>КВАДРА ул. Московская, 286а</w:t>
            </w:r>
          </w:p>
        </w:tc>
      </w:tr>
      <w:tr w:rsidR="003140C5" w:rsidRPr="004E2FB7" w:rsidTr="001F1A8F">
        <w:tc>
          <w:tcPr>
            <w:tcW w:w="964" w:type="dxa"/>
            <w:vMerge w:val="restart"/>
            <w:shd w:val="clear" w:color="auto" w:fill="auto"/>
            <w:vAlign w:val="center"/>
          </w:tcPr>
          <w:p w:rsidR="003140C5" w:rsidRPr="004E2FB7" w:rsidRDefault="003140C5" w:rsidP="004E2FB7">
            <w:pPr>
              <w:widowControl w:val="0"/>
              <w:numPr>
                <w:ilvl w:val="0"/>
                <w:numId w:val="17"/>
              </w:numPr>
              <w:adjustRightInd w:val="0"/>
              <w:spacing w:before="120" w:after="0" w:line="240" w:lineRule="auto"/>
              <w:jc w:val="center"/>
              <w:textAlignment w:val="baseline"/>
              <w:rPr>
                <w:rFonts w:ascii="Arial" w:hAnsi="Arial" w:cs="Arial"/>
                <w:sz w:val="18"/>
                <w:szCs w:val="18"/>
              </w:rPr>
            </w:pPr>
          </w:p>
        </w:tc>
        <w:tc>
          <w:tcPr>
            <w:tcW w:w="3120" w:type="dxa"/>
            <w:shd w:val="clear" w:color="auto" w:fill="auto"/>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 xml:space="preserve">ПАО «Калужский турбинный завод» </w:t>
            </w:r>
          </w:p>
        </w:tc>
        <w:tc>
          <w:tcPr>
            <w:tcW w:w="2458" w:type="dxa"/>
            <w:shd w:val="clear" w:color="auto" w:fill="auto"/>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ТЭЦ Московская площадка</w:t>
            </w:r>
          </w:p>
          <w:p w:rsidR="003140C5" w:rsidRPr="004E2FB7" w:rsidRDefault="003140C5" w:rsidP="004E2FB7">
            <w:pPr>
              <w:spacing w:after="0"/>
              <w:rPr>
                <w:rFonts w:ascii="Arial" w:hAnsi="Arial" w:cs="Arial"/>
                <w:sz w:val="18"/>
                <w:szCs w:val="18"/>
              </w:rPr>
            </w:pPr>
            <w:r w:rsidRPr="004E2FB7">
              <w:rPr>
                <w:rFonts w:ascii="Arial" w:hAnsi="Arial" w:cs="Arial"/>
                <w:sz w:val="18"/>
                <w:szCs w:val="18"/>
              </w:rPr>
              <w:t>пл. Московская, 241</w:t>
            </w:r>
          </w:p>
        </w:tc>
      </w:tr>
      <w:tr w:rsidR="003140C5" w:rsidRPr="004E2FB7" w:rsidTr="001F1A8F">
        <w:tc>
          <w:tcPr>
            <w:tcW w:w="964" w:type="dxa"/>
            <w:vMerge/>
            <w:shd w:val="clear" w:color="auto" w:fill="auto"/>
            <w:vAlign w:val="center"/>
          </w:tcPr>
          <w:p w:rsidR="003140C5" w:rsidRPr="004E2FB7" w:rsidRDefault="003140C5" w:rsidP="004E2FB7">
            <w:pPr>
              <w:ind w:left="1080"/>
            </w:pPr>
          </w:p>
        </w:tc>
        <w:tc>
          <w:tcPr>
            <w:tcW w:w="3120" w:type="dxa"/>
            <w:shd w:val="clear" w:color="auto" w:fill="auto"/>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 xml:space="preserve">ПАО «Калужский турбинный завод» </w:t>
            </w:r>
          </w:p>
        </w:tc>
        <w:tc>
          <w:tcPr>
            <w:tcW w:w="2458" w:type="dxa"/>
            <w:shd w:val="clear" w:color="auto" w:fill="auto"/>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 xml:space="preserve">ТЭЦИ Турынинская площадка пос. Турынино </w:t>
            </w:r>
          </w:p>
          <w:p w:rsidR="003140C5" w:rsidRPr="004E2FB7" w:rsidRDefault="003140C5" w:rsidP="004E2FB7">
            <w:pPr>
              <w:spacing w:after="0"/>
              <w:rPr>
                <w:rFonts w:ascii="Arial" w:hAnsi="Arial" w:cs="Arial"/>
                <w:sz w:val="18"/>
                <w:szCs w:val="18"/>
              </w:rPr>
            </w:pPr>
            <w:r w:rsidRPr="004E2FB7">
              <w:rPr>
                <w:rFonts w:ascii="Arial" w:hAnsi="Arial" w:cs="Arial"/>
                <w:sz w:val="18"/>
                <w:szCs w:val="18"/>
              </w:rPr>
              <w:t>ул. Турбостроителей, 30</w:t>
            </w:r>
          </w:p>
        </w:tc>
      </w:tr>
    </w:tbl>
    <w:p w:rsidR="00EE7882" w:rsidRPr="004E2FB7" w:rsidRDefault="00EE7882" w:rsidP="004E2FB7">
      <w:pPr>
        <w:spacing w:after="0" w:line="357" w:lineRule="auto"/>
        <w:ind w:right="58"/>
        <w:jc w:val="both"/>
        <w:rPr>
          <w:rFonts w:ascii="Arial Black" w:eastAsia="Microsoft YaHei" w:hAnsi="Arial Black" w:cs="Times New Roman"/>
          <w:spacing w:val="-10"/>
          <w:kern w:val="28"/>
          <w:szCs w:val="24"/>
        </w:rPr>
      </w:pPr>
    </w:p>
    <w:p w:rsidR="007E5E09" w:rsidRPr="004E2FB7" w:rsidRDefault="007E5E09" w:rsidP="004E2FB7">
      <w:pPr>
        <w:spacing w:after="0" w:line="357" w:lineRule="auto"/>
        <w:ind w:right="58"/>
        <w:jc w:val="both"/>
        <w:rPr>
          <w:rFonts w:ascii="Arial Black" w:eastAsia="Microsoft YaHei" w:hAnsi="Arial Black" w:cs="Times New Roman"/>
          <w:spacing w:val="-10"/>
          <w:kern w:val="28"/>
          <w:szCs w:val="24"/>
        </w:rPr>
      </w:pPr>
    </w:p>
    <w:p w:rsidR="007E5E09" w:rsidRPr="004E2FB7" w:rsidRDefault="007E5E09" w:rsidP="004E2FB7">
      <w:pPr>
        <w:spacing w:after="0" w:line="357" w:lineRule="auto"/>
        <w:ind w:right="58"/>
        <w:jc w:val="both"/>
        <w:rPr>
          <w:rFonts w:ascii="Arial Black" w:eastAsia="Microsoft YaHei" w:hAnsi="Arial Black" w:cs="Times New Roman"/>
          <w:spacing w:val="-10"/>
          <w:kern w:val="28"/>
          <w:szCs w:val="24"/>
        </w:rPr>
      </w:pPr>
    </w:p>
    <w:p w:rsidR="007E5E09" w:rsidRPr="004E2FB7" w:rsidRDefault="007E5E09" w:rsidP="004E2FB7">
      <w:pPr>
        <w:spacing w:after="0" w:line="357" w:lineRule="auto"/>
        <w:ind w:right="58"/>
        <w:jc w:val="both"/>
        <w:rPr>
          <w:rFonts w:ascii="Arial Black" w:eastAsia="Microsoft YaHei" w:hAnsi="Arial Black" w:cs="Times New Roman"/>
          <w:spacing w:val="-10"/>
          <w:kern w:val="28"/>
          <w:szCs w:val="24"/>
        </w:rPr>
      </w:pPr>
    </w:p>
    <w:p w:rsidR="00DC24D9" w:rsidRPr="004E2FB7" w:rsidRDefault="00DC24D9" w:rsidP="004E2FB7">
      <w:pPr>
        <w:pStyle w:val="20"/>
        <w:numPr>
          <w:ilvl w:val="1"/>
          <w:numId w:val="12"/>
        </w:numPr>
        <w:ind w:left="1560" w:hanging="567"/>
      </w:pPr>
      <w:bookmarkStart w:id="92" w:name="_Toc71271018"/>
      <w:r w:rsidRPr="004E2FB7">
        <w:lastRenderedPageBreak/>
        <w:t>Основные котельные города, участвующие в теплоснабжении абонентов</w:t>
      </w:r>
      <w:bookmarkEnd w:id="89"/>
      <w:bookmarkEnd w:id="90"/>
      <w:bookmarkEnd w:id="91"/>
      <w:bookmarkEnd w:id="92"/>
    </w:p>
    <w:p w:rsidR="00DC24D9" w:rsidRPr="004E2FB7" w:rsidRDefault="00DC24D9" w:rsidP="004E2FB7">
      <w:pPr>
        <w:numPr>
          <w:ilvl w:val="2"/>
          <w:numId w:val="12"/>
        </w:numPr>
        <w:spacing w:before="100" w:beforeAutospacing="1" w:after="120" w:line="360" w:lineRule="auto"/>
        <w:ind w:left="1843" w:right="45" w:hanging="709"/>
        <w:contextualSpacing/>
        <w:jc w:val="both"/>
        <w:outlineLvl w:val="2"/>
        <w:rPr>
          <w:rFonts w:ascii="Arial" w:eastAsia="Arial" w:hAnsi="Arial" w:cs="Arial"/>
          <w:b/>
        </w:rPr>
      </w:pPr>
      <w:bookmarkStart w:id="93" w:name="_Toc333215632"/>
      <w:bookmarkStart w:id="94" w:name="_Toc334169135"/>
      <w:bookmarkStart w:id="95" w:name="_Toc71271019"/>
      <w:r w:rsidRPr="004E2FB7">
        <w:rPr>
          <w:rFonts w:ascii="Arial" w:eastAsia="Arial" w:hAnsi="Arial" w:cs="Arial"/>
          <w:b/>
        </w:rPr>
        <w:t>Характеристика основного оборудования котельных города</w:t>
      </w:r>
      <w:bookmarkEnd w:id="93"/>
      <w:bookmarkEnd w:id="94"/>
      <w:bookmarkEnd w:id="95"/>
    </w:p>
    <w:p w:rsidR="00EE7882" w:rsidRPr="004E2FB7" w:rsidRDefault="00DC24D9" w:rsidP="004E2FB7">
      <w:pPr>
        <w:spacing w:after="0" w:line="357" w:lineRule="auto"/>
        <w:ind w:left="162" w:right="58" w:firstLine="590"/>
        <w:jc w:val="both"/>
        <w:rPr>
          <w:rFonts w:ascii="Arial" w:eastAsia="Arial" w:hAnsi="Arial" w:cs="Arial"/>
          <w:color w:val="FF0000"/>
          <w:sz w:val="21"/>
          <w:szCs w:val="21"/>
        </w:rPr>
      </w:pPr>
      <w:r w:rsidRPr="004E2FB7">
        <w:rPr>
          <w:rFonts w:ascii="Arial" w:eastAsia="Arial" w:hAnsi="Arial" w:cs="Arial"/>
          <w:sz w:val="24"/>
          <w:szCs w:val="24"/>
        </w:rPr>
        <w:t xml:space="preserve">Основные характеристики котельных города представлены </w:t>
      </w:r>
      <w:r w:rsidR="00F01897" w:rsidRPr="004E2FB7">
        <w:rPr>
          <w:rFonts w:ascii="Arial" w:eastAsia="Arial" w:hAnsi="Arial" w:cs="Arial"/>
          <w:sz w:val="24"/>
          <w:szCs w:val="24"/>
        </w:rPr>
        <w:t xml:space="preserve">в </w:t>
      </w:r>
      <w:r w:rsidRPr="004E2FB7">
        <w:rPr>
          <w:rFonts w:ascii="Arial" w:eastAsia="Arial" w:hAnsi="Arial" w:cs="Arial"/>
          <w:sz w:val="24"/>
          <w:szCs w:val="24"/>
        </w:rPr>
        <w:t>табли</w:t>
      </w:r>
      <w:r w:rsidR="00C23E11" w:rsidRPr="004E2FB7">
        <w:rPr>
          <w:rFonts w:ascii="Arial" w:eastAsia="Arial" w:hAnsi="Arial" w:cs="Arial"/>
          <w:sz w:val="24"/>
          <w:szCs w:val="24"/>
        </w:rPr>
        <w:t>ц</w:t>
      </w:r>
      <w:r w:rsidR="00F01897" w:rsidRPr="004E2FB7">
        <w:rPr>
          <w:rFonts w:ascii="Arial" w:eastAsia="Arial" w:hAnsi="Arial" w:cs="Arial"/>
          <w:sz w:val="24"/>
          <w:szCs w:val="24"/>
        </w:rPr>
        <w:t>ах</w:t>
      </w:r>
      <w:r w:rsidR="004A5D8A" w:rsidRPr="004E2FB7">
        <w:rPr>
          <w:rFonts w:ascii="Arial" w:eastAsia="Arial" w:hAnsi="Arial" w:cs="Arial"/>
          <w:sz w:val="24"/>
          <w:szCs w:val="24"/>
        </w:rPr>
        <w:t>4</w:t>
      </w:r>
      <w:r w:rsidRPr="004E2FB7">
        <w:rPr>
          <w:rFonts w:ascii="Arial" w:eastAsia="Arial" w:hAnsi="Arial" w:cs="Arial"/>
          <w:sz w:val="24"/>
          <w:szCs w:val="24"/>
        </w:rPr>
        <w:t>.2</w:t>
      </w:r>
      <w:r w:rsidR="00C23E11" w:rsidRPr="004E2FB7">
        <w:rPr>
          <w:rFonts w:ascii="Arial" w:eastAsia="Arial" w:hAnsi="Arial" w:cs="Arial"/>
          <w:sz w:val="24"/>
          <w:szCs w:val="24"/>
        </w:rPr>
        <w:t>-</w:t>
      </w:r>
      <w:r w:rsidR="004A5D8A" w:rsidRPr="004E2FB7">
        <w:rPr>
          <w:rFonts w:ascii="Arial" w:eastAsia="Arial" w:hAnsi="Arial" w:cs="Arial"/>
          <w:sz w:val="24"/>
          <w:szCs w:val="24"/>
        </w:rPr>
        <w:t>4</w:t>
      </w:r>
      <w:r w:rsidR="00C23E11" w:rsidRPr="004E2FB7">
        <w:rPr>
          <w:rFonts w:ascii="Arial" w:eastAsia="Arial" w:hAnsi="Arial" w:cs="Arial"/>
          <w:sz w:val="24"/>
          <w:szCs w:val="24"/>
        </w:rPr>
        <w:t>.5</w:t>
      </w:r>
      <w:r w:rsidRPr="004E2FB7">
        <w:rPr>
          <w:rFonts w:ascii="Arial" w:eastAsia="Arial" w:hAnsi="Arial" w:cs="Arial"/>
          <w:sz w:val="24"/>
          <w:szCs w:val="24"/>
        </w:rPr>
        <w:t>.</w:t>
      </w:r>
    </w:p>
    <w:p w:rsidR="00F250FB" w:rsidRDefault="00F250FB" w:rsidP="004E2FB7">
      <w:pPr>
        <w:rPr>
          <w:rFonts w:ascii="Arial" w:eastAsia="Arial" w:hAnsi="Arial" w:cs="Arial"/>
          <w:color w:val="FF0000"/>
          <w:sz w:val="21"/>
          <w:szCs w:val="21"/>
        </w:rPr>
      </w:pPr>
    </w:p>
    <w:p w:rsidR="00F250FB" w:rsidRPr="00F250FB" w:rsidRDefault="00F250FB" w:rsidP="00F250FB">
      <w:pPr>
        <w:rPr>
          <w:rFonts w:ascii="Arial" w:eastAsia="Arial" w:hAnsi="Arial" w:cs="Arial"/>
          <w:sz w:val="21"/>
          <w:szCs w:val="21"/>
        </w:rPr>
      </w:pPr>
    </w:p>
    <w:p w:rsidR="00F250FB" w:rsidRDefault="00F250FB" w:rsidP="00F250FB">
      <w:pPr>
        <w:jc w:val="right"/>
        <w:rPr>
          <w:rFonts w:ascii="Arial" w:eastAsia="Arial" w:hAnsi="Arial" w:cs="Arial"/>
          <w:sz w:val="21"/>
          <w:szCs w:val="21"/>
        </w:rPr>
      </w:pPr>
    </w:p>
    <w:p w:rsidR="00F250FB" w:rsidRDefault="00F250FB" w:rsidP="00F250FB">
      <w:pPr>
        <w:rPr>
          <w:rFonts w:ascii="Arial" w:eastAsia="Arial" w:hAnsi="Arial" w:cs="Arial"/>
          <w:sz w:val="21"/>
          <w:szCs w:val="21"/>
        </w:rPr>
      </w:pPr>
    </w:p>
    <w:p w:rsidR="00DC24D9" w:rsidRPr="00F250FB" w:rsidRDefault="00DC24D9" w:rsidP="00F250FB">
      <w:pPr>
        <w:rPr>
          <w:rFonts w:ascii="Arial" w:eastAsia="Arial" w:hAnsi="Arial" w:cs="Arial"/>
          <w:sz w:val="21"/>
          <w:szCs w:val="21"/>
        </w:rPr>
        <w:sectPr w:rsidR="00DC24D9" w:rsidRPr="00F250FB" w:rsidSect="0014706F">
          <w:headerReference w:type="default" r:id="rId25"/>
          <w:pgSz w:w="11906" w:h="16838"/>
          <w:pgMar w:top="851" w:right="1134" w:bottom="1134" w:left="1701" w:header="709" w:footer="709" w:gutter="0"/>
          <w:cols w:space="708"/>
          <w:docGrid w:linePitch="360"/>
        </w:sectPr>
      </w:pPr>
    </w:p>
    <w:p w:rsidR="00DC24D9" w:rsidRPr="004E2FB7" w:rsidRDefault="00DC24D9" w:rsidP="004E2FB7">
      <w:pPr>
        <w:widowControl w:val="0"/>
        <w:spacing w:before="120" w:after="120" w:line="240" w:lineRule="auto"/>
        <w:rPr>
          <w:rFonts w:ascii="Arial" w:hAnsi="Arial" w:cs="Arial"/>
          <w:b/>
          <w:sz w:val="18"/>
          <w:szCs w:val="18"/>
        </w:rPr>
      </w:pPr>
      <w:bookmarkStart w:id="96" w:name="_Toc368065658"/>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174A56" w:rsidRPr="004E2FB7">
        <w:rPr>
          <w:rFonts w:ascii="Arial" w:hAnsi="Arial" w:cs="Arial"/>
          <w:b/>
          <w:bCs/>
          <w:sz w:val="18"/>
          <w:szCs w:val="18"/>
        </w:rPr>
        <w:t xml:space="preserve">Характеристики котельных города мощностью </w:t>
      </w:r>
      <w:r w:rsidR="0013341F" w:rsidRPr="004E2FB7">
        <w:rPr>
          <w:rFonts w:ascii="Arial" w:hAnsi="Arial" w:cs="Arial"/>
          <w:b/>
          <w:sz w:val="18"/>
          <w:szCs w:val="18"/>
        </w:rPr>
        <w:t>более 20 Гкал/ч</w:t>
      </w:r>
      <w:bookmarkEnd w:id="96"/>
    </w:p>
    <w:tbl>
      <w:tblPr>
        <w:tblStyle w:val="a5"/>
        <w:tblW w:w="0" w:type="auto"/>
        <w:tblLook w:val="04A0" w:firstRow="1" w:lastRow="0" w:firstColumn="1" w:lastColumn="0" w:noHBand="0" w:noVBand="1"/>
      </w:tblPr>
      <w:tblGrid>
        <w:gridCol w:w="3790"/>
        <w:gridCol w:w="1360"/>
        <w:gridCol w:w="1660"/>
        <w:gridCol w:w="1320"/>
        <w:gridCol w:w="1260"/>
        <w:gridCol w:w="1360"/>
        <w:gridCol w:w="1360"/>
        <w:gridCol w:w="1740"/>
        <w:gridCol w:w="1360"/>
      </w:tblGrid>
      <w:tr w:rsidR="00BC571B" w:rsidRPr="004E2FB7" w:rsidTr="00BC571B">
        <w:trPr>
          <w:trHeight w:val="342"/>
        </w:trPr>
        <w:tc>
          <w:tcPr>
            <w:tcW w:w="379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 xml:space="preserve">Наименование  котельной </w:t>
            </w:r>
          </w:p>
        </w:tc>
        <w:tc>
          <w:tcPr>
            <w:tcW w:w="136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Выработка, Гкал</w:t>
            </w:r>
          </w:p>
        </w:tc>
        <w:tc>
          <w:tcPr>
            <w:tcW w:w="166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Расход на С.Н, Гкал</w:t>
            </w:r>
          </w:p>
        </w:tc>
        <w:tc>
          <w:tcPr>
            <w:tcW w:w="132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Отпуск, Гкал</w:t>
            </w:r>
          </w:p>
        </w:tc>
        <w:tc>
          <w:tcPr>
            <w:tcW w:w="126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Газ ,                              тыс.м3</w:t>
            </w:r>
          </w:p>
        </w:tc>
        <w:tc>
          <w:tcPr>
            <w:tcW w:w="136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Газ, т усл.топлива</w:t>
            </w:r>
          </w:p>
        </w:tc>
        <w:tc>
          <w:tcPr>
            <w:tcW w:w="136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Удельный расход топлива, кг.у.т./Гкал</w:t>
            </w:r>
          </w:p>
        </w:tc>
        <w:tc>
          <w:tcPr>
            <w:tcW w:w="174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Расход электроэнергии, тыс квт-ч</w:t>
            </w:r>
          </w:p>
        </w:tc>
        <w:tc>
          <w:tcPr>
            <w:tcW w:w="136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Расход воды, тыс.м.куб.</w:t>
            </w:r>
          </w:p>
        </w:tc>
      </w:tr>
      <w:tr w:rsidR="00BC571B" w:rsidRPr="004E2FB7" w:rsidTr="00BC571B">
        <w:trPr>
          <w:trHeight w:val="840"/>
        </w:trPr>
        <w:tc>
          <w:tcPr>
            <w:tcW w:w="3790" w:type="dxa"/>
            <w:vMerge/>
            <w:hideMark/>
          </w:tcPr>
          <w:p w:rsidR="00BC571B" w:rsidRPr="004E2FB7" w:rsidRDefault="00BC571B" w:rsidP="00BC571B">
            <w:pPr>
              <w:widowControl w:val="0"/>
              <w:spacing w:before="120" w:after="120"/>
              <w:rPr>
                <w:rFonts w:ascii="Arial" w:hAnsi="Arial" w:cs="Arial"/>
                <w:b/>
                <w:bCs/>
                <w:sz w:val="18"/>
                <w:szCs w:val="18"/>
              </w:rPr>
            </w:pPr>
          </w:p>
        </w:tc>
        <w:tc>
          <w:tcPr>
            <w:tcW w:w="1360" w:type="dxa"/>
            <w:vMerge/>
            <w:hideMark/>
          </w:tcPr>
          <w:p w:rsidR="00BC571B" w:rsidRPr="004E2FB7" w:rsidRDefault="00BC571B" w:rsidP="00BC571B">
            <w:pPr>
              <w:widowControl w:val="0"/>
              <w:spacing w:before="120" w:after="120"/>
              <w:rPr>
                <w:rFonts w:ascii="Arial" w:hAnsi="Arial" w:cs="Arial"/>
                <w:b/>
                <w:bCs/>
                <w:sz w:val="18"/>
                <w:szCs w:val="18"/>
              </w:rPr>
            </w:pPr>
          </w:p>
        </w:tc>
        <w:tc>
          <w:tcPr>
            <w:tcW w:w="1660" w:type="dxa"/>
            <w:vMerge/>
            <w:hideMark/>
          </w:tcPr>
          <w:p w:rsidR="00BC571B" w:rsidRPr="004E2FB7" w:rsidRDefault="00BC571B" w:rsidP="00BC571B">
            <w:pPr>
              <w:widowControl w:val="0"/>
              <w:spacing w:before="120" w:after="120"/>
              <w:rPr>
                <w:rFonts w:ascii="Arial" w:hAnsi="Arial" w:cs="Arial"/>
                <w:b/>
                <w:bCs/>
                <w:sz w:val="18"/>
                <w:szCs w:val="18"/>
              </w:rPr>
            </w:pPr>
          </w:p>
        </w:tc>
        <w:tc>
          <w:tcPr>
            <w:tcW w:w="1320" w:type="dxa"/>
            <w:vMerge/>
            <w:hideMark/>
          </w:tcPr>
          <w:p w:rsidR="00BC571B" w:rsidRPr="004E2FB7" w:rsidRDefault="00BC571B" w:rsidP="00BC571B">
            <w:pPr>
              <w:widowControl w:val="0"/>
              <w:spacing w:before="120" w:after="120"/>
              <w:rPr>
                <w:rFonts w:ascii="Arial" w:hAnsi="Arial" w:cs="Arial"/>
                <w:b/>
                <w:bCs/>
                <w:sz w:val="18"/>
                <w:szCs w:val="18"/>
              </w:rPr>
            </w:pPr>
          </w:p>
        </w:tc>
        <w:tc>
          <w:tcPr>
            <w:tcW w:w="1260" w:type="dxa"/>
            <w:vMerge/>
            <w:hideMark/>
          </w:tcPr>
          <w:p w:rsidR="00BC571B" w:rsidRPr="004E2FB7" w:rsidRDefault="00BC571B" w:rsidP="00BC571B">
            <w:pPr>
              <w:widowControl w:val="0"/>
              <w:spacing w:before="120" w:after="120"/>
              <w:rPr>
                <w:rFonts w:ascii="Arial" w:hAnsi="Arial" w:cs="Arial"/>
                <w:b/>
                <w:bCs/>
                <w:sz w:val="18"/>
                <w:szCs w:val="18"/>
              </w:rPr>
            </w:pPr>
          </w:p>
        </w:tc>
        <w:tc>
          <w:tcPr>
            <w:tcW w:w="1360" w:type="dxa"/>
            <w:vMerge/>
            <w:hideMark/>
          </w:tcPr>
          <w:p w:rsidR="00BC571B" w:rsidRPr="004E2FB7" w:rsidRDefault="00BC571B" w:rsidP="00BC571B">
            <w:pPr>
              <w:widowControl w:val="0"/>
              <w:spacing w:before="120" w:after="120"/>
              <w:rPr>
                <w:rFonts w:ascii="Arial" w:hAnsi="Arial" w:cs="Arial"/>
                <w:b/>
                <w:bCs/>
                <w:sz w:val="18"/>
                <w:szCs w:val="18"/>
              </w:rPr>
            </w:pPr>
          </w:p>
        </w:tc>
        <w:tc>
          <w:tcPr>
            <w:tcW w:w="1360" w:type="dxa"/>
            <w:vMerge/>
            <w:hideMark/>
          </w:tcPr>
          <w:p w:rsidR="00BC571B" w:rsidRPr="004E2FB7" w:rsidRDefault="00BC571B" w:rsidP="00BC571B">
            <w:pPr>
              <w:widowControl w:val="0"/>
              <w:spacing w:before="120" w:after="120"/>
              <w:rPr>
                <w:rFonts w:ascii="Arial" w:hAnsi="Arial" w:cs="Arial"/>
                <w:b/>
                <w:bCs/>
                <w:sz w:val="18"/>
                <w:szCs w:val="18"/>
              </w:rPr>
            </w:pPr>
          </w:p>
        </w:tc>
        <w:tc>
          <w:tcPr>
            <w:tcW w:w="1740" w:type="dxa"/>
            <w:vMerge/>
            <w:hideMark/>
          </w:tcPr>
          <w:p w:rsidR="00BC571B" w:rsidRPr="004E2FB7" w:rsidRDefault="00BC571B" w:rsidP="00BC571B">
            <w:pPr>
              <w:widowControl w:val="0"/>
              <w:spacing w:before="120" w:after="120"/>
              <w:rPr>
                <w:rFonts w:ascii="Arial" w:hAnsi="Arial" w:cs="Arial"/>
                <w:b/>
                <w:bCs/>
                <w:sz w:val="18"/>
                <w:szCs w:val="18"/>
              </w:rPr>
            </w:pPr>
          </w:p>
        </w:tc>
        <w:tc>
          <w:tcPr>
            <w:tcW w:w="1360" w:type="dxa"/>
            <w:vMerge/>
            <w:hideMark/>
          </w:tcPr>
          <w:p w:rsidR="00BC571B" w:rsidRPr="004E2FB7" w:rsidRDefault="00BC571B" w:rsidP="00BC571B">
            <w:pPr>
              <w:widowControl w:val="0"/>
              <w:spacing w:before="120" w:after="120"/>
              <w:rPr>
                <w:rFonts w:ascii="Arial" w:hAnsi="Arial" w:cs="Arial"/>
                <w:b/>
                <w:bCs/>
                <w:sz w:val="18"/>
                <w:szCs w:val="18"/>
              </w:rPr>
            </w:pP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Дорожная 25</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372,23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8,19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364,04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49,06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57,99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159,30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28,73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0,54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Полесская, уч.3</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612,83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13,48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599,35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79,41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93,89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156,65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79,13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0,89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Проезд Юрия Круглова, зд.3</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667,21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14,68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652,53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87,02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103,05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157,92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9,92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0,69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65 лет Победы, д.51;  (Блочно-модульная котельная)</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16 085,99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353,89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15 732,09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2 061,80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2 439,54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155,07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301,36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Азаровская д.13а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12 947,09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284,84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12 662,26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1 678,20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1 983,51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156,65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219,07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34,53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АО Калужский з-д Ремпутьмаш ул.Малинники 21</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22 538,86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495,86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22 043,01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2 992,28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3 556,73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161,35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702,88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51,50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Аэропортовская, в/ч 15506</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9 032,10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198,71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8 833,39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1 294,22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1 530,99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173,32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170,88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0,84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Байконурская, д.11</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22 489,87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494,78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21 995,09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3 024,76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3 578,63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162,70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646,04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57,53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Беговая, д.15 (ВДСХ)</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7 369,54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162,13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7 207,41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1 054,25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1 246,90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173,00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221,08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13,97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Болотникова, д.29</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8 054,79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177,21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7 877,58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1 191,80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1 407,94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178,73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135,34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бульвар Энтузиастов, д.6Б;   микр.Терепец</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40 413,74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889,10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39 524,64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5 487,15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6 492,19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164,26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998,61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151,06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Веры Андриановой, д.5А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30 391,19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668,61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29 722,58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3 992,62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4 719,24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158,78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457,20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20,32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Веры Андриановой, д.64А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15 699,42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345,39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15 354,03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2 319,75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2 740,49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178,49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393,74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5,66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Взлетная, д.46</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1 482,55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32,62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1 449,94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198,21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234,42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161,67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71,26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3,01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Вилонова, д.40</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24 282,05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534,20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23 747,85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3 130,65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3 701,39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155,86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778,47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62,33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lastRenderedPageBreak/>
              <w:t>Кот. Вишневского, д.3А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12 168,58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267,71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11 900,87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1 745,14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2 068,63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173,82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427,10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99,88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Вооруженное Восстание, д.12</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312 350,94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6 871,72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305 479,22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41 045,61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48 579,29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159,03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6 149,42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150,77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Гвардейская, д.15А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21 041,69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462,92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20 578,77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3 005,06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3 552,36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172,62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456,50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7,60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Грабцевское шоссе 35 (Базис новая)</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47 616,14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1 047,55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46 568,58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6 330,57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7 483,45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160,70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667,62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20,57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Грабцевское шоссе, д.77А; (Газовая новая)</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5 956,16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131,04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5 825,12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775,35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916,12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157,27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170,40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0,75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Гурьянова д.18 к.2</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6 942,94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152,74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6 790,20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902,87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1 068,02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157,29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167,62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25,67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Гурьянова д.71а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14 641,56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322,11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14 319,44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1 875,86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2 218,59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154,94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421,05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55,16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 Колюпаново, д.15А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6 004,30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132,10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5 872,20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797,93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943,13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160,61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135,29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д.Канищево, Октяб.окр., ул.Нижняя Усадебная, д.2</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39 685,49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873,08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38 812,41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5 145,35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6 087,68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156,85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849,42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173,51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д.Канищево, ул.Новая, д.41;  (совхоз Ольговский)</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3 227,40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71,00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3 156,39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472,97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558,94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177,08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67,20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0,27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Дзержинского, д.83А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28 841,90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634,52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28 207,38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4 196,21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4 961,73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175,90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846,89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86,63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Дорожная 21 (Тепличная, д.22)</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8 677,28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190,90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8 486,38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1 120,71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1 325,39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156,18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212,19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22,99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Дорожная, д.6А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11 407,69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250,97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11 156,72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1 688,49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1 994,50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178,77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169,73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Дубрава, д.14</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6 722,70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147,90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6 574,80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992,89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1 173,20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178,44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174,54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6,18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Калуга-Бор, д.3</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3 098,44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68,17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3 030,28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457,44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540,84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178,48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104,81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9,00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Калужка, д.6А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632,59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13,92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618,67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83,83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98,98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159,98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23,39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0,06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Кибальчича, д.17А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35 368,24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778,10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34 590,14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4 710,95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5 572,01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161,09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1 099,62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3,42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Кирова, д.67А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21 904,43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481,90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21 422,53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2 850,21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3 368,07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157,22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485,44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54,81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lastRenderedPageBreak/>
              <w:t>Кот. Кожедуба, д.11;  (КАЛТУ)</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2 987,16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65,72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2 921,45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439,24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519,28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177,75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132,30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4,81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Кубяка, д.3А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26 075,93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573,67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25 502,26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3 496,47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4 134,52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162,12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863,88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3,27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Кутузова, 4А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23 030,16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506,67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22 523,50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3 223,83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3 810,19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169,17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629,61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22,88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Ленина, д.26А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10 793,13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237,45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10 555,68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1 592,05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1 881,41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178,24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219,30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8,40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Луначарского, д.6А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11 453,14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251,97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11 201,17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1 669,93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1 972,84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176,13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228,90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8,14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М.Горького, д.1Б</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42 463,94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934,21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41 529,73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5 721,05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6 765,22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162,90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1 229,00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15,08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М.Жукова, д.40А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14 411,16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317,05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14 094,12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1 883,04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2 224,51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157,83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337,90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3,42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Маяковского, д.35</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4 469,11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98,32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4 370,79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663,70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785,06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179,62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183,44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21,43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Маяковского, д.59</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8 244,53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181,38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8 063,15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1 095,87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1 295,61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160,68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307,59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28,85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Мичурина, д.9В</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14 249,19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313,48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13 935,71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1 831,11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2 165,58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155,40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339,88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50,14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Московская, д.115А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17 620,25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387,65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17 232,60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2 297,21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2 714,87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157,54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338,24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Московская, д.14</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14 265,60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313,84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13 951,76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2 075,78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2 452,70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175,80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253,83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4,59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Московская, д.299В</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1 944,32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42,77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1 901,54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274,48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324,53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170,67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65,95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4,94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Московская, д.317А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12 682,63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279,02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12 403,61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1 757,56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2 078,99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167,61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300,77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53,78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Московская, д.31А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11 193,29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246,25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10 947,03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1 611,61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1 904,62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173,98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416,90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11,25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Муратовский Щебзавод, д.19а (Газовая новая)</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2 922,51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64,29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2 858,21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382,06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451,36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157,92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70,92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0,14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Никитина, д.95Б</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33 035,01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726,77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32 308,25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4 807,06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5 685,98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175,99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920,04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121,32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Новая стройка, д.1А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4 607,84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101,37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4 506,47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683,24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807,27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179,13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136,42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0,73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Новослободская, д.25А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7 856,87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172,85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7 684,02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1 176,41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1 391,22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181,05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225,23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13,08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lastRenderedPageBreak/>
              <w:t>Кот. Одоевское шоссе, д.5А;  (п. Ромоданово)</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1 172,54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25,80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1 146,74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173,16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204,53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178,36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68,09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0,62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Ольговская, д.19А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32 584,71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716,86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31 867,85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4 387,49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5 188,16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162,80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897,13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110,24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п.Куровской, ул.Шахтерская</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11 128,11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244,82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10 883,29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1 455,89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1 720,52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158,09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360,70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2,55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пер. 2-й Тульский, д.5А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12 883,80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283,44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12 600,36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1 683,60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1 991,54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158,05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338,19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33,56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пер.Вишневского, д.3</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28 981,43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637,59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28 343,84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3 956,22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4 673,02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164,87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551,13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9,54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пер.Воскресенский, д.29Б</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5 125,28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112,76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5 012,52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739,26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873,22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174,21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82,45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0,65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пер.Воскресенский, д.2Б</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7 381,81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162,40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7 219,41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1 007,07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1 191,06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164,98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293,58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14,97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Пестеля, д.32Б</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24 109,29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530,41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23 578,89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3 498,07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4 136,52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175,43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532,38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86,06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пл.Победы, д.9А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28 879,52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635,35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28 244,17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3 698,43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4 373,72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154,85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628,64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48,59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Подвойского, 7</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868,09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19,10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848,99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127,63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150,75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177,57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31,41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0,22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Поле Свободы, д.131А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13 529,78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297,66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13 232,12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1 961,06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2 317,58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175,15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475,38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17,42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Правобережье пр.1-й Академический, д.29</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173 408,81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3 814,99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169 593,81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22 483,25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26 616,40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156,94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4 664,08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46,76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Пролетарская, д.125</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21 792,05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479,43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21 312,62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3 110,87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3 679,30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172,63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619,32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76,04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Пухова, д.5А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10 192,56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224,24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9 968,32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1 516,27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1 791,03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179,67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181,89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3,74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Ромодановские дворики 55</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2 208,50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48,59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2 159,91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298,45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352,32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163,12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106,89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0,32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Ромодановские дворики 61 (Аркаим)</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2 530,02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55,66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2 474,36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327,50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386,60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156,24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114,13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с.Росва, ул.Московская, д.9А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12 672,52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278,80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12 393,73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1 721,64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2 035,84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164,26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488,58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31,28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с.Сосновый Бор, д.10А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789,27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17,36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771,91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116,38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137,48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178,11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50,78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0,28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lastRenderedPageBreak/>
              <w:t>Кот. Светлая, д.58;  п.Мстихино</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12 865,16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283,03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12 582,12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1 675,64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1 982,65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157,58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299,62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47,79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Советская, д.20В;   п.Турынино'ДСКА'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20 410,24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449,03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19 961,21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2 639,93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3 123,52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156,48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622,60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74,89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Социалистическая, д.2А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18 370,08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404,14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17 965,94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2 736,06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3 235,54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180,09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354,15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68,97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Тарутинская, д.231А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10 285,24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226,28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10 058,96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1 458,41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1 725,40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171,53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240,08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4,53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Театральная, д.4Г</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2 925,75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64,37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2 861,38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431,44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509,93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178,21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139,41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2,51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Телевизионная, д.2Д</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3 106,81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68,35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3 038,46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407,19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482,02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158,64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56,84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10,90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Тульская, д.78В</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15 875,96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349,27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15 526,69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2 353,70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2 781,50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179,14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460,04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15,97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Тульское шоссе, д.28А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1 021,66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22,48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999,19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134,07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158,47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158,60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37,15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0,60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Фридриха Энгельса, д.13А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9 615,73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211,55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9 404,18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1 418,26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1 677,49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178,38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244,83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41,26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Хрустальная, д.18А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34 370,71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756,16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33 614,55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4 510,14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5 338,91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158,83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501,76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85,48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Чижевского, д.12А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10 977,20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241,50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10 735,70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1 423,24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1 681,36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156,61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376,46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Чичерина, д.11А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10 998,41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241,97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10 756,44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1 658,69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1 959,19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182,14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110,08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Чичерина, д.23А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47 857,27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1 052,86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46 804,41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6 418,80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7 588,10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162,12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1 099,47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Шахтеров, д.3А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17 241,29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379,31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16 861,98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2 251,42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2 662,23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157,88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667,16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60,18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Школьная, д.7А; (п. Резвань)</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8 278,03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182,12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8 095,91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1 102,61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1 303,86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161,05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387,39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12,59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Шопино</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4 723,18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103,91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4 619,27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633,66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748,91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162,13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330,19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2,79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Болотникова, д.1</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4 736,17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104,20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4 631,98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740,97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875,70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189,05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198,00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11,68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д.Чижовка (м-н Веснушки)</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21 191,52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466,21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20 725,31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2 724,14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3 223,06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155,51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241,20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2,13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Баррикад, д.181А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584,97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12,87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572,10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83,03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98,02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171,34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34,10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0,50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lastRenderedPageBreak/>
              <w:t>Кот. Вишневского, д.1</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11 864,89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261,03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11 603,87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1 739,69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2 057,43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177,31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4 677,22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29,86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Ипподромная, д.37</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369,10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8,12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360,97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49,12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58,23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161,32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18,31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0,08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Кропоткина, д.4А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3 225,42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70,96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3 154,46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473,65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559,16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177,26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62,22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0,78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Тарутинская, д.171</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569,03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12,52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556,51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85,42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100,92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181,35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40,20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2,79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Широкая, д.51Б</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1 224,96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26,95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1 198,01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174,24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205,76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171,75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42,31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д.Лихун, ул.Молодежная 58</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361,04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7,94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353,10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46,42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54,85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155,35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14,70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0,78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Пролетарская, д.111</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864,85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19,03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845,82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112,33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133,50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157,83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33,94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0,86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Советская, д.3Б;  Тихонова Пустынь (Газовая новая)</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299,19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6,58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292,60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39,10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46,16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157,75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7,62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Грабцевское шоссе 115 Водогрейная (инфекционная больница)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3 834,11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84,35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3 749,76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495,38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585,51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156,15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152,66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Грабцевское шоссе 115 стр.21</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581,27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12,79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568,49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74,93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89,05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156,65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Грабцевское шоссе, д.22 Б</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939,38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20,67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918,72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137,92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162,86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177,27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62,44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0,17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Калуга-Бор, д.15А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1 716,52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37,76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1 678,75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261,57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309,31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184,25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91,42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Ленина, д.60А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873,52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19,22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854,30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114,82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135,73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158,88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40,07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0,05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ОЛ Белка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785,54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17,28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768,26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118,98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140,78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183,24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37,82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     </w:t>
            </w:r>
          </w:p>
        </w:tc>
      </w:tr>
    </w:tbl>
    <w:p w:rsidR="00CD021A" w:rsidRPr="004E2FB7" w:rsidRDefault="00CD021A" w:rsidP="004E2FB7">
      <w:pPr>
        <w:widowControl w:val="0"/>
        <w:spacing w:before="120" w:after="120" w:line="240" w:lineRule="auto"/>
        <w:rPr>
          <w:rFonts w:ascii="Arial" w:hAnsi="Arial" w:cs="Arial"/>
          <w:b/>
          <w:sz w:val="18"/>
          <w:szCs w:val="18"/>
        </w:rPr>
      </w:pPr>
    </w:p>
    <w:p w:rsidR="00F2317A" w:rsidRPr="004E2FB7" w:rsidRDefault="00F2317A" w:rsidP="004E2FB7">
      <w:pPr>
        <w:widowControl w:val="0"/>
        <w:spacing w:before="120" w:after="120" w:line="240" w:lineRule="auto"/>
        <w:rPr>
          <w:rFonts w:ascii="Arial" w:hAnsi="Arial" w:cs="Arial"/>
          <w:b/>
          <w:bCs/>
          <w:color w:val="FF0000"/>
          <w:sz w:val="18"/>
          <w:szCs w:val="18"/>
        </w:rPr>
      </w:pPr>
      <w:r w:rsidRPr="004E2FB7">
        <w:rPr>
          <w:rFonts w:ascii="Arial" w:hAnsi="Arial" w:cs="Arial"/>
          <w:b/>
          <w:bCs/>
          <w:color w:val="FF0000"/>
          <w:sz w:val="18"/>
          <w:szCs w:val="18"/>
        </w:rPr>
        <w:br w:type="page"/>
      </w:r>
    </w:p>
    <w:p w:rsidR="00F250FB" w:rsidRPr="004E2FB7" w:rsidRDefault="00F250FB" w:rsidP="00F250FB">
      <w:pPr>
        <w:widowControl w:val="0"/>
        <w:spacing w:before="120" w:after="120" w:line="240" w:lineRule="auto"/>
        <w:rPr>
          <w:rFonts w:ascii="Arial" w:hAnsi="Arial" w:cs="Arial"/>
          <w:b/>
          <w:sz w:val="18"/>
          <w:szCs w:val="18"/>
        </w:rPr>
      </w:pPr>
      <w:bookmarkStart w:id="97" w:name="_Toc368065659"/>
      <w:r w:rsidRPr="004E2FB7">
        <w:rPr>
          <w:rFonts w:ascii="Arial" w:hAnsi="Arial" w:cs="Arial"/>
          <w:b/>
          <w:bCs/>
          <w:sz w:val="18"/>
          <w:szCs w:val="18"/>
        </w:rPr>
        <w:lastRenderedPageBreak/>
        <w:t xml:space="preserve">Таблица </w:t>
      </w:r>
      <w:r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Pr="004E2FB7">
        <w:rPr>
          <w:rFonts w:ascii="Arial" w:hAnsi="Arial" w:cs="Arial"/>
          <w:b/>
          <w:bCs/>
          <w:sz w:val="18"/>
          <w:szCs w:val="18"/>
        </w:rPr>
        <w:fldChar w:fldCharType="separate"/>
      </w:r>
      <w:r w:rsidRPr="004E2FB7">
        <w:rPr>
          <w:rFonts w:ascii="Arial" w:hAnsi="Arial" w:cs="Arial"/>
          <w:b/>
          <w:bCs/>
          <w:noProof/>
          <w:sz w:val="18"/>
          <w:szCs w:val="18"/>
        </w:rPr>
        <w:t>4</w:t>
      </w:r>
      <w:r w:rsidRPr="004E2FB7">
        <w:rPr>
          <w:rFonts w:ascii="Arial" w:hAnsi="Arial" w:cs="Arial"/>
          <w:b/>
          <w:bCs/>
          <w:sz w:val="18"/>
          <w:szCs w:val="18"/>
        </w:rPr>
        <w:fldChar w:fldCharType="end"/>
      </w:r>
      <w:r w:rsidRPr="004E2FB7">
        <w:rPr>
          <w:rFonts w:ascii="Arial" w:hAnsi="Arial" w:cs="Arial"/>
          <w:b/>
          <w:bCs/>
          <w:sz w:val="18"/>
          <w:szCs w:val="18"/>
        </w:rPr>
        <w:t>.</w:t>
      </w:r>
      <w:r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Pr="004E2FB7">
        <w:rPr>
          <w:rFonts w:ascii="Arial" w:hAnsi="Arial" w:cs="Arial"/>
          <w:b/>
          <w:bCs/>
          <w:sz w:val="18"/>
          <w:szCs w:val="18"/>
        </w:rPr>
        <w:fldChar w:fldCharType="separate"/>
      </w:r>
      <w:r w:rsidRPr="004E2FB7">
        <w:rPr>
          <w:rFonts w:ascii="Arial" w:hAnsi="Arial" w:cs="Arial"/>
          <w:b/>
          <w:bCs/>
          <w:noProof/>
          <w:sz w:val="18"/>
          <w:szCs w:val="18"/>
        </w:rPr>
        <w:t>3</w:t>
      </w:r>
      <w:r w:rsidRPr="004E2FB7">
        <w:rPr>
          <w:rFonts w:ascii="Arial" w:hAnsi="Arial" w:cs="Arial"/>
          <w:b/>
          <w:bCs/>
          <w:sz w:val="18"/>
          <w:szCs w:val="18"/>
        </w:rPr>
        <w:fldChar w:fldCharType="end"/>
      </w:r>
      <w:r w:rsidRPr="004E2FB7">
        <w:rPr>
          <w:rFonts w:ascii="Arial" w:hAnsi="Arial" w:cs="Arial"/>
          <w:b/>
          <w:bCs/>
          <w:sz w:val="18"/>
          <w:szCs w:val="18"/>
        </w:rPr>
        <w:t xml:space="preserve"> – Характеристики котельных города мощностью </w:t>
      </w:r>
      <w:r>
        <w:rPr>
          <w:rFonts w:ascii="Arial" w:hAnsi="Arial" w:cs="Arial"/>
          <w:b/>
          <w:sz w:val="18"/>
          <w:szCs w:val="18"/>
        </w:rPr>
        <w:t>5</w:t>
      </w:r>
      <w:r w:rsidRPr="004E2FB7">
        <w:rPr>
          <w:rFonts w:ascii="Arial" w:hAnsi="Arial" w:cs="Arial"/>
          <w:b/>
          <w:sz w:val="18"/>
          <w:szCs w:val="18"/>
        </w:rPr>
        <w:t>0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1878"/>
        <w:gridCol w:w="1539"/>
        <w:gridCol w:w="618"/>
        <w:gridCol w:w="697"/>
        <w:gridCol w:w="1774"/>
        <w:gridCol w:w="1321"/>
        <w:gridCol w:w="746"/>
        <w:gridCol w:w="867"/>
        <w:gridCol w:w="667"/>
        <w:gridCol w:w="767"/>
        <w:gridCol w:w="621"/>
        <w:gridCol w:w="867"/>
      </w:tblGrid>
      <w:tr w:rsidR="00F250FB" w:rsidRPr="004E2FB7" w:rsidTr="00F250FB">
        <w:trPr>
          <w:trHeight w:val="464"/>
        </w:trPr>
        <w:tc>
          <w:tcPr>
            <w:tcW w:w="950" w:type="pct"/>
            <w:vMerge w:val="restart"/>
            <w:shd w:val="clear" w:color="auto" w:fill="auto"/>
            <w:vAlign w:val="center"/>
            <w:hideMark/>
          </w:tcPr>
          <w:p w:rsidR="00F250FB" w:rsidRPr="004E2FB7" w:rsidRDefault="00490E85" w:rsidP="00F250FB">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Наименование</w:t>
            </w:r>
            <w:r w:rsidR="00F250FB" w:rsidRPr="004E2FB7">
              <w:rPr>
                <w:rFonts w:ascii="Arial" w:eastAsia="Times New Roman" w:hAnsi="Arial" w:cs="Arial"/>
                <w:b/>
                <w:color w:val="000000"/>
                <w:sz w:val="18"/>
                <w:szCs w:val="18"/>
                <w:lang w:eastAsia="ru-RU"/>
              </w:rPr>
              <w:t xml:space="preserve"> источника</w:t>
            </w:r>
          </w:p>
        </w:tc>
        <w:tc>
          <w:tcPr>
            <w:tcW w:w="618" w:type="pct"/>
            <w:vMerge w:val="restart"/>
            <w:shd w:val="clear" w:color="auto" w:fill="auto"/>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Эксплуатирующая организация</w:t>
            </w:r>
          </w:p>
        </w:tc>
        <w:tc>
          <w:tcPr>
            <w:tcW w:w="531" w:type="pct"/>
            <w:vMerge w:val="restart"/>
            <w:shd w:val="clear" w:color="auto" w:fill="auto"/>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Наименование котлоагрегата</w:t>
            </w:r>
          </w:p>
        </w:tc>
        <w:tc>
          <w:tcPr>
            <w:tcW w:w="219" w:type="pct"/>
            <w:vMerge w:val="restar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Дата ввода</w:t>
            </w:r>
          </w:p>
        </w:tc>
        <w:tc>
          <w:tcPr>
            <w:tcW w:w="243" w:type="pct"/>
            <w:vMerge w:val="restar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Вид основного топлива</w:t>
            </w:r>
          </w:p>
        </w:tc>
        <w:tc>
          <w:tcPr>
            <w:tcW w:w="1304" w:type="pct"/>
            <w:gridSpan w:val="3"/>
            <w:shd w:val="clear" w:color="auto" w:fill="auto"/>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Характеристики котлоагрегата</w:t>
            </w:r>
          </w:p>
        </w:tc>
        <w:tc>
          <w:tcPr>
            <w:tcW w:w="1135" w:type="pct"/>
            <w:gridSpan w:val="5"/>
            <w:shd w:val="clear" w:color="auto" w:fill="auto"/>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Присоединённая мощность, Гкал/ч</w:t>
            </w:r>
          </w:p>
        </w:tc>
      </w:tr>
      <w:tr w:rsidR="00F250FB" w:rsidRPr="004E2FB7" w:rsidTr="00F250FB">
        <w:trPr>
          <w:trHeight w:val="1548"/>
        </w:trPr>
        <w:tc>
          <w:tcPr>
            <w:tcW w:w="950" w:type="pct"/>
            <w:vMerge/>
            <w:shd w:val="clear" w:color="auto" w:fill="auto"/>
            <w:vAlign w:val="center"/>
            <w:hideMark/>
          </w:tcPr>
          <w:p w:rsidR="00F250FB" w:rsidRPr="004E2FB7" w:rsidRDefault="00F250FB" w:rsidP="00F250FB">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F250FB" w:rsidRPr="004E2FB7" w:rsidRDefault="00F250FB" w:rsidP="00F250FB">
            <w:pPr>
              <w:spacing w:after="0" w:line="240" w:lineRule="auto"/>
              <w:rPr>
                <w:rFonts w:ascii="Arial" w:eastAsia="Times New Roman" w:hAnsi="Arial" w:cs="Arial"/>
                <w:color w:val="000000"/>
                <w:sz w:val="18"/>
                <w:szCs w:val="18"/>
                <w:lang w:eastAsia="ru-RU"/>
              </w:rPr>
            </w:pPr>
          </w:p>
        </w:tc>
        <w:tc>
          <w:tcPr>
            <w:tcW w:w="531" w:type="pct"/>
            <w:vMerge/>
            <w:shd w:val="clear" w:color="auto" w:fill="auto"/>
            <w:vAlign w:val="center"/>
            <w:hideMark/>
          </w:tcPr>
          <w:p w:rsidR="00F250FB" w:rsidRPr="004E2FB7" w:rsidRDefault="00F250FB" w:rsidP="00F250F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250FB" w:rsidRPr="004E2FB7" w:rsidRDefault="00F250FB" w:rsidP="00F250FB">
            <w:pPr>
              <w:spacing w:after="0" w:line="240" w:lineRule="auto"/>
              <w:rPr>
                <w:rFonts w:ascii="Arial" w:eastAsia="Times New Roman" w:hAnsi="Arial" w:cs="Arial"/>
                <w:color w:val="000000"/>
                <w:sz w:val="18"/>
                <w:szCs w:val="18"/>
                <w:lang w:eastAsia="ru-RU"/>
              </w:rPr>
            </w:pPr>
          </w:p>
        </w:tc>
        <w:tc>
          <w:tcPr>
            <w:tcW w:w="243" w:type="pct"/>
            <w:vMerge/>
            <w:shd w:val="clear" w:color="auto" w:fill="auto"/>
            <w:vAlign w:val="center"/>
            <w:hideMark/>
          </w:tcPr>
          <w:p w:rsidR="00F250FB" w:rsidRPr="004E2FB7" w:rsidRDefault="00F250FB" w:rsidP="00F250FB">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 xml:space="preserve">Температурный график, </w:t>
            </w:r>
            <w:r w:rsidRPr="004E2FB7">
              <w:rPr>
                <w:rFonts w:ascii="Arial" w:eastAsia="Times New Roman" w:hAnsi="Arial" w:cs="Arial"/>
                <w:b/>
                <w:color w:val="000000"/>
                <w:sz w:val="18"/>
                <w:szCs w:val="18"/>
                <w:vertAlign w:val="superscript"/>
                <w:lang w:eastAsia="ru-RU"/>
              </w:rPr>
              <w:t>0</w:t>
            </w:r>
            <w:r w:rsidRPr="004E2FB7">
              <w:rPr>
                <w:rFonts w:ascii="Arial" w:eastAsia="Times New Roman" w:hAnsi="Arial" w:cs="Arial"/>
                <w:b/>
                <w:color w:val="000000"/>
                <w:sz w:val="18"/>
                <w:szCs w:val="18"/>
                <w:lang w:eastAsia="ru-RU"/>
              </w:rPr>
              <w:t>С</w:t>
            </w:r>
          </w:p>
        </w:tc>
        <w:tc>
          <w:tcPr>
            <w:tcW w:w="448" w:type="pc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КПД котлоагрегата (паспорт/факт), %</w:t>
            </w:r>
          </w:p>
        </w:tc>
        <w:tc>
          <w:tcPr>
            <w:tcW w:w="259" w:type="pc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Установленная мощность (паспорт.), Гкал/час</w:t>
            </w:r>
          </w:p>
        </w:tc>
        <w:tc>
          <w:tcPr>
            <w:tcW w:w="248" w:type="pc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отопление</w:t>
            </w:r>
          </w:p>
        </w:tc>
        <w:tc>
          <w:tcPr>
            <w:tcW w:w="211" w:type="pc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вентиляция</w:t>
            </w:r>
          </w:p>
        </w:tc>
        <w:tc>
          <w:tcPr>
            <w:tcW w:w="239" w:type="pc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ГВС</w:t>
            </w:r>
          </w:p>
        </w:tc>
        <w:tc>
          <w:tcPr>
            <w:tcW w:w="218" w:type="pc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пар</w:t>
            </w:r>
          </w:p>
        </w:tc>
        <w:tc>
          <w:tcPr>
            <w:tcW w:w="219" w:type="pc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ВСЕГО</w:t>
            </w:r>
          </w:p>
        </w:tc>
      </w:tr>
      <w:tr w:rsidR="00F250FB" w:rsidRPr="004E2FB7" w:rsidTr="00F250FB">
        <w:trPr>
          <w:trHeight w:val="284"/>
        </w:trPr>
        <w:tc>
          <w:tcPr>
            <w:tcW w:w="950" w:type="pct"/>
            <w:vMerge w:val="restart"/>
            <w:shd w:val="clear" w:color="auto" w:fill="auto"/>
            <w:vAlign w:val="center"/>
            <w:hideMark/>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w:t>
            </w:r>
            <w:r>
              <w:rPr>
                <w:rFonts w:ascii="Arial" w:eastAsia="Times New Roman" w:hAnsi="Arial" w:cs="Arial"/>
                <w:color w:val="000000"/>
                <w:sz w:val="18"/>
                <w:szCs w:val="18"/>
                <w:lang w:eastAsia="ru-RU"/>
              </w:rPr>
              <w:t>тельная по ул. В.Восстания,12</w:t>
            </w:r>
          </w:p>
        </w:tc>
        <w:tc>
          <w:tcPr>
            <w:tcW w:w="618" w:type="pct"/>
            <w:vMerge w:val="restart"/>
            <w:shd w:val="clear" w:color="auto" w:fill="auto"/>
            <w:vAlign w:val="center"/>
            <w:hideMark/>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 ПТВМ-50</w:t>
            </w:r>
          </w:p>
        </w:tc>
        <w:tc>
          <w:tcPr>
            <w:tcW w:w="219" w:type="pct"/>
            <w:shd w:val="clear" w:color="auto" w:fill="auto"/>
            <w:vAlign w:val="center"/>
            <w:hideMark/>
          </w:tcPr>
          <w:p w:rsidR="00F250FB" w:rsidRPr="004E2FB7" w:rsidRDefault="00490E85"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1976</w:t>
            </w:r>
          </w:p>
        </w:tc>
        <w:tc>
          <w:tcPr>
            <w:tcW w:w="243" w:type="pct"/>
            <w:shd w:val="clear" w:color="auto" w:fill="auto"/>
            <w:vAlign w:val="center"/>
            <w:hideMark/>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w:t>
            </w:r>
            <w:r w:rsidRPr="004E2FB7">
              <w:rPr>
                <w:rFonts w:ascii="Arial" w:eastAsia="Times New Roman" w:hAnsi="Arial" w:cs="Arial"/>
                <w:color w:val="000000"/>
                <w:sz w:val="18"/>
                <w:szCs w:val="18"/>
                <w:lang w:eastAsia="ru-RU"/>
              </w:rPr>
              <w:t xml:space="preserve">0-70 срез </w:t>
            </w:r>
            <w:r>
              <w:rPr>
                <w:rFonts w:ascii="Arial" w:eastAsia="Times New Roman" w:hAnsi="Arial" w:cs="Arial"/>
                <w:color w:val="000000"/>
                <w:sz w:val="18"/>
                <w:szCs w:val="18"/>
                <w:lang w:eastAsia="ru-RU"/>
              </w:rPr>
              <w:t>130-</w:t>
            </w:r>
            <w:r w:rsidRPr="004E2FB7">
              <w:rPr>
                <w:rFonts w:ascii="Arial" w:eastAsia="Times New Roman" w:hAnsi="Arial" w:cs="Arial"/>
                <w:color w:val="000000"/>
                <w:sz w:val="18"/>
                <w:szCs w:val="18"/>
                <w:lang w:eastAsia="ru-RU"/>
              </w:rPr>
              <w:t>70</w:t>
            </w:r>
          </w:p>
        </w:tc>
        <w:tc>
          <w:tcPr>
            <w:tcW w:w="448" w:type="pct"/>
            <w:shd w:val="clear" w:color="auto" w:fill="auto"/>
            <w:hideMark/>
          </w:tcPr>
          <w:p w:rsidR="00F250FB" w:rsidRPr="00FB2BD2" w:rsidRDefault="00F250FB" w:rsidP="00F250FB">
            <w:pPr>
              <w:jc w:val="center"/>
            </w:pPr>
            <w:r w:rsidRPr="00FB2BD2">
              <w:t>89,6/91,5</w:t>
            </w:r>
          </w:p>
        </w:tc>
        <w:tc>
          <w:tcPr>
            <w:tcW w:w="259" w:type="pct"/>
            <w:shd w:val="clear" w:color="auto" w:fill="auto"/>
            <w:hideMark/>
          </w:tcPr>
          <w:p w:rsidR="00F250FB" w:rsidRPr="00804451" w:rsidRDefault="00F250FB" w:rsidP="00F250FB">
            <w:pPr>
              <w:jc w:val="center"/>
            </w:pPr>
            <w:r>
              <w:t>50</w:t>
            </w:r>
          </w:p>
        </w:tc>
        <w:tc>
          <w:tcPr>
            <w:tcW w:w="248" w:type="pct"/>
            <w:vMerge w:val="restart"/>
            <w:shd w:val="clear" w:color="auto" w:fill="auto"/>
            <w:vAlign w:val="center"/>
          </w:tcPr>
          <w:p w:rsidR="00F250FB" w:rsidRPr="004E2FB7" w:rsidRDefault="00490E85" w:rsidP="00106289">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w:t>
            </w:r>
            <w:r w:rsidR="00106289">
              <w:rPr>
                <w:rFonts w:ascii="Arial" w:eastAsia="Times New Roman" w:hAnsi="Arial" w:cs="Arial"/>
                <w:color w:val="000000"/>
                <w:sz w:val="18"/>
                <w:szCs w:val="18"/>
                <w:lang w:eastAsia="ru-RU"/>
              </w:rPr>
              <w:t>05</w:t>
            </w:r>
            <w:r>
              <w:rPr>
                <w:rFonts w:ascii="Arial" w:eastAsia="Times New Roman" w:hAnsi="Arial" w:cs="Arial"/>
                <w:color w:val="000000"/>
                <w:sz w:val="18"/>
                <w:szCs w:val="18"/>
                <w:lang w:eastAsia="ru-RU"/>
              </w:rPr>
              <w:t>,672</w:t>
            </w:r>
          </w:p>
        </w:tc>
        <w:tc>
          <w:tcPr>
            <w:tcW w:w="211" w:type="pct"/>
            <w:vMerge w:val="restart"/>
            <w:shd w:val="clear" w:color="auto" w:fill="auto"/>
            <w:vAlign w:val="center"/>
          </w:tcPr>
          <w:p w:rsidR="00F250FB" w:rsidRPr="004E2FB7" w:rsidRDefault="00490E85" w:rsidP="00490E8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9,427</w:t>
            </w:r>
          </w:p>
        </w:tc>
        <w:tc>
          <w:tcPr>
            <w:tcW w:w="239" w:type="pct"/>
            <w:vMerge w:val="restart"/>
            <w:shd w:val="clear" w:color="auto" w:fill="auto"/>
            <w:vAlign w:val="center"/>
          </w:tcPr>
          <w:p w:rsidR="00F250FB" w:rsidRPr="004E2FB7" w:rsidRDefault="00106289" w:rsidP="00490E8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22</w:t>
            </w:r>
            <w:r w:rsidR="00CB4BBB">
              <w:rPr>
                <w:rFonts w:ascii="Arial" w:eastAsia="Times New Roman" w:hAnsi="Arial" w:cs="Arial"/>
                <w:color w:val="000000"/>
                <w:sz w:val="18"/>
                <w:szCs w:val="18"/>
                <w:lang w:eastAsia="ru-RU"/>
              </w:rPr>
              <w:t>,698</w:t>
            </w:r>
          </w:p>
        </w:tc>
        <w:tc>
          <w:tcPr>
            <w:tcW w:w="218" w:type="pct"/>
            <w:vMerge w:val="restart"/>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19" w:type="pct"/>
            <w:vMerge w:val="restart"/>
            <w:shd w:val="clear" w:color="auto" w:fill="auto"/>
            <w:vAlign w:val="center"/>
          </w:tcPr>
          <w:p w:rsidR="00F250FB" w:rsidRPr="004E2FB7" w:rsidRDefault="00CB4BBB" w:rsidP="00106289">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w:t>
            </w:r>
            <w:r w:rsidR="00106289">
              <w:rPr>
                <w:rFonts w:ascii="Arial" w:eastAsia="Times New Roman" w:hAnsi="Arial" w:cs="Arial"/>
                <w:color w:val="000000"/>
                <w:sz w:val="18"/>
                <w:szCs w:val="18"/>
                <w:lang w:eastAsia="ru-RU"/>
              </w:rPr>
              <w:t>3</w:t>
            </w:r>
            <w:r>
              <w:rPr>
                <w:rFonts w:ascii="Arial" w:eastAsia="Times New Roman" w:hAnsi="Arial" w:cs="Arial"/>
                <w:color w:val="000000"/>
                <w:sz w:val="18"/>
                <w:szCs w:val="18"/>
                <w:lang w:eastAsia="ru-RU"/>
              </w:rPr>
              <w:t>7,797</w:t>
            </w:r>
          </w:p>
        </w:tc>
      </w:tr>
      <w:tr w:rsidR="00F250FB" w:rsidRPr="004E2FB7" w:rsidTr="00F250FB">
        <w:trPr>
          <w:trHeight w:val="284"/>
        </w:trPr>
        <w:tc>
          <w:tcPr>
            <w:tcW w:w="950" w:type="pct"/>
            <w:vMerge/>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p>
        </w:tc>
        <w:tc>
          <w:tcPr>
            <w:tcW w:w="618" w:type="pct"/>
            <w:vMerge/>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p>
        </w:tc>
        <w:tc>
          <w:tcPr>
            <w:tcW w:w="531" w:type="pct"/>
            <w:shd w:val="clear" w:color="auto" w:fill="auto"/>
          </w:tcPr>
          <w:p w:rsidR="00F250FB" w:rsidRDefault="00F250FB" w:rsidP="00F250FB">
            <w:pPr>
              <w:jc w:val="center"/>
            </w:pPr>
            <w:r>
              <w:rPr>
                <w:rFonts w:ascii="Arial" w:eastAsia="Times New Roman" w:hAnsi="Arial" w:cs="Arial"/>
                <w:color w:val="000000"/>
                <w:sz w:val="18"/>
                <w:szCs w:val="18"/>
                <w:lang w:eastAsia="ru-RU"/>
              </w:rPr>
              <w:t>№2</w:t>
            </w:r>
            <w:r w:rsidRPr="00604C84">
              <w:rPr>
                <w:rFonts w:ascii="Arial" w:eastAsia="Times New Roman" w:hAnsi="Arial" w:cs="Arial"/>
                <w:color w:val="000000"/>
                <w:sz w:val="18"/>
                <w:szCs w:val="18"/>
                <w:lang w:eastAsia="ru-RU"/>
              </w:rPr>
              <w:t xml:space="preserve"> ПТВМ-50</w:t>
            </w:r>
          </w:p>
        </w:tc>
        <w:tc>
          <w:tcPr>
            <w:tcW w:w="219" w:type="pct"/>
            <w:shd w:val="clear" w:color="auto" w:fill="auto"/>
            <w:vAlign w:val="center"/>
          </w:tcPr>
          <w:p w:rsidR="00F250FB" w:rsidRPr="004E2FB7" w:rsidRDefault="00490E85"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1976</w:t>
            </w:r>
          </w:p>
        </w:tc>
        <w:tc>
          <w:tcPr>
            <w:tcW w:w="243" w:type="pct"/>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250FB" w:rsidRDefault="00F250FB">
            <w:r w:rsidRPr="00866203">
              <w:rPr>
                <w:rFonts w:ascii="Arial" w:eastAsia="Times New Roman" w:hAnsi="Arial" w:cs="Arial"/>
                <w:color w:val="000000"/>
                <w:sz w:val="18"/>
                <w:szCs w:val="18"/>
                <w:lang w:eastAsia="ru-RU"/>
              </w:rPr>
              <w:t>150-70 срез 130-70</w:t>
            </w:r>
          </w:p>
        </w:tc>
        <w:tc>
          <w:tcPr>
            <w:tcW w:w="448" w:type="pct"/>
            <w:shd w:val="clear" w:color="auto" w:fill="auto"/>
          </w:tcPr>
          <w:p w:rsidR="00F250FB" w:rsidRPr="00FB2BD2" w:rsidRDefault="00F250FB" w:rsidP="00F250FB">
            <w:pPr>
              <w:jc w:val="center"/>
            </w:pPr>
            <w:r w:rsidRPr="00FB2BD2">
              <w:t>89,6/92,2</w:t>
            </w:r>
          </w:p>
        </w:tc>
        <w:tc>
          <w:tcPr>
            <w:tcW w:w="259" w:type="pct"/>
            <w:shd w:val="clear" w:color="auto" w:fill="auto"/>
          </w:tcPr>
          <w:p w:rsidR="00F250FB" w:rsidRPr="00804451" w:rsidRDefault="00F250FB" w:rsidP="00F250FB">
            <w:pPr>
              <w:jc w:val="center"/>
            </w:pPr>
            <w:r>
              <w:t>50</w:t>
            </w:r>
          </w:p>
        </w:tc>
        <w:tc>
          <w:tcPr>
            <w:tcW w:w="248"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11"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39"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18"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r>
      <w:tr w:rsidR="00F250FB" w:rsidRPr="004E2FB7" w:rsidTr="00F250FB">
        <w:trPr>
          <w:trHeight w:val="284"/>
        </w:trPr>
        <w:tc>
          <w:tcPr>
            <w:tcW w:w="950" w:type="pct"/>
            <w:vMerge/>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p>
        </w:tc>
        <w:tc>
          <w:tcPr>
            <w:tcW w:w="618" w:type="pct"/>
            <w:vMerge/>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p>
        </w:tc>
        <w:tc>
          <w:tcPr>
            <w:tcW w:w="531" w:type="pct"/>
            <w:shd w:val="clear" w:color="auto" w:fill="auto"/>
          </w:tcPr>
          <w:p w:rsidR="00F250FB" w:rsidRDefault="00F250FB" w:rsidP="00F250FB">
            <w:pPr>
              <w:jc w:val="center"/>
            </w:pPr>
            <w:r>
              <w:rPr>
                <w:rFonts w:ascii="Arial" w:eastAsia="Times New Roman" w:hAnsi="Arial" w:cs="Arial"/>
                <w:color w:val="000000"/>
                <w:sz w:val="18"/>
                <w:szCs w:val="18"/>
                <w:lang w:eastAsia="ru-RU"/>
              </w:rPr>
              <w:t>№3</w:t>
            </w:r>
            <w:r w:rsidRPr="00604C84">
              <w:rPr>
                <w:rFonts w:ascii="Arial" w:eastAsia="Times New Roman" w:hAnsi="Arial" w:cs="Arial"/>
                <w:color w:val="000000"/>
                <w:sz w:val="18"/>
                <w:szCs w:val="18"/>
                <w:lang w:eastAsia="ru-RU"/>
              </w:rPr>
              <w:t xml:space="preserve"> ПТВМ-50</w:t>
            </w:r>
          </w:p>
        </w:tc>
        <w:tc>
          <w:tcPr>
            <w:tcW w:w="219" w:type="pct"/>
            <w:shd w:val="clear" w:color="auto" w:fill="auto"/>
            <w:vAlign w:val="center"/>
          </w:tcPr>
          <w:p w:rsidR="00F250FB" w:rsidRPr="004E2FB7" w:rsidRDefault="00490E85"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1976</w:t>
            </w:r>
          </w:p>
        </w:tc>
        <w:tc>
          <w:tcPr>
            <w:tcW w:w="243" w:type="pct"/>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250FB" w:rsidRDefault="00F250FB">
            <w:r w:rsidRPr="00866203">
              <w:rPr>
                <w:rFonts w:ascii="Arial" w:eastAsia="Times New Roman" w:hAnsi="Arial" w:cs="Arial"/>
                <w:color w:val="000000"/>
                <w:sz w:val="18"/>
                <w:szCs w:val="18"/>
                <w:lang w:eastAsia="ru-RU"/>
              </w:rPr>
              <w:t>150-70 срез 130-70</w:t>
            </w:r>
          </w:p>
        </w:tc>
        <w:tc>
          <w:tcPr>
            <w:tcW w:w="448" w:type="pct"/>
            <w:shd w:val="clear" w:color="auto" w:fill="auto"/>
          </w:tcPr>
          <w:p w:rsidR="00F250FB" w:rsidRPr="00FB2BD2" w:rsidRDefault="00F250FB" w:rsidP="00F250FB">
            <w:pPr>
              <w:jc w:val="center"/>
            </w:pPr>
            <w:r>
              <w:t>89,6/91,9</w:t>
            </w:r>
          </w:p>
        </w:tc>
        <w:tc>
          <w:tcPr>
            <w:tcW w:w="259" w:type="pct"/>
            <w:shd w:val="clear" w:color="auto" w:fill="auto"/>
          </w:tcPr>
          <w:p w:rsidR="00F250FB" w:rsidRPr="00804451" w:rsidRDefault="00F250FB" w:rsidP="00F250FB">
            <w:pPr>
              <w:jc w:val="center"/>
            </w:pPr>
            <w:r>
              <w:t>50</w:t>
            </w:r>
          </w:p>
        </w:tc>
        <w:tc>
          <w:tcPr>
            <w:tcW w:w="248"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11"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39"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18"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r>
      <w:tr w:rsidR="00F250FB" w:rsidRPr="004E2FB7" w:rsidTr="00F250FB">
        <w:trPr>
          <w:trHeight w:val="284"/>
        </w:trPr>
        <w:tc>
          <w:tcPr>
            <w:tcW w:w="950" w:type="pct"/>
            <w:vMerge w:val="restart"/>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w:t>
            </w:r>
            <w:r>
              <w:rPr>
                <w:rFonts w:ascii="Arial" w:eastAsia="Times New Roman" w:hAnsi="Arial" w:cs="Arial"/>
                <w:color w:val="000000"/>
                <w:sz w:val="18"/>
                <w:szCs w:val="18"/>
                <w:lang w:eastAsia="ru-RU"/>
              </w:rPr>
              <w:t>тельная по ул. 1-й Академический проезд,29</w:t>
            </w:r>
          </w:p>
        </w:tc>
        <w:tc>
          <w:tcPr>
            <w:tcW w:w="618" w:type="pct"/>
            <w:vMerge w:val="restart"/>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tcPr>
          <w:p w:rsidR="00F250FB" w:rsidRDefault="00F250FB" w:rsidP="00490E85">
            <w:pPr>
              <w:jc w:val="center"/>
            </w:pPr>
            <w:r>
              <w:rPr>
                <w:rFonts w:ascii="Arial" w:eastAsia="Times New Roman" w:hAnsi="Arial" w:cs="Arial"/>
                <w:color w:val="000000"/>
                <w:sz w:val="18"/>
                <w:szCs w:val="18"/>
                <w:lang w:eastAsia="ru-RU"/>
              </w:rPr>
              <w:t>№1 КВГМ-50</w:t>
            </w:r>
          </w:p>
        </w:tc>
        <w:tc>
          <w:tcPr>
            <w:tcW w:w="219" w:type="pct"/>
            <w:shd w:val="clear" w:color="auto" w:fill="auto"/>
            <w:vAlign w:val="center"/>
          </w:tcPr>
          <w:p w:rsidR="00F250FB" w:rsidRPr="004E2FB7" w:rsidRDefault="00490E85"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1981</w:t>
            </w:r>
          </w:p>
        </w:tc>
        <w:tc>
          <w:tcPr>
            <w:tcW w:w="243" w:type="pct"/>
            <w:shd w:val="clear" w:color="auto" w:fill="auto"/>
          </w:tcPr>
          <w:p w:rsidR="00F250FB" w:rsidRDefault="00F250FB" w:rsidP="00490E85">
            <w:pPr>
              <w:jc w:val="center"/>
            </w:pPr>
            <w:r w:rsidRPr="00F500CF">
              <w:rPr>
                <w:rFonts w:ascii="Arial" w:eastAsia="Times New Roman" w:hAnsi="Arial" w:cs="Arial"/>
                <w:color w:val="000000"/>
                <w:sz w:val="18"/>
                <w:szCs w:val="18"/>
                <w:lang w:eastAsia="ru-RU"/>
              </w:rPr>
              <w:t>Газ</w:t>
            </w:r>
          </w:p>
        </w:tc>
        <w:tc>
          <w:tcPr>
            <w:tcW w:w="597" w:type="pct"/>
            <w:shd w:val="clear" w:color="auto" w:fill="auto"/>
          </w:tcPr>
          <w:p w:rsidR="00F250FB" w:rsidRDefault="00F250FB">
            <w:r w:rsidRPr="00507EE8">
              <w:rPr>
                <w:rFonts w:ascii="Arial" w:eastAsia="Times New Roman" w:hAnsi="Arial" w:cs="Arial"/>
                <w:color w:val="000000"/>
                <w:sz w:val="18"/>
                <w:szCs w:val="18"/>
                <w:lang w:eastAsia="ru-RU"/>
              </w:rPr>
              <w:t>150-70 срез 130-70</w:t>
            </w:r>
          </w:p>
        </w:tc>
        <w:tc>
          <w:tcPr>
            <w:tcW w:w="448" w:type="pct"/>
            <w:shd w:val="clear" w:color="auto" w:fill="auto"/>
          </w:tcPr>
          <w:p w:rsidR="00F250FB" w:rsidRPr="00804451" w:rsidRDefault="00F250FB" w:rsidP="00F250FB">
            <w:pPr>
              <w:jc w:val="center"/>
            </w:pPr>
            <w:r>
              <w:t>94,3/93,9</w:t>
            </w:r>
          </w:p>
        </w:tc>
        <w:tc>
          <w:tcPr>
            <w:tcW w:w="259" w:type="pct"/>
            <w:shd w:val="clear" w:color="auto" w:fill="auto"/>
          </w:tcPr>
          <w:p w:rsidR="00F250FB" w:rsidRPr="00804451" w:rsidRDefault="00F250FB" w:rsidP="00F250FB">
            <w:pPr>
              <w:jc w:val="center"/>
            </w:pPr>
            <w:r>
              <w:t>50</w:t>
            </w:r>
          </w:p>
        </w:tc>
        <w:tc>
          <w:tcPr>
            <w:tcW w:w="248" w:type="pct"/>
            <w:vMerge w:val="restart"/>
            <w:shd w:val="clear" w:color="auto" w:fill="auto"/>
            <w:vAlign w:val="center"/>
          </w:tcPr>
          <w:p w:rsidR="00F250FB" w:rsidRPr="004E2FB7" w:rsidRDefault="00106289" w:rsidP="00106289">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77</w:t>
            </w:r>
            <w:r w:rsidR="00B23C7D">
              <w:rPr>
                <w:rFonts w:ascii="Arial" w:eastAsia="Times New Roman" w:hAnsi="Arial" w:cs="Arial"/>
                <w:color w:val="000000"/>
                <w:sz w:val="18"/>
                <w:szCs w:val="18"/>
                <w:lang w:eastAsia="ru-RU"/>
              </w:rPr>
              <w:t>,</w:t>
            </w:r>
            <w:r>
              <w:rPr>
                <w:rFonts w:ascii="Arial" w:eastAsia="Times New Roman" w:hAnsi="Arial" w:cs="Arial"/>
                <w:color w:val="000000"/>
                <w:sz w:val="18"/>
                <w:szCs w:val="18"/>
                <w:lang w:eastAsia="ru-RU"/>
              </w:rPr>
              <w:t>41</w:t>
            </w:r>
          </w:p>
        </w:tc>
        <w:tc>
          <w:tcPr>
            <w:tcW w:w="211" w:type="pct"/>
            <w:vMerge w:val="restart"/>
            <w:shd w:val="clear" w:color="auto" w:fill="auto"/>
            <w:vAlign w:val="center"/>
          </w:tcPr>
          <w:p w:rsidR="00F250FB" w:rsidRPr="004E2FB7" w:rsidRDefault="00B23C7D" w:rsidP="00490E8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8,98</w:t>
            </w:r>
          </w:p>
        </w:tc>
        <w:tc>
          <w:tcPr>
            <w:tcW w:w="239" w:type="pct"/>
            <w:vMerge w:val="restart"/>
            <w:shd w:val="clear" w:color="auto" w:fill="auto"/>
            <w:vAlign w:val="center"/>
          </w:tcPr>
          <w:p w:rsidR="00F250FB" w:rsidRPr="004E2FB7" w:rsidRDefault="00B23C7D" w:rsidP="00106289">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w:t>
            </w:r>
            <w:r w:rsidR="00106289">
              <w:rPr>
                <w:rFonts w:ascii="Arial" w:eastAsia="Times New Roman" w:hAnsi="Arial" w:cs="Arial"/>
                <w:color w:val="000000"/>
                <w:sz w:val="18"/>
                <w:szCs w:val="18"/>
                <w:lang w:eastAsia="ru-RU"/>
              </w:rPr>
              <w:t>8</w:t>
            </w:r>
            <w:r>
              <w:rPr>
                <w:rFonts w:ascii="Arial" w:eastAsia="Times New Roman" w:hAnsi="Arial" w:cs="Arial"/>
                <w:color w:val="000000"/>
                <w:sz w:val="18"/>
                <w:szCs w:val="18"/>
                <w:lang w:eastAsia="ru-RU"/>
              </w:rPr>
              <w:t>,</w:t>
            </w:r>
            <w:r w:rsidR="00106289">
              <w:rPr>
                <w:rFonts w:ascii="Arial" w:eastAsia="Times New Roman" w:hAnsi="Arial" w:cs="Arial"/>
                <w:color w:val="000000"/>
                <w:sz w:val="18"/>
                <w:szCs w:val="18"/>
                <w:lang w:eastAsia="ru-RU"/>
              </w:rPr>
              <w:t>32</w:t>
            </w:r>
          </w:p>
        </w:tc>
        <w:tc>
          <w:tcPr>
            <w:tcW w:w="218" w:type="pct"/>
            <w:vMerge w:val="restart"/>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19" w:type="pct"/>
            <w:vMerge w:val="restart"/>
            <w:shd w:val="clear" w:color="auto" w:fill="auto"/>
            <w:vAlign w:val="center"/>
          </w:tcPr>
          <w:p w:rsidR="00F250FB" w:rsidRPr="004E2FB7" w:rsidRDefault="00B23C7D" w:rsidP="00490E8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88,93</w:t>
            </w:r>
          </w:p>
        </w:tc>
      </w:tr>
      <w:tr w:rsidR="00F250FB" w:rsidRPr="004E2FB7" w:rsidTr="00F250FB">
        <w:trPr>
          <w:trHeight w:val="284"/>
        </w:trPr>
        <w:tc>
          <w:tcPr>
            <w:tcW w:w="950" w:type="pct"/>
            <w:vMerge/>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p>
        </w:tc>
        <w:tc>
          <w:tcPr>
            <w:tcW w:w="618" w:type="pct"/>
            <w:vMerge/>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p>
        </w:tc>
        <w:tc>
          <w:tcPr>
            <w:tcW w:w="531" w:type="pct"/>
            <w:shd w:val="clear" w:color="auto" w:fill="auto"/>
          </w:tcPr>
          <w:p w:rsidR="00F250FB" w:rsidRDefault="00F250FB" w:rsidP="00490E85">
            <w:pPr>
              <w:jc w:val="center"/>
            </w:pPr>
            <w:r>
              <w:rPr>
                <w:rFonts w:ascii="Arial" w:eastAsia="Times New Roman" w:hAnsi="Arial" w:cs="Arial"/>
                <w:color w:val="000000"/>
                <w:sz w:val="18"/>
                <w:szCs w:val="18"/>
                <w:lang w:eastAsia="ru-RU"/>
              </w:rPr>
              <w:t>№1 КВГМ-50</w:t>
            </w:r>
          </w:p>
        </w:tc>
        <w:tc>
          <w:tcPr>
            <w:tcW w:w="219" w:type="pct"/>
            <w:shd w:val="clear" w:color="auto" w:fill="auto"/>
            <w:vAlign w:val="center"/>
          </w:tcPr>
          <w:p w:rsidR="00F250FB" w:rsidRPr="004E2FB7" w:rsidRDefault="00490E85"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1981</w:t>
            </w:r>
          </w:p>
        </w:tc>
        <w:tc>
          <w:tcPr>
            <w:tcW w:w="243" w:type="pct"/>
            <w:shd w:val="clear" w:color="auto" w:fill="auto"/>
          </w:tcPr>
          <w:p w:rsidR="00F250FB" w:rsidRDefault="00F250FB" w:rsidP="00490E85">
            <w:pPr>
              <w:jc w:val="center"/>
            </w:pPr>
            <w:r w:rsidRPr="00F500CF">
              <w:rPr>
                <w:rFonts w:ascii="Arial" w:eastAsia="Times New Roman" w:hAnsi="Arial" w:cs="Arial"/>
                <w:color w:val="000000"/>
                <w:sz w:val="18"/>
                <w:szCs w:val="18"/>
                <w:lang w:eastAsia="ru-RU"/>
              </w:rPr>
              <w:t>Газ</w:t>
            </w:r>
          </w:p>
        </w:tc>
        <w:tc>
          <w:tcPr>
            <w:tcW w:w="597" w:type="pct"/>
            <w:shd w:val="clear" w:color="auto" w:fill="auto"/>
          </w:tcPr>
          <w:p w:rsidR="00F250FB" w:rsidRDefault="00F250FB">
            <w:r w:rsidRPr="00507EE8">
              <w:rPr>
                <w:rFonts w:ascii="Arial" w:eastAsia="Times New Roman" w:hAnsi="Arial" w:cs="Arial"/>
                <w:color w:val="000000"/>
                <w:sz w:val="18"/>
                <w:szCs w:val="18"/>
                <w:lang w:eastAsia="ru-RU"/>
              </w:rPr>
              <w:t>150-70 срез 130-70</w:t>
            </w:r>
          </w:p>
        </w:tc>
        <w:tc>
          <w:tcPr>
            <w:tcW w:w="448" w:type="pct"/>
            <w:shd w:val="clear" w:color="auto" w:fill="auto"/>
          </w:tcPr>
          <w:p w:rsidR="00F250FB" w:rsidRPr="00804451" w:rsidRDefault="00F250FB" w:rsidP="00F250FB">
            <w:pPr>
              <w:jc w:val="center"/>
            </w:pPr>
            <w:r>
              <w:t>94,3/92,3</w:t>
            </w:r>
          </w:p>
        </w:tc>
        <w:tc>
          <w:tcPr>
            <w:tcW w:w="259" w:type="pct"/>
            <w:shd w:val="clear" w:color="auto" w:fill="auto"/>
          </w:tcPr>
          <w:p w:rsidR="00F250FB" w:rsidRPr="00804451" w:rsidRDefault="00F250FB" w:rsidP="00F250FB">
            <w:pPr>
              <w:jc w:val="center"/>
            </w:pPr>
            <w:r>
              <w:t>50</w:t>
            </w:r>
          </w:p>
        </w:tc>
        <w:tc>
          <w:tcPr>
            <w:tcW w:w="248"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c>
          <w:tcPr>
            <w:tcW w:w="211"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c>
          <w:tcPr>
            <w:tcW w:w="239"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c>
          <w:tcPr>
            <w:tcW w:w="218"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c>
          <w:tcPr>
            <w:tcW w:w="219"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r>
      <w:tr w:rsidR="00F250FB" w:rsidRPr="004E2FB7" w:rsidTr="00F250FB">
        <w:trPr>
          <w:trHeight w:val="284"/>
        </w:trPr>
        <w:tc>
          <w:tcPr>
            <w:tcW w:w="950" w:type="pct"/>
            <w:vMerge/>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p>
        </w:tc>
        <w:tc>
          <w:tcPr>
            <w:tcW w:w="618" w:type="pct"/>
            <w:vMerge/>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p>
        </w:tc>
        <w:tc>
          <w:tcPr>
            <w:tcW w:w="531" w:type="pct"/>
            <w:shd w:val="clear" w:color="auto" w:fill="auto"/>
          </w:tcPr>
          <w:p w:rsidR="00F250FB" w:rsidRDefault="00F250FB" w:rsidP="00490E85">
            <w:pPr>
              <w:jc w:val="center"/>
            </w:pPr>
            <w:r>
              <w:rPr>
                <w:rFonts w:ascii="Arial" w:eastAsia="Times New Roman" w:hAnsi="Arial" w:cs="Arial"/>
                <w:color w:val="000000"/>
                <w:sz w:val="18"/>
                <w:szCs w:val="18"/>
                <w:lang w:eastAsia="ru-RU"/>
              </w:rPr>
              <w:t>№1 КВГМ-50</w:t>
            </w:r>
          </w:p>
        </w:tc>
        <w:tc>
          <w:tcPr>
            <w:tcW w:w="219" w:type="pct"/>
            <w:shd w:val="clear" w:color="auto" w:fill="auto"/>
            <w:vAlign w:val="center"/>
          </w:tcPr>
          <w:p w:rsidR="00F250FB" w:rsidRPr="004E2FB7" w:rsidRDefault="00490E85"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1981</w:t>
            </w:r>
          </w:p>
        </w:tc>
        <w:tc>
          <w:tcPr>
            <w:tcW w:w="243" w:type="pct"/>
            <w:shd w:val="clear" w:color="auto" w:fill="auto"/>
          </w:tcPr>
          <w:p w:rsidR="00F250FB" w:rsidRDefault="00F250FB" w:rsidP="00490E85">
            <w:pPr>
              <w:jc w:val="center"/>
            </w:pPr>
            <w:r w:rsidRPr="00F500CF">
              <w:rPr>
                <w:rFonts w:ascii="Arial" w:eastAsia="Times New Roman" w:hAnsi="Arial" w:cs="Arial"/>
                <w:color w:val="000000"/>
                <w:sz w:val="18"/>
                <w:szCs w:val="18"/>
                <w:lang w:eastAsia="ru-RU"/>
              </w:rPr>
              <w:t>Газ</w:t>
            </w:r>
          </w:p>
        </w:tc>
        <w:tc>
          <w:tcPr>
            <w:tcW w:w="597" w:type="pct"/>
            <w:shd w:val="clear" w:color="auto" w:fill="auto"/>
          </w:tcPr>
          <w:p w:rsidR="00F250FB" w:rsidRDefault="00F250FB">
            <w:r w:rsidRPr="00507EE8">
              <w:rPr>
                <w:rFonts w:ascii="Arial" w:eastAsia="Times New Roman" w:hAnsi="Arial" w:cs="Arial"/>
                <w:color w:val="000000"/>
                <w:sz w:val="18"/>
                <w:szCs w:val="18"/>
                <w:lang w:eastAsia="ru-RU"/>
              </w:rPr>
              <w:t>150-70 срез 130-70</w:t>
            </w:r>
          </w:p>
        </w:tc>
        <w:tc>
          <w:tcPr>
            <w:tcW w:w="448" w:type="pct"/>
            <w:shd w:val="clear" w:color="auto" w:fill="auto"/>
          </w:tcPr>
          <w:p w:rsidR="00F250FB" w:rsidRPr="00804451" w:rsidRDefault="00F250FB" w:rsidP="00F250FB">
            <w:pPr>
              <w:jc w:val="center"/>
            </w:pPr>
            <w:r>
              <w:t>94,3/93,3</w:t>
            </w:r>
          </w:p>
        </w:tc>
        <w:tc>
          <w:tcPr>
            <w:tcW w:w="259" w:type="pct"/>
            <w:shd w:val="clear" w:color="auto" w:fill="auto"/>
          </w:tcPr>
          <w:p w:rsidR="00F250FB" w:rsidRPr="00804451" w:rsidRDefault="00F250FB" w:rsidP="00F250FB">
            <w:pPr>
              <w:jc w:val="center"/>
            </w:pPr>
            <w:r>
              <w:t>50</w:t>
            </w:r>
          </w:p>
        </w:tc>
        <w:tc>
          <w:tcPr>
            <w:tcW w:w="248"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c>
          <w:tcPr>
            <w:tcW w:w="211"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c>
          <w:tcPr>
            <w:tcW w:w="239"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c>
          <w:tcPr>
            <w:tcW w:w="218"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c>
          <w:tcPr>
            <w:tcW w:w="219"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r>
    </w:tbl>
    <w:p w:rsidR="00F250FB" w:rsidRDefault="00F250FB" w:rsidP="004E2FB7">
      <w:pPr>
        <w:widowControl w:val="0"/>
        <w:spacing w:before="120" w:after="120" w:line="240" w:lineRule="auto"/>
        <w:rPr>
          <w:rFonts w:ascii="Arial" w:hAnsi="Arial" w:cs="Arial"/>
          <w:b/>
          <w:bCs/>
          <w:sz w:val="18"/>
          <w:szCs w:val="18"/>
        </w:rPr>
      </w:pPr>
    </w:p>
    <w:p w:rsidR="00CB4BBB" w:rsidRDefault="00CB4BBB" w:rsidP="004E2FB7">
      <w:pPr>
        <w:widowControl w:val="0"/>
        <w:spacing w:before="120" w:after="120" w:line="240" w:lineRule="auto"/>
        <w:rPr>
          <w:rFonts w:ascii="Arial" w:hAnsi="Arial" w:cs="Arial"/>
          <w:b/>
          <w:bCs/>
          <w:sz w:val="18"/>
          <w:szCs w:val="18"/>
        </w:rPr>
      </w:pPr>
    </w:p>
    <w:p w:rsidR="00CB4BBB" w:rsidRDefault="00CB4BBB" w:rsidP="004E2FB7">
      <w:pPr>
        <w:widowControl w:val="0"/>
        <w:spacing w:before="120" w:after="120" w:line="240" w:lineRule="auto"/>
        <w:rPr>
          <w:rFonts w:ascii="Arial" w:hAnsi="Arial" w:cs="Arial"/>
          <w:b/>
          <w:bCs/>
          <w:sz w:val="18"/>
          <w:szCs w:val="18"/>
        </w:rPr>
      </w:pPr>
    </w:p>
    <w:p w:rsidR="00CB4BBB" w:rsidRDefault="00CB4BBB" w:rsidP="004E2FB7">
      <w:pPr>
        <w:widowControl w:val="0"/>
        <w:spacing w:before="120" w:after="120" w:line="240" w:lineRule="auto"/>
        <w:rPr>
          <w:rFonts w:ascii="Arial" w:hAnsi="Arial" w:cs="Arial"/>
          <w:b/>
          <w:bCs/>
          <w:sz w:val="18"/>
          <w:szCs w:val="18"/>
        </w:rPr>
      </w:pPr>
    </w:p>
    <w:p w:rsidR="00CB4BBB" w:rsidRDefault="00CB4BBB" w:rsidP="004E2FB7">
      <w:pPr>
        <w:widowControl w:val="0"/>
        <w:spacing w:before="120" w:after="120" w:line="240" w:lineRule="auto"/>
        <w:rPr>
          <w:rFonts w:ascii="Arial" w:hAnsi="Arial" w:cs="Arial"/>
          <w:b/>
          <w:bCs/>
          <w:sz w:val="18"/>
          <w:szCs w:val="18"/>
        </w:rPr>
      </w:pPr>
    </w:p>
    <w:p w:rsidR="00CB4BBB" w:rsidRDefault="00CB4BBB" w:rsidP="004E2FB7">
      <w:pPr>
        <w:widowControl w:val="0"/>
        <w:spacing w:before="120" w:after="120" w:line="240" w:lineRule="auto"/>
        <w:rPr>
          <w:rFonts w:ascii="Arial" w:hAnsi="Arial" w:cs="Arial"/>
          <w:b/>
          <w:bCs/>
          <w:sz w:val="18"/>
          <w:szCs w:val="18"/>
        </w:rPr>
      </w:pPr>
    </w:p>
    <w:p w:rsidR="00CB4BBB" w:rsidRDefault="00CB4BBB" w:rsidP="004E2FB7">
      <w:pPr>
        <w:widowControl w:val="0"/>
        <w:spacing w:before="120" w:after="120" w:line="240" w:lineRule="auto"/>
        <w:rPr>
          <w:rFonts w:ascii="Arial" w:hAnsi="Arial" w:cs="Arial"/>
          <w:b/>
          <w:bCs/>
          <w:sz w:val="18"/>
          <w:szCs w:val="18"/>
        </w:rPr>
      </w:pPr>
    </w:p>
    <w:p w:rsidR="00CB4BBB" w:rsidRDefault="00CB4BBB" w:rsidP="004E2FB7">
      <w:pPr>
        <w:widowControl w:val="0"/>
        <w:spacing w:before="120" w:after="120" w:line="240" w:lineRule="auto"/>
        <w:rPr>
          <w:rFonts w:ascii="Arial" w:hAnsi="Arial" w:cs="Arial"/>
          <w:b/>
          <w:bCs/>
          <w:sz w:val="18"/>
          <w:szCs w:val="18"/>
        </w:rPr>
      </w:pPr>
    </w:p>
    <w:p w:rsidR="00F250FB" w:rsidRDefault="00F250FB" w:rsidP="004E2FB7">
      <w:pPr>
        <w:widowControl w:val="0"/>
        <w:spacing w:before="120" w:after="120" w:line="240" w:lineRule="auto"/>
        <w:rPr>
          <w:rFonts w:ascii="Arial" w:hAnsi="Arial" w:cs="Arial"/>
          <w:b/>
          <w:bCs/>
          <w:sz w:val="18"/>
          <w:szCs w:val="18"/>
        </w:rPr>
      </w:pPr>
    </w:p>
    <w:p w:rsidR="00DC24D9" w:rsidRPr="004E2FB7" w:rsidRDefault="00EE7882" w:rsidP="004E2FB7">
      <w:pPr>
        <w:widowControl w:val="0"/>
        <w:spacing w:before="120" w:after="120" w:line="240" w:lineRule="auto"/>
        <w:rPr>
          <w:rFonts w:ascii="Arial" w:hAnsi="Arial" w:cs="Arial"/>
          <w:b/>
          <w:sz w:val="18"/>
          <w:szCs w:val="18"/>
        </w:rPr>
      </w:pPr>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F250FB">
        <w:rPr>
          <w:rFonts w:ascii="Arial" w:hAnsi="Arial" w:cs="Arial"/>
          <w:b/>
          <w:bCs/>
          <w:sz w:val="18"/>
          <w:szCs w:val="18"/>
        </w:rPr>
        <w:t>4</w:t>
      </w:r>
      <w:r w:rsidRPr="004E2FB7">
        <w:rPr>
          <w:rFonts w:ascii="Arial" w:hAnsi="Arial" w:cs="Arial"/>
          <w:b/>
          <w:bCs/>
          <w:sz w:val="18"/>
          <w:szCs w:val="18"/>
        </w:rPr>
        <w:t xml:space="preserve"> – </w:t>
      </w:r>
      <w:r w:rsidR="00174A56" w:rsidRPr="004E2FB7">
        <w:rPr>
          <w:rFonts w:ascii="Arial" w:hAnsi="Arial" w:cs="Arial"/>
          <w:b/>
          <w:bCs/>
          <w:sz w:val="18"/>
          <w:szCs w:val="18"/>
        </w:rPr>
        <w:t xml:space="preserve">Характеристики котельных города мощностью </w:t>
      </w:r>
      <w:r w:rsidR="00DC24D9" w:rsidRPr="004E2FB7">
        <w:rPr>
          <w:rFonts w:ascii="Arial" w:hAnsi="Arial" w:cs="Arial"/>
          <w:b/>
          <w:sz w:val="18"/>
          <w:szCs w:val="18"/>
        </w:rPr>
        <w:t>10-20 Гкал/ч</w:t>
      </w:r>
      <w:bookmarkEnd w:id="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1880"/>
        <w:gridCol w:w="1615"/>
        <w:gridCol w:w="667"/>
        <w:gridCol w:w="739"/>
        <w:gridCol w:w="1816"/>
        <w:gridCol w:w="1363"/>
        <w:gridCol w:w="788"/>
        <w:gridCol w:w="754"/>
        <w:gridCol w:w="642"/>
        <w:gridCol w:w="727"/>
        <w:gridCol w:w="663"/>
        <w:gridCol w:w="667"/>
      </w:tblGrid>
      <w:tr w:rsidR="0024372B" w:rsidRPr="004E2FB7" w:rsidTr="00903788">
        <w:trPr>
          <w:trHeight w:val="464"/>
        </w:trPr>
        <w:tc>
          <w:tcPr>
            <w:tcW w:w="950" w:type="pct"/>
            <w:vMerge w:val="restart"/>
            <w:shd w:val="clear" w:color="auto" w:fill="auto"/>
            <w:vAlign w:val="center"/>
            <w:hideMark/>
          </w:tcPr>
          <w:p w:rsidR="0024372B" w:rsidRPr="004E2FB7" w:rsidRDefault="00490E85" w:rsidP="004E2FB7">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Наименование</w:t>
            </w:r>
            <w:r w:rsidR="0024372B" w:rsidRPr="004E2FB7">
              <w:rPr>
                <w:rFonts w:ascii="Arial" w:eastAsia="Times New Roman" w:hAnsi="Arial" w:cs="Arial"/>
                <w:b/>
                <w:color w:val="000000"/>
                <w:sz w:val="18"/>
                <w:szCs w:val="18"/>
                <w:lang w:eastAsia="ru-RU"/>
              </w:rPr>
              <w:t xml:space="preserve"> источника</w:t>
            </w:r>
          </w:p>
        </w:tc>
        <w:tc>
          <w:tcPr>
            <w:tcW w:w="618"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Эксплуатирующая организация</w:t>
            </w:r>
          </w:p>
        </w:tc>
        <w:tc>
          <w:tcPr>
            <w:tcW w:w="531"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Наименование котлоагрегата</w:t>
            </w:r>
          </w:p>
        </w:tc>
        <w:tc>
          <w:tcPr>
            <w:tcW w:w="219"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Дата ввода</w:t>
            </w:r>
          </w:p>
        </w:tc>
        <w:tc>
          <w:tcPr>
            <w:tcW w:w="243"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Вид основного топлива</w:t>
            </w:r>
          </w:p>
        </w:tc>
        <w:tc>
          <w:tcPr>
            <w:tcW w:w="1304" w:type="pct"/>
            <w:gridSpan w:val="3"/>
            <w:shd w:val="clear" w:color="auto" w:fill="auto"/>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Характеристики котлоагрегата</w:t>
            </w:r>
          </w:p>
        </w:tc>
        <w:tc>
          <w:tcPr>
            <w:tcW w:w="1135" w:type="pct"/>
            <w:gridSpan w:val="5"/>
            <w:shd w:val="clear" w:color="auto" w:fill="auto"/>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Присоединённая мощность, Гкал/ч</w:t>
            </w:r>
          </w:p>
        </w:tc>
      </w:tr>
      <w:tr w:rsidR="0024372B" w:rsidRPr="004E2FB7" w:rsidTr="00903788">
        <w:trPr>
          <w:trHeight w:val="1548"/>
        </w:trPr>
        <w:tc>
          <w:tcPr>
            <w:tcW w:w="950"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43"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 xml:space="preserve">Температурный график, </w:t>
            </w:r>
            <w:r w:rsidRPr="004E2FB7">
              <w:rPr>
                <w:rFonts w:ascii="Arial" w:eastAsia="Times New Roman" w:hAnsi="Arial" w:cs="Arial"/>
                <w:b/>
                <w:color w:val="000000"/>
                <w:sz w:val="18"/>
                <w:szCs w:val="18"/>
                <w:vertAlign w:val="superscript"/>
                <w:lang w:eastAsia="ru-RU"/>
              </w:rPr>
              <w:t>0</w:t>
            </w:r>
            <w:r w:rsidRPr="004E2FB7">
              <w:rPr>
                <w:rFonts w:ascii="Arial" w:eastAsia="Times New Roman" w:hAnsi="Arial" w:cs="Arial"/>
                <w:b/>
                <w:color w:val="000000"/>
                <w:sz w:val="18"/>
                <w:szCs w:val="18"/>
                <w:lang w:eastAsia="ru-RU"/>
              </w:rPr>
              <w:t>С</w:t>
            </w:r>
          </w:p>
        </w:tc>
        <w:tc>
          <w:tcPr>
            <w:tcW w:w="448"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КПД котлоагрегата (паспорт/факт), %</w:t>
            </w:r>
          </w:p>
        </w:tc>
        <w:tc>
          <w:tcPr>
            <w:tcW w:w="25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Установленная мощность (паспорт.), Гкал/час</w:t>
            </w:r>
          </w:p>
        </w:tc>
        <w:tc>
          <w:tcPr>
            <w:tcW w:w="248"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отопление</w:t>
            </w:r>
          </w:p>
        </w:tc>
        <w:tc>
          <w:tcPr>
            <w:tcW w:w="211"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вентиляция</w:t>
            </w:r>
          </w:p>
        </w:tc>
        <w:tc>
          <w:tcPr>
            <w:tcW w:w="23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ГВС</w:t>
            </w:r>
          </w:p>
        </w:tc>
        <w:tc>
          <w:tcPr>
            <w:tcW w:w="218"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пар</w:t>
            </w:r>
          </w:p>
        </w:tc>
        <w:tc>
          <w:tcPr>
            <w:tcW w:w="21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ВСЕГО</w:t>
            </w:r>
          </w:p>
        </w:tc>
      </w:tr>
      <w:tr w:rsidR="001A4986" w:rsidRPr="004E2FB7" w:rsidTr="00903788">
        <w:trPr>
          <w:trHeight w:val="284"/>
        </w:trPr>
        <w:tc>
          <w:tcPr>
            <w:tcW w:w="950"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65 лет Победы, 51</w:t>
            </w:r>
          </w:p>
        </w:tc>
        <w:tc>
          <w:tcPr>
            <w:tcW w:w="618"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КВГМ-3,48</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243"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 70</w:t>
            </w:r>
          </w:p>
        </w:tc>
        <w:tc>
          <w:tcPr>
            <w:tcW w:w="448" w:type="pct"/>
            <w:shd w:val="clear" w:color="auto" w:fill="auto"/>
            <w:hideMark/>
          </w:tcPr>
          <w:p w:rsidR="001A4986" w:rsidRPr="001A4986" w:rsidRDefault="001A4986" w:rsidP="001A4986">
            <w:pPr>
              <w:jc w:val="center"/>
              <w:rPr>
                <w:sz w:val="18"/>
              </w:rPr>
            </w:pPr>
            <w:r w:rsidRPr="001A4986">
              <w:rPr>
                <w:sz w:val="18"/>
              </w:rPr>
              <w:t>92,8/94,25</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2,99</w:t>
            </w:r>
          </w:p>
        </w:tc>
        <w:tc>
          <w:tcPr>
            <w:tcW w:w="248"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2,15</w:t>
            </w:r>
          </w:p>
        </w:tc>
        <w:tc>
          <w:tcPr>
            <w:tcW w:w="211"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39"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2,30</w:t>
            </w:r>
          </w:p>
        </w:tc>
        <w:tc>
          <w:tcPr>
            <w:tcW w:w="218"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4,47</w:t>
            </w: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КВГМ-3,48</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 70</w:t>
            </w:r>
          </w:p>
        </w:tc>
        <w:tc>
          <w:tcPr>
            <w:tcW w:w="448" w:type="pct"/>
            <w:shd w:val="clear" w:color="auto" w:fill="auto"/>
            <w:hideMark/>
          </w:tcPr>
          <w:p w:rsidR="001A4986" w:rsidRPr="001A4986" w:rsidRDefault="001A4986" w:rsidP="001A4986">
            <w:pPr>
              <w:jc w:val="center"/>
              <w:rPr>
                <w:sz w:val="18"/>
              </w:rPr>
            </w:pPr>
            <w:r w:rsidRPr="001A4986">
              <w:rPr>
                <w:sz w:val="18"/>
              </w:rPr>
              <w:t>92,8/94,3</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2,99</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КВГМ-3,48</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 70</w:t>
            </w:r>
          </w:p>
        </w:tc>
        <w:tc>
          <w:tcPr>
            <w:tcW w:w="448" w:type="pct"/>
            <w:shd w:val="clear" w:color="auto" w:fill="auto"/>
            <w:hideMark/>
          </w:tcPr>
          <w:p w:rsidR="001A4986" w:rsidRPr="001A4986" w:rsidRDefault="001A4986" w:rsidP="001A4986">
            <w:pPr>
              <w:jc w:val="center"/>
              <w:rPr>
                <w:sz w:val="18"/>
              </w:rPr>
            </w:pPr>
            <w:r w:rsidRPr="001A4986">
              <w:rPr>
                <w:sz w:val="18"/>
              </w:rPr>
              <w:t>92,8/94,1</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2,99</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КВГМ-3,48</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 70</w:t>
            </w:r>
          </w:p>
        </w:tc>
        <w:tc>
          <w:tcPr>
            <w:tcW w:w="448" w:type="pct"/>
            <w:shd w:val="clear" w:color="auto" w:fill="auto"/>
            <w:hideMark/>
          </w:tcPr>
          <w:p w:rsidR="001A4986" w:rsidRPr="001A4986" w:rsidRDefault="001A4986" w:rsidP="001A4986">
            <w:pPr>
              <w:jc w:val="center"/>
              <w:rPr>
                <w:sz w:val="18"/>
              </w:rPr>
            </w:pPr>
            <w:r w:rsidRPr="001A4986">
              <w:rPr>
                <w:sz w:val="18"/>
              </w:rPr>
              <w:t>92,8/94,2</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2,99</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М.Горького, 1 «б»</w:t>
            </w:r>
          </w:p>
        </w:tc>
        <w:tc>
          <w:tcPr>
            <w:tcW w:w="618"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ТВГ-8М</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243"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1A4986" w:rsidRPr="001A4986" w:rsidRDefault="001A4986" w:rsidP="001A4986">
            <w:pPr>
              <w:jc w:val="center"/>
              <w:rPr>
                <w:sz w:val="18"/>
              </w:rPr>
            </w:pPr>
            <w:r w:rsidRPr="001A4986">
              <w:rPr>
                <w:sz w:val="18"/>
              </w:rPr>
              <w:t>90,3/89,2</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248" w:type="pct"/>
            <w:vMerge w:val="restart"/>
            <w:shd w:val="clear" w:color="auto" w:fill="auto"/>
            <w:vAlign w:val="center"/>
            <w:hideMark/>
          </w:tcPr>
          <w:p w:rsidR="001A4986" w:rsidRPr="004E2FB7" w:rsidRDefault="00B90878"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13.91</w:t>
            </w:r>
          </w:p>
        </w:tc>
        <w:tc>
          <w:tcPr>
            <w:tcW w:w="211"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0,59</w:t>
            </w:r>
          </w:p>
        </w:tc>
        <w:tc>
          <w:tcPr>
            <w:tcW w:w="239" w:type="pct"/>
            <w:vMerge w:val="restart"/>
            <w:shd w:val="clear" w:color="auto" w:fill="auto"/>
            <w:vAlign w:val="center"/>
            <w:hideMark/>
          </w:tcPr>
          <w:p w:rsidR="001A4986" w:rsidRPr="004E2FB7" w:rsidRDefault="00B90878" w:rsidP="00B90878">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2.75</w:t>
            </w:r>
          </w:p>
        </w:tc>
        <w:tc>
          <w:tcPr>
            <w:tcW w:w="218"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A4986" w:rsidRPr="004E2FB7" w:rsidRDefault="00B90878"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17,25</w:t>
            </w: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ТВГ-8М</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1A4986" w:rsidRPr="001A4986" w:rsidRDefault="001A4986" w:rsidP="001A4986">
            <w:pPr>
              <w:jc w:val="center"/>
              <w:rPr>
                <w:sz w:val="18"/>
              </w:rPr>
            </w:pPr>
            <w:r w:rsidRPr="001A4986">
              <w:rPr>
                <w:sz w:val="18"/>
              </w:rPr>
              <w:t>90,3/88,7</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ТВГ-8М</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1A4986" w:rsidRPr="001A4986" w:rsidRDefault="001A4986" w:rsidP="001A4986">
            <w:pPr>
              <w:jc w:val="center"/>
              <w:rPr>
                <w:sz w:val="18"/>
              </w:rPr>
            </w:pPr>
            <w:r w:rsidRPr="001A4986">
              <w:rPr>
                <w:sz w:val="18"/>
              </w:rPr>
              <w:t>90,3/89,4</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val="restart"/>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Гр.шоссе,35</w:t>
            </w:r>
          </w:p>
        </w:tc>
        <w:tc>
          <w:tcPr>
            <w:tcW w:w="618" w:type="pct"/>
            <w:vMerge w:val="restart"/>
            <w:shd w:val="clear" w:color="auto" w:fill="auto"/>
            <w:vAlign w:val="center"/>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tcPr>
          <w:p w:rsidR="001A4986" w:rsidRPr="004E2FB7" w:rsidRDefault="001A4986" w:rsidP="004E2FB7">
            <w:pPr>
              <w:rPr>
                <w:sz w:val="18"/>
                <w:szCs w:val="18"/>
              </w:rPr>
            </w:pPr>
            <w:r w:rsidRPr="004E2FB7">
              <w:rPr>
                <w:sz w:val="18"/>
                <w:szCs w:val="18"/>
              </w:rPr>
              <w:t>№1 Термотехник ТТ100-01</w:t>
            </w:r>
          </w:p>
        </w:tc>
        <w:tc>
          <w:tcPr>
            <w:tcW w:w="219" w:type="pct"/>
            <w:shd w:val="clear" w:color="auto" w:fill="auto"/>
            <w:vAlign w:val="center"/>
          </w:tcPr>
          <w:p w:rsidR="001A4986"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2015</w:t>
            </w:r>
          </w:p>
        </w:tc>
        <w:tc>
          <w:tcPr>
            <w:tcW w:w="243" w:type="pct"/>
            <w:vMerge w:val="restart"/>
            <w:shd w:val="clear" w:color="auto" w:fill="auto"/>
            <w:vAlign w:val="center"/>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tcPr>
          <w:p w:rsidR="001A4986" w:rsidRPr="001A4986" w:rsidRDefault="001A4986" w:rsidP="001A4986">
            <w:pPr>
              <w:jc w:val="center"/>
              <w:rPr>
                <w:sz w:val="18"/>
              </w:rPr>
            </w:pPr>
            <w:r w:rsidRPr="001A4986">
              <w:rPr>
                <w:sz w:val="18"/>
              </w:rPr>
              <w:t>92,6/90,8</w:t>
            </w:r>
          </w:p>
        </w:tc>
        <w:tc>
          <w:tcPr>
            <w:tcW w:w="259" w:type="pct"/>
            <w:shd w:val="clear" w:color="auto" w:fill="auto"/>
          </w:tcPr>
          <w:p w:rsidR="001A4986" w:rsidRPr="004E2FB7" w:rsidRDefault="001A4986" w:rsidP="004E2FB7">
            <w:pPr>
              <w:jc w:val="center"/>
              <w:rPr>
                <w:sz w:val="18"/>
                <w:szCs w:val="18"/>
              </w:rPr>
            </w:pPr>
            <w:r w:rsidRPr="004E2FB7">
              <w:rPr>
                <w:sz w:val="18"/>
                <w:szCs w:val="18"/>
              </w:rPr>
              <w:t>4,3</w:t>
            </w:r>
          </w:p>
        </w:tc>
        <w:tc>
          <w:tcPr>
            <w:tcW w:w="248" w:type="pct"/>
            <w:vMerge w:val="restart"/>
            <w:shd w:val="clear" w:color="auto" w:fill="auto"/>
            <w:vAlign w:val="center"/>
          </w:tcPr>
          <w:p w:rsidR="001A4986" w:rsidRPr="004E2FB7" w:rsidRDefault="009D1750"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18,5</w:t>
            </w:r>
          </w:p>
        </w:tc>
        <w:tc>
          <w:tcPr>
            <w:tcW w:w="211" w:type="pct"/>
            <w:vMerge w:val="restart"/>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val="restart"/>
            <w:shd w:val="clear" w:color="auto" w:fill="auto"/>
            <w:vAlign w:val="center"/>
          </w:tcPr>
          <w:p w:rsidR="001A4986" w:rsidRPr="004E2FB7" w:rsidRDefault="009D1750"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2,95</w:t>
            </w:r>
          </w:p>
        </w:tc>
        <w:tc>
          <w:tcPr>
            <w:tcW w:w="218" w:type="pct"/>
            <w:vMerge w:val="restart"/>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val="restart"/>
            <w:shd w:val="clear" w:color="auto" w:fill="auto"/>
            <w:vAlign w:val="center"/>
          </w:tcPr>
          <w:p w:rsidR="001A4986" w:rsidRPr="004E2FB7" w:rsidRDefault="00471C5D"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21,45</w:t>
            </w:r>
          </w:p>
        </w:tc>
      </w:tr>
      <w:tr w:rsidR="001A4986" w:rsidRPr="004E2FB7" w:rsidTr="00903788">
        <w:trPr>
          <w:trHeight w:val="284"/>
        </w:trPr>
        <w:tc>
          <w:tcPr>
            <w:tcW w:w="950"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tcPr>
          <w:p w:rsidR="001A4986" w:rsidRPr="004E2FB7" w:rsidRDefault="001A4986" w:rsidP="004E2FB7">
            <w:pPr>
              <w:rPr>
                <w:sz w:val="18"/>
                <w:szCs w:val="18"/>
              </w:rPr>
            </w:pPr>
            <w:r w:rsidRPr="004E2FB7">
              <w:rPr>
                <w:sz w:val="18"/>
                <w:szCs w:val="18"/>
              </w:rPr>
              <w:t>№2 Термотехник ТТ100-01</w:t>
            </w:r>
          </w:p>
        </w:tc>
        <w:tc>
          <w:tcPr>
            <w:tcW w:w="219" w:type="pct"/>
            <w:shd w:val="clear" w:color="auto" w:fill="auto"/>
            <w:vAlign w:val="center"/>
          </w:tcPr>
          <w:p w:rsidR="001A4986"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2015</w:t>
            </w:r>
          </w:p>
        </w:tc>
        <w:tc>
          <w:tcPr>
            <w:tcW w:w="243"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tcPr>
          <w:p w:rsidR="001A4986" w:rsidRPr="001A4986" w:rsidRDefault="001A4986" w:rsidP="001A4986">
            <w:pPr>
              <w:jc w:val="center"/>
              <w:rPr>
                <w:sz w:val="18"/>
              </w:rPr>
            </w:pPr>
            <w:r w:rsidRPr="001A4986">
              <w:rPr>
                <w:sz w:val="18"/>
              </w:rPr>
              <w:t>92,6/91,0</w:t>
            </w:r>
          </w:p>
        </w:tc>
        <w:tc>
          <w:tcPr>
            <w:tcW w:w="259" w:type="pct"/>
            <w:shd w:val="clear" w:color="auto" w:fill="auto"/>
          </w:tcPr>
          <w:p w:rsidR="001A4986" w:rsidRPr="004E2FB7" w:rsidRDefault="001A4986" w:rsidP="004E2FB7">
            <w:pPr>
              <w:jc w:val="center"/>
              <w:rPr>
                <w:sz w:val="18"/>
                <w:szCs w:val="18"/>
              </w:rPr>
            </w:pPr>
            <w:r w:rsidRPr="004E2FB7">
              <w:rPr>
                <w:sz w:val="18"/>
                <w:szCs w:val="18"/>
              </w:rPr>
              <w:t>4,3</w:t>
            </w:r>
          </w:p>
        </w:tc>
        <w:tc>
          <w:tcPr>
            <w:tcW w:w="24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tcPr>
          <w:p w:rsidR="001A4986" w:rsidRPr="004E2FB7" w:rsidRDefault="001A4986" w:rsidP="004E2FB7">
            <w:pPr>
              <w:rPr>
                <w:sz w:val="18"/>
                <w:szCs w:val="18"/>
              </w:rPr>
            </w:pPr>
            <w:r w:rsidRPr="004E2FB7">
              <w:rPr>
                <w:sz w:val="18"/>
                <w:szCs w:val="18"/>
              </w:rPr>
              <w:t>№3 Термотехник ТТ100-01</w:t>
            </w:r>
          </w:p>
        </w:tc>
        <w:tc>
          <w:tcPr>
            <w:tcW w:w="219" w:type="pct"/>
            <w:shd w:val="clear" w:color="auto" w:fill="auto"/>
            <w:vAlign w:val="center"/>
          </w:tcPr>
          <w:p w:rsidR="001A4986"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2015</w:t>
            </w:r>
          </w:p>
        </w:tc>
        <w:tc>
          <w:tcPr>
            <w:tcW w:w="243"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tcPr>
          <w:p w:rsidR="001A4986" w:rsidRPr="001A4986" w:rsidRDefault="001A4986" w:rsidP="001A4986">
            <w:pPr>
              <w:jc w:val="center"/>
              <w:rPr>
                <w:sz w:val="18"/>
              </w:rPr>
            </w:pPr>
            <w:r w:rsidRPr="001A4986">
              <w:rPr>
                <w:sz w:val="18"/>
              </w:rPr>
              <w:t>92,0/90,7</w:t>
            </w:r>
          </w:p>
        </w:tc>
        <w:tc>
          <w:tcPr>
            <w:tcW w:w="259" w:type="pct"/>
            <w:shd w:val="clear" w:color="auto" w:fill="auto"/>
          </w:tcPr>
          <w:p w:rsidR="001A4986" w:rsidRPr="004E2FB7" w:rsidRDefault="001A4986" w:rsidP="004E2FB7">
            <w:pPr>
              <w:jc w:val="center"/>
              <w:rPr>
                <w:sz w:val="18"/>
                <w:szCs w:val="18"/>
              </w:rPr>
            </w:pPr>
            <w:r w:rsidRPr="004E2FB7">
              <w:rPr>
                <w:sz w:val="18"/>
                <w:szCs w:val="18"/>
              </w:rPr>
              <w:t>5,6</w:t>
            </w:r>
          </w:p>
        </w:tc>
        <w:tc>
          <w:tcPr>
            <w:tcW w:w="24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tcPr>
          <w:p w:rsidR="001A4986" w:rsidRPr="004E2FB7" w:rsidRDefault="001A4986" w:rsidP="004E2FB7">
            <w:pPr>
              <w:rPr>
                <w:sz w:val="18"/>
                <w:szCs w:val="18"/>
              </w:rPr>
            </w:pPr>
            <w:r w:rsidRPr="004E2FB7">
              <w:rPr>
                <w:sz w:val="18"/>
                <w:szCs w:val="18"/>
              </w:rPr>
              <w:t>№4 Термотехник ТТ100-01</w:t>
            </w:r>
          </w:p>
        </w:tc>
        <w:tc>
          <w:tcPr>
            <w:tcW w:w="219" w:type="pct"/>
            <w:shd w:val="clear" w:color="auto" w:fill="auto"/>
            <w:vAlign w:val="center"/>
          </w:tcPr>
          <w:p w:rsidR="001A4986"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2018</w:t>
            </w:r>
          </w:p>
        </w:tc>
        <w:tc>
          <w:tcPr>
            <w:tcW w:w="243"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tcPr>
          <w:p w:rsidR="001A4986" w:rsidRPr="001A4986" w:rsidRDefault="001A4986" w:rsidP="001A4986">
            <w:pPr>
              <w:jc w:val="center"/>
              <w:rPr>
                <w:sz w:val="18"/>
              </w:rPr>
            </w:pPr>
            <w:r w:rsidRPr="001A4986">
              <w:rPr>
                <w:sz w:val="18"/>
              </w:rPr>
              <w:t>92,0/91,5</w:t>
            </w:r>
          </w:p>
        </w:tc>
        <w:tc>
          <w:tcPr>
            <w:tcW w:w="259" w:type="pct"/>
            <w:shd w:val="clear" w:color="auto" w:fill="auto"/>
          </w:tcPr>
          <w:p w:rsidR="001A4986" w:rsidRPr="004E2FB7" w:rsidRDefault="001A4986" w:rsidP="004E2FB7">
            <w:pPr>
              <w:jc w:val="center"/>
              <w:rPr>
                <w:sz w:val="18"/>
                <w:szCs w:val="18"/>
              </w:rPr>
            </w:pPr>
            <w:r w:rsidRPr="004E2FB7">
              <w:rPr>
                <w:sz w:val="18"/>
                <w:szCs w:val="18"/>
              </w:rPr>
              <w:t>8,6</w:t>
            </w:r>
          </w:p>
        </w:tc>
        <w:tc>
          <w:tcPr>
            <w:tcW w:w="24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Пролетарская, 125</w:t>
            </w:r>
          </w:p>
        </w:tc>
        <w:tc>
          <w:tcPr>
            <w:tcW w:w="618"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ФНКВ-2</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243"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96-97/95,1</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w:t>
            </w:r>
          </w:p>
        </w:tc>
        <w:tc>
          <w:tcPr>
            <w:tcW w:w="248" w:type="pct"/>
            <w:vMerge w:val="restart"/>
            <w:shd w:val="clear" w:color="auto" w:fill="auto"/>
            <w:vAlign w:val="center"/>
            <w:hideMark/>
          </w:tcPr>
          <w:p w:rsidR="001A4986" w:rsidRPr="004E2FB7" w:rsidRDefault="001A4986" w:rsidP="00106289">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w:t>
            </w:r>
            <w:r w:rsidR="00106289">
              <w:rPr>
                <w:rFonts w:ascii="Arial" w:eastAsia="Times New Roman" w:hAnsi="Arial" w:cs="Arial"/>
                <w:color w:val="000000"/>
                <w:sz w:val="18"/>
                <w:szCs w:val="18"/>
                <w:lang w:eastAsia="ru-RU"/>
              </w:rPr>
              <w:t>57</w:t>
            </w:r>
          </w:p>
        </w:tc>
        <w:tc>
          <w:tcPr>
            <w:tcW w:w="211"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9" w:type="pct"/>
            <w:vMerge w:val="restart"/>
            <w:shd w:val="clear" w:color="auto" w:fill="auto"/>
            <w:vAlign w:val="center"/>
            <w:hideMark/>
          </w:tcPr>
          <w:p w:rsidR="001A4986" w:rsidRPr="004E2FB7" w:rsidRDefault="00106289"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3,12</w:t>
            </w:r>
          </w:p>
        </w:tc>
        <w:tc>
          <w:tcPr>
            <w:tcW w:w="218"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A4986" w:rsidRPr="004E2FB7" w:rsidRDefault="00106289"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9,69</w:t>
            </w: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ФНКВ-2</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96-97/95,0</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83/82,7</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0,58</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83/82,6</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0,72</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1993</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83/82,9</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НР-17</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83/82,1</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НР-17</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83/81,9</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ТВГ-1,5</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88,1/81,4</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 ТВГ-1,5</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88,1/81,2</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 ТВГ-1,5</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88,1/82,0</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 ТВГ-1,5</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88,1/81,95</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Ольговская, 19 «а»</w:t>
            </w:r>
          </w:p>
        </w:tc>
        <w:tc>
          <w:tcPr>
            <w:tcW w:w="618"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ТВГ-4р</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243"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1A4986" w:rsidRPr="001A4986" w:rsidRDefault="001A4986" w:rsidP="001A4986">
            <w:pPr>
              <w:jc w:val="center"/>
              <w:rPr>
                <w:sz w:val="18"/>
              </w:rPr>
            </w:pPr>
            <w:r w:rsidRPr="001A4986">
              <w:rPr>
                <w:sz w:val="18"/>
              </w:rPr>
              <w:t>90,5/91,95</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4,3</w:t>
            </w:r>
          </w:p>
        </w:tc>
        <w:tc>
          <w:tcPr>
            <w:tcW w:w="248"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9,04</w:t>
            </w:r>
          </w:p>
        </w:tc>
        <w:tc>
          <w:tcPr>
            <w:tcW w:w="211"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9"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1,93</w:t>
            </w:r>
          </w:p>
        </w:tc>
        <w:tc>
          <w:tcPr>
            <w:tcW w:w="218"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10,97</w:t>
            </w: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ТВГ-4р</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1A4986" w:rsidRPr="001A4986" w:rsidRDefault="001A4986" w:rsidP="001A4986">
            <w:pPr>
              <w:jc w:val="center"/>
              <w:rPr>
                <w:sz w:val="18"/>
              </w:rPr>
            </w:pPr>
            <w:r w:rsidRPr="001A4986">
              <w:rPr>
                <w:sz w:val="18"/>
              </w:rPr>
              <w:t>90,5/92,0</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4,3</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КВГ-7,56</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1A4986" w:rsidRPr="001A4986" w:rsidRDefault="001A4986" w:rsidP="001A4986">
            <w:pPr>
              <w:jc w:val="center"/>
              <w:rPr>
                <w:sz w:val="18"/>
              </w:rPr>
            </w:pPr>
            <w:r w:rsidRPr="001A4986">
              <w:rPr>
                <w:sz w:val="18"/>
              </w:rPr>
              <w:t>92,2/88,5</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КВГ-7,56</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1A4986" w:rsidRPr="001A4986" w:rsidRDefault="001A4986" w:rsidP="001A4986">
            <w:pPr>
              <w:jc w:val="center"/>
              <w:rPr>
                <w:sz w:val="18"/>
              </w:rPr>
            </w:pPr>
            <w:r w:rsidRPr="001A4986">
              <w:rPr>
                <w:sz w:val="18"/>
              </w:rPr>
              <w:t>92,2/86,8</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Шахтеров, 3 «а»</w:t>
            </w:r>
          </w:p>
        </w:tc>
        <w:tc>
          <w:tcPr>
            <w:tcW w:w="618"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Турботерм-3150</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3"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не менее 92,0/92,4</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w:t>
            </w:r>
          </w:p>
        </w:tc>
        <w:tc>
          <w:tcPr>
            <w:tcW w:w="248" w:type="pct"/>
            <w:vMerge w:val="restart"/>
            <w:shd w:val="clear" w:color="auto" w:fill="auto"/>
            <w:vAlign w:val="center"/>
            <w:hideMark/>
          </w:tcPr>
          <w:p w:rsidR="001A4986" w:rsidRPr="004E2FB7" w:rsidRDefault="00F413EE"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7,24</w:t>
            </w:r>
          </w:p>
        </w:tc>
        <w:tc>
          <w:tcPr>
            <w:tcW w:w="211"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39" w:type="pct"/>
            <w:vMerge w:val="restart"/>
            <w:shd w:val="clear" w:color="auto" w:fill="auto"/>
            <w:vAlign w:val="center"/>
            <w:hideMark/>
          </w:tcPr>
          <w:p w:rsidR="001A4986" w:rsidRPr="004E2FB7" w:rsidRDefault="00F413EE"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1,46</w:t>
            </w:r>
          </w:p>
        </w:tc>
        <w:tc>
          <w:tcPr>
            <w:tcW w:w="218"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A4986" w:rsidRPr="004E2FB7" w:rsidRDefault="00F413EE"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8.72</w:t>
            </w: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Турботерм-3150</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не менее 92,0/92,15</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Турботерм-3150</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не менее 92,0/91,9</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Турботерм-2000</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 xml:space="preserve">не менее </w:t>
            </w:r>
            <w:r w:rsidRPr="001A4986">
              <w:rPr>
                <w:sz w:val="18"/>
              </w:rPr>
              <w:lastRenderedPageBreak/>
              <w:t>92,0/93,0</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1,72</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Турботерм-2000</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не менее 92,0/93,15</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1,72</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пер. Вишневского, 3</w:t>
            </w:r>
          </w:p>
        </w:tc>
        <w:tc>
          <w:tcPr>
            <w:tcW w:w="618"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КВГ-6,5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243"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hideMark/>
          </w:tcPr>
          <w:p w:rsidR="00D81FDC" w:rsidRPr="004E2FB7" w:rsidRDefault="00D81FDC" w:rsidP="004E2FB7">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D81FDC" w:rsidRPr="00D81FDC" w:rsidRDefault="00D81FDC" w:rsidP="00D81FDC">
            <w:pPr>
              <w:jc w:val="center"/>
              <w:rPr>
                <w:sz w:val="18"/>
              </w:rPr>
            </w:pPr>
            <w:r w:rsidRPr="00D81FDC">
              <w:rPr>
                <w:sz w:val="18"/>
              </w:rPr>
              <w:t>91/90,0</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w:t>
            </w:r>
          </w:p>
        </w:tc>
        <w:tc>
          <w:tcPr>
            <w:tcW w:w="248"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12,24</w:t>
            </w:r>
          </w:p>
        </w:tc>
        <w:tc>
          <w:tcPr>
            <w:tcW w:w="211"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0,71</w:t>
            </w:r>
          </w:p>
        </w:tc>
        <w:tc>
          <w:tcPr>
            <w:tcW w:w="239"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12,96</w:t>
            </w: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КВГ-6,5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hideMark/>
          </w:tcPr>
          <w:p w:rsidR="00D81FDC" w:rsidRPr="004E2FB7" w:rsidRDefault="00D81FDC" w:rsidP="004E2FB7">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D81FDC" w:rsidRPr="00D81FDC" w:rsidRDefault="00D81FDC" w:rsidP="00D81FDC">
            <w:pPr>
              <w:jc w:val="center"/>
              <w:rPr>
                <w:sz w:val="18"/>
              </w:rPr>
            </w:pPr>
            <w:r w:rsidRPr="00D81FDC">
              <w:rPr>
                <w:sz w:val="18"/>
              </w:rPr>
              <w:t>91/86,5</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КВГ-6,5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hideMark/>
          </w:tcPr>
          <w:p w:rsidR="00D81FDC" w:rsidRPr="004E2FB7" w:rsidRDefault="00D81FDC" w:rsidP="004E2FB7">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D81FDC" w:rsidRPr="00D81FDC" w:rsidRDefault="00D81FDC" w:rsidP="00D81FDC">
            <w:pPr>
              <w:jc w:val="center"/>
              <w:rPr>
                <w:sz w:val="18"/>
              </w:rPr>
            </w:pPr>
            <w:r w:rsidRPr="00D81FDC">
              <w:rPr>
                <w:sz w:val="18"/>
              </w:rPr>
              <w:t>91/89,3</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по ул. Вишневского, 1 </w:t>
            </w:r>
          </w:p>
        </w:tc>
        <w:tc>
          <w:tcPr>
            <w:tcW w:w="618"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МЗК-7АГ</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2015</w:t>
            </w:r>
          </w:p>
        </w:tc>
        <w:tc>
          <w:tcPr>
            <w:tcW w:w="243"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89/85,25</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w:t>
            </w:r>
          </w:p>
        </w:tc>
        <w:tc>
          <w:tcPr>
            <w:tcW w:w="248"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3,77</w:t>
            </w:r>
          </w:p>
        </w:tc>
        <w:tc>
          <w:tcPr>
            <w:tcW w:w="211"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39"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0,84</w:t>
            </w:r>
          </w:p>
        </w:tc>
        <w:tc>
          <w:tcPr>
            <w:tcW w:w="218"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0,48</w:t>
            </w:r>
          </w:p>
        </w:tc>
        <w:tc>
          <w:tcPr>
            <w:tcW w:w="219"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5,10</w:t>
            </w: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МЗК-7АГ</w:t>
            </w:r>
          </w:p>
        </w:tc>
        <w:tc>
          <w:tcPr>
            <w:tcW w:w="219" w:type="pct"/>
            <w:shd w:val="clear" w:color="auto" w:fill="auto"/>
            <w:vAlign w:val="center"/>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2022</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tcPr>
          <w:p w:rsidR="00D81FDC" w:rsidRPr="00D81FDC" w:rsidRDefault="00D81FDC" w:rsidP="00D81FDC">
            <w:pPr>
              <w:jc w:val="center"/>
              <w:rPr>
                <w:sz w:val="18"/>
              </w:rPr>
            </w:pPr>
            <w:r w:rsidRPr="00D81FDC">
              <w:rPr>
                <w:sz w:val="18"/>
              </w:rPr>
              <w:t>89,5/85,2</w:t>
            </w:r>
          </w:p>
        </w:tc>
        <w:tc>
          <w:tcPr>
            <w:tcW w:w="259" w:type="pct"/>
            <w:shd w:val="clear" w:color="auto" w:fill="auto"/>
            <w:vAlign w:val="center"/>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88,1/81,2</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88,1/81,4</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88,1/81,5</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ТВГ-1,5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88,1/82,4</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ТВГ-1,5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88,1/81,1</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ТВГ-1,5Р</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90,85/82,5</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 ТВГ-1,5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88,1/82,6</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 ТВГ-1,5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88,1/82,7</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Вилонова, 40</w:t>
            </w:r>
          </w:p>
        </w:tc>
        <w:tc>
          <w:tcPr>
            <w:tcW w:w="618"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Турботерм-3150</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3"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не менее 92,0/93,8</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w:t>
            </w:r>
          </w:p>
        </w:tc>
        <w:tc>
          <w:tcPr>
            <w:tcW w:w="248"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9,25</w:t>
            </w:r>
          </w:p>
        </w:tc>
        <w:tc>
          <w:tcPr>
            <w:tcW w:w="211"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39"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1,62</w:t>
            </w:r>
          </w:p>
        </w:tc>
        <w:tc>
          <w:tcPr>
            <w:tcW w:w="218"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10,88</w:t>
            </w:r>
          </w:p>
        </w:tc>
      </w:tr>
      <w:tr w:rsidR="00D81FDC" w:rsidRPr="004E2FB7" w:rsidTr="00903788">
        <w:trPr>
          <w:trHeight w:val="469"/>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Турботерм-3150</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не менее 92,0/93,7</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Турботерм-3150</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 xml:space="preserve">не менее </w:t>
            </w:r>
            <w:r w:rsidRPr="00D81FDC">
              <w:rPr>
                <w:sz w:val="18"/>
              </w:rPr>
              <w:lastRenderedPageBreak/>
              <w:t>92,0/94,0</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2,7</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Турботерм-1600</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не менее 92,0/93,3</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1,38</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Турботерм-1600</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не менее 92,0/93,7</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1,38</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Кутузова, 4 «а»</w:t>
            </w:r>
          </w:p>
        </w:tc>
        <w:tc>
          <w:tcPr>
            <w:tcW w:w="618"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ТВГ-1,5Р</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86,3</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8,93</w:t>
            </w:r>
          </w:p>
        </w:tc>
        <w:tc>
          <w:tcPr>
            <w:tcW w:w="211"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0,48</w:t>
            </w:r>
          </w:p>
        </w:tc>
        <w:tc>
          <w:tcPr>
            <w:tcW w:w="239"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0,92</w:t>
            </w:r>
          </w:p>
        </w:tc>
        <w:tc>
          <w:tcPr>
            <w:tcW w:w="218"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10,33</w:t>
            </w: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ТВГ-1,5Р</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86,1</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ТВГ-1,5Р</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85,8</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ТВГ-1,5Р</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86,1</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ТВГ-1,5Р</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86,3</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КСВ-1,86</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86,9</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КСВ-1,86</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85,4</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КСВ-1,86</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86,1</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 КСВ-1,86</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87,4</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Никитина, 95 «б»</w:t>
            </w:r>
          </w:p>
        </w:tc>
        <w:tc>
          <w:tcPr>
            <w:tcW w:w="618"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 Р</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90,85/83,45</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10,24</w:t>
            </w:r>
          </w:p>
        </w:tc>
        <w:tc>
          <w:tcPr>
            <w:tcW w:w="211"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2,74</w:t>
            </w:r>
          </w:p>
        </w:tc>
        <w:tc>
          <w:tcPr>
            <w:tcW w:w="21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12,98</w:t>
            </w: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 Р</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90,85/81,9</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 Р</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90,85/84,3</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 Р</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90,85/83,6</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 Р</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90,85/81,8</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ТВГ-1,5 Р</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90,85/83,3</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ТВГ-1,5 Р</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90,85/82,3</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ТВГ-1,5 Р</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90,85/83,1</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 ТВГ-1,5 Р</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90,85/82,5</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 ТВГ-1,5 Р</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90,85/83,6</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 ТВГ-1,5 Р</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90,85/82,8</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Кирова, 67 «а»</w:t>
            </w:r>
          </w:p>
        </w:tc>
        <w:tc>
          <w:tcPr>
            <w:tcW w:w="618"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hideMark/>
          </w:tcPr>
          <w:p w:rsidR="00B10550" w:rsidRPr="004E2FB7" w:rsidRDefault="00B10550" w:rsidP="004E2FB7">
            <w:pPr>
              <w:rPr>
                <w:sz w:val="18"/>
                <w:szCs w:val="18"/>
              </w:rPr>
            </w:pPr>
            <w:r w:rsidRPr="004E2FB7">
              <w:rPr>
                <w:sz w:val="18"/>
                <w:szCs w:val="18"/>
              </w:rPr>
              <w:t xml:space="preserve">№1 </w:t>
            </w:r>
            <w:r w:rsidRPr="004E2FB7">
              <w:rPr>
                <w:sz w:val="18"/>
                <w:szCs w:val="18"/>
                <w:lang w:val="en-US"/>
              </w:rPr>
              <w:t xml:space="preserve">Vitomax </w:t>
            </w:r>
            <w:r w:rsidRPr="004E2FB7">
              <w:rPr>
                <w:sz w:val="18"/>
                <w:szCs w:val="18"/>
              </w:rPr>
              <w:t>1</w:t>
            </w:r>
            <w:r w:rsidRPr="004E2FB7">
              <w:rPr>
                <w:sz w:val="18"/>
                <w:szCs w:val="18"/>
                <w:lang w:val="en-US"/>
              </w:rPr>
              <w:t>00-LW</w:t>
            </w:r>
          </w:p>
        </w:tc>
        <w:tc>
          <w:tcPr>
            <w:tcW w:w="219" w:type="pct"/>
            <w:shd w:val="clear" w:color="auto" w:fill="auto"/>
            <w:vAlign w:val="center"/>
            <w:hideMark/>
          </w:tcPr>
          <w:p w:rsidR="00B10550" w:rsidRPr="00F55459" w:rsidRDefault="00F55459"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2020</w:t>
            </w:r>
          </w:p>
        </w:tc>
        <w:tc>
          <w:tcPr>
            <w:tcW w:w="243"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48" w:type="pct"/>
            <w:shd w:val="clear" w:color="auto" w:fill="auto"/>
            <w:hideMark/>
          </w:tcPr>
          <w:p w:rsidR="00B10550" w:rsidRPr="00B10550" w:rsidRDefault="00B10550" w:rsidP="00B10550">
            <w:pPr>
              <w:jc w:val="center"/>
              <w:rPr>
                <w:sz w:val="18"/>
              </w:rPr>
            </w:pPr>
            <w:r w:rsidRPr="00B10550">
              <w:rPr>
                <w:sz w:val="18"/>
              </w:rPr>
              <w:t>92/92,95</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3,01</w:t>
            </w:r>
          </w:p>
        </w:tc>
        <w:tc>
          <w:tcPr>
            <w:tcW w:w="24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8,20</w:t>
            </w:r>
          </w:p>
        </w:tc>
        <w:tc>
          <w:tcPr>
            <w:tcW w:w="211"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0,09</w:t>
            </w:r>
          </w:p>
        </w:tc>
        <w:tc>
          <w:tcPr>
            <w:tcW w:w="23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1,21</w:t>
            </w:r>
          </w:p>
        </w:tc>
        <w:tc>
          <w:tcPr>
            <w:tcW w:w="21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9,50</w:t>
            </w: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hideMark/>
          </w:tcPr>
          <w:p w:rsidR="00B10550" w:rsidRPr="004E2FB7" w:rsidRDefault="00B10550" w:rsidP="004E2FB7">
            <w:pPr>
              <w:rPr>
                <w:sz w:val="18"/>
                <w:szCs w:val="18"/>
              </w:rPr>
            </w:pPr>
            <w:r w:rsidRPr="004E2FB7">
              <w:rPr>
                <w:sz w:val="18"/>
                <w:szCs w:val="18"/>
              </w:rPr>
              <w:t xml:space="preserve">№2 </w:t>
            </w:r>
            <w:r w:rsidRPr="004E2FB7">
              <w:rPr>
                <w:sz w:val="18"/>
                <w:szCs w:val="18"/>
                <w:lang w:val="en-US"/>
              </w:rPr>
              <w:t xml:space="preserve">Vitomax </w:t>
            </w:r>
            <w:r w:rsidRPr="004E2FB7">
              <w:rPr>
                <w:sz w:val="18"/>
                <w:szCs w:val="18"/>
              </w:rPr>
              <w:t>1</w:t>
            </w:r>
            <w:r w:rsidRPr="004E2FB7">
              <w:rPr>
                <w:sz w:val="18"/>
                <w:szCs w:val="18"/>
                <w:lang w:val="en-US"/>
              </w:rPr>
              <w:t>00-LW</w:t>
            </w:r>
          </w:p>
        </w:tc>
        <w:tc>
          <w:tcPr>
            <w:tcW w:w="219" w:type="pct"/>
            <w:shd w:val="clear" w:color="auto" w:fill="auto"/>
            <w:vAlign w:val="center"/>
          </w:tcPr>
          <w:p w:rsidR="00B10550" w:rsidRPr="00F55459" w:rsidRDefault="00F55459" w:rsidP="004E2FB7">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2020</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48" w:type="pct"/>
            <w:shd w:val="clear" w:color="auto" w:fill="auto"/>
            <w:hideMark/>
          </w:tcPr>
          <w:p w:rsidR="00B10550" w:rsidRPr="00B10550" w:rsidRDefault="00B10550" w:rsidP="00B10550">
            <w:pPr>
              <w:jc w:val="center"/>
              <w:rPr>
                <w:sz w:val="18"/>
              </w:rPr>
            </w:pPr>
            <w:r w:rsidRPr="00B10550">
              <w:rPr>
                <w:sz w:val="18"/>
              </w:rPr>
              <w:t>92/92,95</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3,01</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hideMark/>
          </w:tcPr>
          <w:p w:rsidR="00B10550" w:rsidRPr="004E2FB7" w:rsidRDefault="00B10550" w:rsidP="004E2FB7">
            <w:pPr>
              <w:rPr>
                <w:sz w:val="18"/>
                <w:szCs w:val="18"/>
              </w:rPr>
            </w:pPr>
            <w:r w:rsidRPr="004E2FB7">
              <w:rPr>
                <w:sz w:val="18"/>
                <w:szCs w:val="18"/>
              </w:rPr>
              <w:t xml:space="preserve">№3 </w:t>
            </w:r>
            <w:r w:rsidRPr="004E2FB7">
              <w:rPr>
                <w:sz w:val="18"/>
                <w:szCs w:val="18"/>
                <w:lang w:val="en-US"/>
              </w:rPr>
              <w:t xml:space="preserve">Vitomax </w:t>
            </w:r>
            <w:r w:rsidRPr="004E2FB7">
              <w:rPr>
                <w:sz w:val="18"/>
                <w:szCs w:val="18"/>
              </w:rPr>
              <w:t>1</w:t>
            </w:r>
            <w:r w:rsidRPr="004E2FB7">
              <w:rPr>
                <w:sz w:val="18"/>
                <w:szCs w:val="18"/>
                <w:lang w:val="en-US"/>
              </w:rPr>
              <w:t>00-LW</w:t>
            </w:r>
          </w:p>
        </w:tc>
        <w:tc>
          <w:tcPr>
            <w:tcW w:w="219" w:type="pct"/>
            <w:shd w:val="clear" w:color="auto" w:fill="auto"/>
            <w:vAlign w:val="center"/>
          </w:tcPr>
          <w:p w:rsidR="00B10550" w:rsidRPr="00F55459" w:rsidRDefault="00F55459" w:rsidP="004E2FB7">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2020</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48" w:type="pct"/>
            <w:shd w:val="clear" w:color="auto" w:fill="auto"/>
            <w:hideMark/>
          </w:tcPr>
          <w:p w:rsidR="00B10550" w:rsidRPr="00B10550" w:rsidRDefault="00B10550" w:rsidP="00B10550">
            <w:pPr>
              <w:jc w:val="center"/>
              <w:rPr>
                <w:sz w:val="18"/>
              </w:rPr>
            </w:pPr>
            <w:r w:rsidRPr="00B10550">
              <w:rPr>
                <w:sz w:val="18"/>
              </w:rPr>
              <w:t>92/92,9</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3,01</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50"/>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hideMark/>
          </w:tcPr>
          <w:p w:rsidR="00B10550" w:rsidRPr="004E2FB7" w:rsidRDefault="00B10550" w:rsidP="004E2FB7">
            <w:pPr>
              <w:rPr>
                <w:sz w:val="18"/>
                <w:szCs w:val="18"/>
              </w:rPr>
            </w:pPr>
            <w:r w:rsidRPr="004E2FB7">
              <w:rPr>
                <w:sz w:val="18"/>
                <w:szCs w:val="18"/>
              </w:rPr>
              <w:t xml:space="preserve">№4 </w:t>
            </w:r>
            <w:r w:rsidRPr="004E2FB7">
              <w:rPr>
                <w:sz w:val="18"/>
                <w:szCs w:val="18"/>
                <w:lang w:val="en-US"/>
              </w:rPr>
              <w:t xml:space="preserve">Vitomax </w:t>
            </w:r>
            <w:r w:rsidRPr="004E2FB7">
              <w:rPr>
                <w:sz w:val="18"/>
                <w:szCs w:val="18"/>
              </w:rPr>
              <w:t>1</w:t>
            </w:r>
            <w:r w:rsidRPr="004E2FB7">
              <w:rPr>
                <w:sz w:val="18"/>
                <w:szCs w:val="18"/>
                <w:lang w:val="en-US"/>
              </w:rPr>
              <w:t>00-LW</w:t>
            </w:r>
          </w:p>
        </w:tc>
        <w:tc>
          <w:tcPr>
            <w:tcW w:w="219" w:type="pct"/>
            <w:shd w:val="clear" w:color="auto" w:fill="auto"/>
            <w:vAlign w:val="center"/>
          </w:tcPr>
          <w:p w:rsidR="00B10550" w:rsidRPr="00F55459" w:rsidRDefault="00F55459" w:rsidP="004E2FB7">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2020</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48" w:type="pct"/>
            <w:shd w:val="clear" w:color="auto" w:fill="auto"/>
            <w:hideMark/>
          </w:tcPr>
          <w:p w:rsidR="00B10550" w:rsidRPr="00B10550" w:rsidRDefault="00B10550" w:rsidP="00B10550">
            <w:pPr>
              <w:jc w:val="center"/>
              <w:rPr>
                <w:sz w:val="18"/>
              </w:rPr>
            </w:pPr>
            <w:r w:rsidRPr="00B10550">
              <w:rPr>
                <w:sz w:val="18"/>
              </w:rPr>
              <w:t>92/92,55</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1,72</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пл. Победы, 9 «а»</w:t>
            </w:r>
          </w:p>
        </w:tc>
        <w:tc>
          <w:tcPr>
            <w:tcW w:w="618"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Турботерм-2000</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r w:rsidR="00F55459">
              <w:rPr>
                <w:rFonts w:ascii="Arial" w:eastAsia="Times New Roman" w:hAnsi="Arial" w:cs="Arial"/>
                <w:color w:val="000000"/>
                <w:sz w:val="18"/>
                <w:szCs w:val="18"/>
                <w:lang w:eastAsia="ru-RU"/>
              </w:rPr>
              <w:t>2010</w:t>
            </w:r>
          </w:p>
        </w:tc>
        <w:tc>
          <w:tcPr>
            <w:tcW w:w="243"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не менее 92/93,5</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1,72</w:t>
            </w:r>
          </w:p>
        </w:tc>
        <w:tc>
          <w:tcPr>
            <w:tcW w:w="24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9,91</w:t>
            </w:r>
          </w:p>
        </w:tc>
        <w:tc>
          <w:tcPr>
            <w:tcW w:w="211"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0,95</w:t>
            </w:r>
          </w:p>
        </w:tc>
        <w:tc>
          <w:tcPr>
            <w:tcW w:w="21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10,86</w:t>
            </w:r>
          </w:p>
        </w:tc>
      </w:tr>
      <w:tr w:rsidR="00F55459" w:rsidRPr="004E2FB7" w:rsidTr="00903788">
        <w:trPr>
          <w:trHeight w:val="284"/>
        </w:trPr>
        <w:tc>
          <w:tcPr>
            <w:tcW w:w="950"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Турботерм-2000</w:t>
            </w:r>
          </w:p>
        </w:tc>
        <w:tc>
          <w:tcPr>
            <w:tcW w:w="219" w:type="pct"/>
            <w:shd w:val="clear" w:color="auto" w:fill="auto"/>
            <w:hideMark/>
          </w:tcPr>
          <w:p w:rsidR="00F55459" w:rsidRDefault="00F55459">
            <w:pPr>
              <w:rPr>
                <w:rFonts w:ascii="Arial" w:eastAsia="Times New Roman" w:hAnsi="Arial" w:cs="Arial"/>
                <w:color w:val="000000"/>
                <w:sz w:val="18"/>
                <w:szCs w:val="18"/>
                <w:lang w:eastAsia="ru-RU"/>
              </w:rPr>
            </w:pPr>
          </w:p>
          <w:p w:rsidR="00F55459" w:rsidRDefault="00F55459">
            <w:r w:rsidRPr="0042097E">
              <w:rPr>
                <w:rFonts w:ascii="Arial" w:eastAsia="Times New Roman" w:hAnsi="Arial" w:cs="Arial"/>
                <w:color w:val="000000"/>
                <w:sz w:val="18"/>
                <w:szCs w:val="18"/>
                <w:lang w:eastAsia="ru-RU"/>
              </w:rPr>
              <w:t>2010</w:t>
            </w:r>
          </w:p>
        </w:tc>
        <w:tc>
          <w:tcPr>
            <w:tcW w:w="243"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F55459" w:rsidRPr="00B10550" w:rsidRDefault="00F55459" w:rsidP="00B10550">
            <w:pPr>
              <w:jc w:val="center"/>
              <w:rPr>
                <w:sz w:val="18"/>
              </w:rPr>
            </w:pPr>
            <w:r w:rsidRPr="00B10550">
              <w:rPr>
                <w:sz w:val="18"/>
              </w:rPr>
              <w:t>не менее 92/93,55</w:t>
            </w:r>
          </w:p>
        </w:tc>
        <w:tc>
          <w:tcPr>
            <w:tcW w:w="259" w:type="pct"/>
            <w:shd w:val="clear" w:color="auto" w:fill="auto"/>
            <w:hideMark/>
          </w:tcPr>
          <w:p w:rsidR="00F55459" w:rsidRPr="004E2FB7" w:rsidRDefault="00F55459" w:rsidP="004E2FB7">
            <w:pPr>
              <w:jc w:val="center"/>
              <w:rPr>
                <w:sz w:val="18"/>
                <w:szCs w:val="18"/>
              </w:rPr>
            </w:pPr>
            <w:r w:rsidRPr="004E2FB7">
              <w:rPr>
                <w:sz w:val="18"/>
                <w:szCs w:val="18"/>
              </w:rPr>
              <w:t>1,72</w:t>
            </w:r>
          </w:p>
        </w:tc>
        <w:tc>
          <w:tcPr>
            <w:tcW w:w="24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r>
      <w:tr w:rsidR="00F55459" w:rsidRPr="004E2FB7" w:rsidTr="00903788">
        <w:trPr>
          <w:trHeight w:val="284"/>
        </w:trPr>
        <w:tc>
          <w:tcPr>
            <w:tcW w:w="950"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Турботерм-3150</w:t>
            </w:r>
          </w:p>
        </w:tc>
        <w:tc>
          <w:tcPr>
            <w:tcW w:w="219" w:type="pct"/>
            <w:shd w:val="clear" w:color="auto" w:fill="auto"/>
            <w:hideMark/>
          </w:tcPr>
          <w:p w:rsidR="00F55459" w:rsidRDefault="00F55459">
            <w:pPr>
              <w:rPr>
                <w:rFonts w:ascii="Arial" w:eastAsia="Times New Roman" w:hAnsi="Arial" w:cs="Arial"/>
                <w:color w:val="000000"/>
                <w:sz w:val="18"/>
                <w:szCs w:val="18"/>
                <w:lang w:eastAsia="ru-RU"/>
              </w:rPr>
            </w:pPr>
          </w:p>
          <w:p w:rsidR="00F55459" w:rsidRDefault="00F55459">
            <w:r w:rsidRPr="0042097E">
              <w:rPr>
                <w:rFonts w:ascii="Arial" w:eastAsia="Times New Roman" w:hAnsi="Arial" w:cs="Arial"/>
                <w:color w:val="000000"/>
                <w:sz w:val="18"/>
                <w:szCs w:val="18"/>
                <w:lang w:eastAsia="ru-RU"/>
              </w:rPr>
              <w:t>2010</w:t>
            </w:r>
          </w:p>
        </w:tc>
        <w:tc>
          <w:tcPr>
            <w:tcW w:w="243"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F55459" w:rsidRPr="00B10550" w:rsidRDefault="00F55459" w:rsidP="00B10550">
            <w:pPr>
              <w:jc w:val="center"/>
              <w:rPr>
                <w:sz w:val="18"/>
              </w:rPr>
            </w:pPr>
            <w:r w:rsidRPr="00B10550">
              <w:rPr>
                <w:sz w:val="18"/>
              </w:rPr>
              <w:t>не менее 92/94,8</w:t>
            </w:r>
          </w:p>
        </w:tc>
        <w:tc>
          <w:tcPr>
            <w:tcW w:w="259" w:type="pct"/>
            <w:shd w:val="clear" w:color="auto" w:fill="auto"/>
            <w:hideMark/>
          </w:tcPr>
          <w:p w:rsidR="00F55459" w:rsidRPr="004E2FB7" w:rsidRDefault="00F55459" w:rsidP="004E2FB7">
            <w:pPr>
              <w:jc w:val="center"/>
              <w:rPr>
                <w:sz w:val="18"/>
                <w:szCs w:val="18"/>
              </w:rPr>
            </w:pPr>
            <w:r w:rsidRPr="004E2FB7">
              <w:rPr>
                <w:sz w:val="18"/>
                <w:szCs w:val="18"/>
              </w:rPr>
              <w:t>2,7</w:t>
            </w:r>
          </w:p>
        </w:tc>
        <w:tc>
          <w:tcPr>
            <w:tcW w:w="24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r>
      <w:tr w:rsidR="00F55459" w:rsidRPr="004E2FB7" w:rsidTr="00903788">
        <w:trPr>
          <w:trHeight w:val="284"/>
        </w:trPr>
        <w:tc>
          <w:tcPr>
            <w:tcW w:w="950"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Турботерм-3150</w:t>
            </w:r>
          </w:p>
        </w:tc>
        <w:tc>
          <w:tcPr>
            <w:tcW w:w="219" w:type="pct"/>
            <w:shd w:val="clear" w:color="auto" w:fill="auto"/>
            <w:hideMark/>
          </w:tcPr>
          <w:p w:rsidR="00F55459" w:rsidRDefault="00F55459">
            <w:pPr>
              <w:rPr>
                <w:rFonts w:ascii="Arial" w:eastAsia="Times New Roman" w:hAnsi="Arial" w:cs="Arial"/>
                <w:color w:val="000000"/>
                <w:sz w:val="18"/>
                <w:szCs w:val="18"/>
                <w:lang w:eastAsia="ru-RU"/>
              </w:rPr>
            </w:pPr>
          </w:p>
          <w:p w:rsidR="00F55459" w:rsidRDefault="00F55459">
            <w:r w:rsidRPr="0042097E">
              <w:rPr>
                <w:rFonts w:ascii="Arial" w:eastAsia="Times New Roman" w:hAnsi="Arial" w:cs="Arial"/>
                <w:color w:val="000000"/>
                <w:sz w:val="18"/>
                <w:szCs w:val="18"/>
                <w:lang w:eastAsia="ru-RU"/>
              </w:rPr>
              <w:t>2010</w:t>
            </w:r>
          </w:p>
        </w:tc>
        <w:tc>
          <w:tcPr>
            <w:tcW w:w="243"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F55459" w:rsidRPr="00B10550" w:rsidRDefault="00F55459" w:rsidP="00B10550">
            <w:pPr>
              <w:jc w:val="center"/>
              <w:rPr>
                <w:sz w:val="18"/>
              </w:rPr>
            </w:pPr>
            <w:r w:rsidRPr="00B10550">
              <w:rPr>
                <w:sz w:val="18"/>
              </w:rPr>
              <w:t>не менее 92/94,7</w:t>
            </w:r>
          </w:p>
        </w:tc>
        <w:tc>
          <w:tcPr>
            <w:tcW w:w="259" w:type="pct"/>
            <w:shd w:val="clear" w:color="auto" w:fill="auto"/>
            <w:hideMark/>
          </w:tcPr>
          <w:p w:rsidR="00F55459" w:rsidRPr="004E2FB7" w:rsidRDefault="00F55459" w:rsidP="004E2FB7">
            <w:pPr>
              <w:jc w:val="center"/>
              <w:rPr>
                <w:sz w:val="18"/>
                <w:szCs w:val="18"/>
              </w:rPr>
            </w:pPr>
            <w:r w:rsidRPr="004E2FB7">
              <w:rPr>
                <w:sz w:val="18"/>
                <w:szCs w:val="18"/>
              </w:rPr>
              <w:t>2,7</w:t>
            </w:r>
          </w:p>
        </w:tc>
        <w:tc>
          <w:tcPr>
            <w:tcW w:w="24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r>
      <w:tr w:rsidR="00F55459" w:rsidRPr="004E2FB7" w:rsidTr="00903788">
        <w:trPr>
          <w:trHeight w:val="284"/>
        </w:trPr>
        <w:tc>
          <w:tcPr>
            <w:tcW w:w="950"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Турботерм-3150</w:t>
            </w:r>
          </w:p>
        </w:tc>
        <w:tc>
          <w:tcPr>
            <w:tcW w:w="219" w:type="pct"/>
            <w:shd w:val="clear" w:color="auto" w:fill="auto"/>
            <w:hideMark/>
          </w:tcPr>
          <w:p w:rsidR="00F55459" w:rsidRDefault="00F55459">
            <w:pPr>
              <w:rPr>
                <w:rFonts w:ascii="Arial" w:eastAsia="Times New Roman" w:hAnsi="Arial" w:cs="Arial"/>
                <w:color w:val="000000"/>
                <w:sz w:val="18"/>
                <w:szCs w:val="18"/>
                <w:lang w:eastAsia="ru-RU"/>
              </w:rPr>
            </w:pPr>
          </w:p>
          <w:p w:rsidR="00F55459" w:rsidRDefault="00F55459">
            <w:pPr>
              <w:rPr>
                <w:rFonts w:ascii="Arial" w:eastAsia="Times New Roman" w:hAnsi="Arial" w:cs="Arial"/>
                <w:color w:val="000000"/>
                <w:sz w:val="18"/>
                <w:szCs w:val="18"/>
                <w:lang w:eastAsia="ru-RU"/>
              </w:rPr>
            </w:pPr>
          </w:p>
          <w:p w:rsidR="00F55459" w:rsidRDefault="00F55459">
            <w:r w:rsidRPr="0042097E">
              <w:rPr>
                <w:rFonts w:ascii="Arial" w:eastAsia="Times New Roman" w:hAnsi="Arial" w:cs="Arial"/>
                <w:color w:val="000000"/>
                <w:sz w:val="18"/>
                <w:szCs w:val="18"/>
                <w:lang w:eastAsia="ru-RU"/>
              </w:rPr>
              <w:t>2010</w:t>
            </w:r>
          </w:p>
        </w:tc>
        <w:tc>
          <w:tcPr>
            <w:tcW w:w="243"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F55459" w:rsidRPr="00B10550" w:rsidRDefault="00F55459" w:rsidP="00B10550">
            <w:pPr>
              <w:jc w:val="center"/>
              <w:rPr>
                <w:sz w:val="18"/>
              </w:rPr>
            </w:pPr>
            <w:r w:rsidRPr="00B10550">
              <w:rPr>
                <w:sz w:val="18"/>
              </w:rPr>
              <w:t>не менее 92/94,45</w:t>
            </w:r>
          </w:p>
        </w:tc>
        <w:tc>
          <w:tcPr>
            <w:tcW w:w="259" w:type="pct"/>
            <w:shd w:val="clear" w:color="auto" w:fill="auto"/>
            <w:hideMark/>
          </w:tcPr>
          <w:p w:rsidR="00F55459" w:rsidRPr="004E2FB7" w:rsidRDefault="00F55459" w:rsidP="004E2FB7">
            <w:pPr>
              <w:jc w:val="center"/>
              <w:rPr>
                <w:sz w:val="18"/>
                <w:szCs w:val="18"/>
              </w:rPr>
            </w:pPr>
            <w:r w:rsidRPr="004E2FB7">
              <w:rPr>
                <w:sz w:val="18"/>
                <w:szCs w:val="18"/>
              </w:rPr>
              <w:t>2,7</w:t>
            </w:r>
          </w:p>
        </w:tc>
        <w:tc>
          <w:tcPr>
            <w:tcW w:w="24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r>
      <w:tr w:rsidR="00F55459" w:rsidRPr="004E2FB7" w:rsidTr="00903788">
        <w:trPr>
          <w:trHeight w:val="284"/>
        </w:trPr>
        <w:tc>
          <w:tcPr>
            <w:tcW w:w="950"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№6Турботерм-3150</w:t>
            </w:r>
          </w:p>
        </w:tc>
        <w:tc>
          <w:tcPr>
            <w:tcW w:w="219" w:type="pct"/>
            <w:shd w:val="clear" w:color="auto" w:fill="auto"/>
            <w:hideMark/>
          </w:tcPr>
          <w:p w:rsidR="00F55459" w:rsidRDefault="00F55459">
            <w:pPr>
              <w:rPr>
                <w:rFonts w:ascii="Arial" w:eastAsia="Times New Roman" w:hAnsi="Arial" w:cs="Arial"/>
                <w:color w:val="000000"/>
                <w:sz w:val="18"/>
                <w:szCs w:val="18"/>
                <w:lang w:eastAsia="ru-RU"/>
              </w:rPr>
            </w:pPr>
          </w:p>
          <w:p w:rsidR="00F55459" w:rsidRDefault="00F55459">
            <w:r w:rsidRPr="0042097E">
              <w:rPr>
                <w:rFonts w:ascii="Arial" w:eastAsia="Times New Roman" w:hAnsi="Arial" w:cs="Arial"/>
                <w:color w:val="000000"/>
                <w:sz w:val="18"/>
                <w:szCs w:val="18"/>
                <w:lang w:eastAsia="ru-RU"/>
              </w:rPr>
              <w:t>2010</w:t>
            </w:r>
          </w:p>
        </w:tc>
        <w:tc>
          <w:tcPr>
            <w:tcW w:w="243"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F55459" w:rsidRPr="00B10550" w:rsidRDefault="00F55459" w:rsidP="00B10550">
            <w:pPr>
              <w:jc w:val="center"/>
              <w:rPr>
                <w:sz w:val="18"/>
              </w:rPr>
            </w:pPr>
            <w:r w:rsidRPr="00B10550">
              <w:rPr>
                <w:sz w:val="18"/>
              </w:rPr>
              <w:t>не менее 92/94,4</w:t>
            </w:r>
          </w:p>
        </w:tc>
        <w:tc>
          <w:tcPr>
            <w:tcW w:w="259" w:type="pct"/>
            <w:shd w:val="clear" w:color="auto" w:fill="auto"/>
            <w:hideMark/>
          </w:tcPr>
          <w:p w:rsidR="00F55459" w:rsidRPr="004E2FB7" w:rsidRDefault="00F55459" w:rsidP="004E2FB7">
            <w:pPr>
              <w:jc w:val="center"/>
              <w:rPr>
                <w:sz w:val="18"/>
                <w:szCs w:val="18"/>
              </w:rPr>
            </w:pPr>
            <w:r w:rsidRPr="004E2FB7">
              <w:rPr>
                <w:sz w:val="18"/>
                <w:szCs w:val="18"/>
              </w:rPr>
              <w:t>2,7</w:t>
            </w:r>
          </w:p>
        </w:tc>
        <w:tc>
          <w:tcPr>
            <w:tcW w:w="24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Пестеля, 32 «б»</w:t>
            </w:r>
          </w:p>
        </w:tc>
        <w:tc>
          <w:tcPr>
            <w:tcW w:w="618"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3"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88,1/83,1</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1,5</w:t>
            </w:r>
          </w:p>
        </w:tc>
        <w:tc>
          <w:tcPr>
            <w:tcW w:w="24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7,19</w:t>
            </w:r>
          </w:p>
        </w:tc>
        <w:tc>
          <w:tcPr>
            <w:tcW w:w="211"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0,06</w:t>
            </w:r>
          </w:p>
        </w:tc>
        <w:tc>
          <w:tcPr>
            <w:tcW w:w="23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1,70</w:t>
            </w:r>
          </w:p>
        </w:tc>
        <w:tc>
          <w:tcPr>
            <w:tcW w:w="21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8,95</w:t>
            </w: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88,1/82,7</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1,5</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88,1/83,3</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1,5</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ТВГ-1,5Р</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90,85/83,3</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КСВ-1,86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90,85/83,5</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КСВ-1,86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90,85/83,4</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КСВ-1,86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90,85/83,3</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КСВ-1,86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90,85/83,4</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б-р Энтузиастов, 6 «б»</w:t>
            </w:r>
          </w:p>
        </w:tc>
        <w:tc>
          <w:tcPr>
            <w:tcW w:w="618"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КВГ-7,56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43"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B10550" w:rsidRPr="00B10550" w:rsidRDefault="00B10550" w:rsidP="00B10550">
            <w:pPr>
              <w:jc w:val="center"/>
              <w:rPr>
                <w:sz w:val="18"/>
                <w:lang w:val="en-US"/>
              </w:rPr>
            </w:pPr>
            <w:r w:rsidRPr="00B10550">
              <w:rPr>
                <w:sz w:val="18"/>
                <w:lang w:val="en-US"/>
              </w:rPr>
              <w:t>91/89,2</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6,5</w:t>
            </w:r>
          </w:p>
        </w:tc>
        <w:tc>
          <w:tcPr>
            <w:tcW w:w="24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10,62</w:t>
            </w:r>
          </w:p>
        </w:tc>
        <w:tc>
          <w:tcPr>
            <w:tcW w:w="211"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0,13</w:t>
            </w:r>
          </w:p>
        </w:tc>
        <w:tc>
          <w:tcPr>
            <w:tcW w:w="23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3,63</w:t>
            </w:r>
          </w:p>
        </w:tc>
        <w:tc>
          <w:tcPr>
            <w:tcW w:w="21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14,38</w:t>
            </w: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КВГ-7,56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B10550" w:rsidRPr="00B10550" w:rsidRDefault="00B10550" w:rsidP="00B10550">
            <w:pPr>
              <w:jc w:val="center"/>
              <w:rPr>
                <w:sz w:val="18"/>
              </w:rPr>
            </w:pPr>
            <w:r w:rsidRPr="00B10550">
              <w:rPr>
                <w:sz w:val="18"/>
              </w:rPr>
              <w:t>91/88,3</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6,5</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КВГ-7,56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B10550" w:rsidRPr="00B10550" w:rsidRDefault="00B10550" w:rsidP="00B10550">
            <w:pPr>
              <w:jc w:val="center"/>
              <w:rPr>
                <w:sz w:val="18"/>
              </w:rPr>
            </w:pPr>
            <w:r w:rsidRPr="00B10550">
              <w:rPr>
                <w:sz w:val="18"/>
              </w:rPr>
              <w:t>91/88,75</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6,5</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Кубяка, 3 «а»</w:t>
            </w:r>
          </w:p>
        </w:tc>
        <w:tc>
          <w:tcPr>
            <w:tcW w:w="618"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КВГ-7,56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243"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срез130</w:t>
            </w:r>
          </w:p>
        </w:tc>
        <w:tc>
          <w:tcPr>
            <w:tcW w:w="448" w:type="pct"/>
            <w:shd w:val="clear" w:color="auto" w:fill="auto"/>
            <w:hideMark/>
          </w:tcPr>
          <w:p w:rsidR="00B10550" w:rsidRPr="00B10550" w:rsidRDefault="00B10550" w:rsidP="00B10550">
            <w:pPr>
              <w:jc w:val="center"/>
              <w:rPr>
                <w:sz w:val="18"/>
              </w:rPr>
            </w:pPr>
            <w:r w:rsidRPr="00B10550">
              <w:rPr>
                <w:sz w:val="18"/>
              </w:rPr>
              <w:t>91 / 89,7</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6,5</w:t>
            </w:r>
          </w:p>
        </w:tc>
        <w:tc>
          <w:tcPr>
            <w:tcW w:w="24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10,71</w:t>
            </w:r>
          </w:p>
        </w:tc>
        <w:tc>
          <w:tcPr>
            <w:tcW w:w="211"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1,89</w:t>
            </w:r>
          </w:p>
        </w:tc>
        <w:tc>
          <w:tcPr>
            <w:tcW w:w="21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12,60</w:t>
            </w: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КВГ-7,56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срез130</w:t>
            </w:r>
          </w:p>
        </w:tc>
        <w:tc>
          <w:tcPr>
            <w:tcW w:w="448" w:type="pct"/>
            <w:shd w:val="clear" w:color="auto" w:fill="auto"/>
            <w:hideMark/>
          </w:tcPr>
          <w:p w:rsidR="00B10550" w:rsidRPr="00B10550" w:rsidRDefault="00B10550" w:rsidP="00B10550">
            <w:pPr>
              <w:jc w:val="center"/>
              <w:rPr>
                <w:sz w:val="18"/>
              </w:rPr>
            </w:pPr>
            <w:r w:rsidRPr="00B10550">
              <w:rPr>
                <w:sz w:val="18"/>
              </w:rPr>
              <w:t>91 / 90,0</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6,5</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hideMark/>
          </w:tcPr>
          <w:p w:rsidR="00B10550" w:rsidRPr="004E2FB7" w:rsidRDefault="00B10550" w:rsidP="004E2FB7">
            <w:pPr>
              <w:rPr>
                <w:sz w:val="18"/>
                <w:lang w:val="en-US"/>
              </w:rPr>
            </w:pPr>
            <w:r w:rsidRPr="004E2FB7">
              <w:rPr>
                <w:sz w:val="18"/>
              </w:rPr>
              <w:t xml:space="preserve">№3   </w:t>
            </w:r>
            <w:r w:rsidRPr="004E2FB7">
              <w:rPr>
                <w:sz w:val="18"/>
                <w:lang w:val="en-US"/>
              </w:rPr>
              <w:t>Viessmann Vitomax HW M96A012</w:t>
            </w:r>
          </w:p>
        </w:tc>
        <w:tc>
          <w:tcPr>
            <w:tcW w:w="219" w:type="pct"/>
            <w:shd w:val="clear" w:color="auto" w:fill="auto"/>
            <w:vAlign w:val="center"/>
            <w:hideMark/>
          </w:tcPr>
          <w:p w:rsidR="00B10550"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2022</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срез130</w:t>
            </w:r>
          </w:p>
        </w:tc>
        <w:tc>
          <w:tcPr>
            <w:tcW w:w="448" w:type="pct"/>
            <w:shd w:val="clear" w:color="auto" w:fill="auto"/>
            <w:hideMark/>
          </w:tcPr>
          <w:p w:rsidR="00B10550" w:rsidRPr="00B10550" w:rsidRDefault="00B10550" w:rsidP="00B10550">
            <w:pPr>
              <w:jc w:val="center"/>
              <w:rPr>
                <w:sz w:val="18"/>
                <w:lang w:val="en-US"/>
              </w:rPr>
            </w:pPr>
            <w:r w:rsidRPr="00B10550">
              <w:rPr>
                <w:sz w:val="18"/>
              </w:rPr>
              <w:t>9</w:t>
            </w:r>
            <w:r w:rsidRPr="00B10550">
              <w:rPr>
                <w:sz w:val="18"/>
                <w:lang w:val="en-US"/>
              </w:rPr>
              <w:t>2</w:t>
            </w:r>
            <w:r w:rsidRPr="00B10550">
              <w:rPr>
                <w:sz w:val="18"/>
              </w:rPr>
              <w:t xml:space="preserve"> / </w:t>
            </w:r>
            <w:r w:rsidRPr="00B10550">
              <w:rPr>
                <w:sz w:val="18"/>
                <w:lang w:val="en-US"/>
              </w:rPr>
              <w:t>92</w:t>
            </w:r>
            <w:r w:rsidRPr="00B10550">
              <w:rPr>
                <w:sz w:val="18"/>
              </w:rPr>
              <w:t>,</w:t>
            </w:r>
            <w:r w:rsidRPr="00B10550">
              <w:rPr>
                <w:sz w:val="18"/>
                <w:lang w:val="en-US"/>
              </w:rPr>
              <w:t>3</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3,6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F6295C">
        <w:trPr>
          <w:trHeight w:val="284"/>
        </w:trPr>
        <w:tc>
          <w:tcPr>
            <w:tcW w:w="950" w:type="pct"/>
            <w:vMerge/>
            <w:shd w:val="clear" w:color="auto" w:fill="auto"/>
            <w:vAlign w:val="center"/>
          </w:tcPr>
          <w:p w:rsidR="00B10550" w:rsidRPr="004E2FB7" w:rsidRDefault="00B10550"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B10550" w:rsidRPr="004E2FB7" w:rsidRDefault="00B10550" w:rsidP="004E2FB7">
            <w:pPr>
              <w:spacing w:after="0" w:line="240" w:lineRule="auto"/>
              <w:rPr>
                <w:rFonts w:ascii="Arial" w:eastAsia="Times New Roman" w:hAnsi="Arial" w:cs="Arial"/>
                <w:sz w:val="18"/>
                <w:szCs w:val="18"/>
                <w:lang w:eastAsia="ru-RU"/>
              </w:rPr>
            </w:pPr>
          </w:p>
        </w:tc>
        <w:tc>
          <w:tcPr>
            <w:tcW w:w="531" w:type="pct"/>
            <w:shd w:val="clear" w:color="auto" w:fill="auto"/>
          </w:tcPr>
          <w:p w:rsidR="00B10550" w:rsidRPr="004E2FB7" w:rsidRDefault="00B10550" w:rsidP="004E2FB7">
            <w:pPr>
              <w:rPr>
                <w:sz w:val="18"/>
                <w:szCs w:val="18"/>
              </w:rPr>
            </w:pPr>
          </w:p>
        </w:tc>
        <w:tc>
          <w:tcPr>
            <w:tcW w:w="219" w:type="pct"/>
            <w:shd w:val="clear" w:color="auto" w:fill="auto"/>
            <w:vAlign w:val="center"/>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p>
        </w:tc>
        <w:tc>
          <w:tcPr>
            <w:tcW w:w="243" w:type="pct"/>
            <w:vMerge/>
            <w:shd w:val="clear" w:color="auto" w:fill="auto"/>
            <w:vAlign w:val="center"/>
          </w:tcPr>
          <w:p w:rsidR="00B10550" w:rsidRPr="004E2FB7" w:rsidRDefault="00B10550" w:rsidP="004E2FB7">
            <w:pPr>
              <w:spacing w:after="0" w:line="240" w:lineRule="auto"/>
              <w:rPr>
                <w:rFonts w:ascii="Arial" w:eastAsia="Times New Roman" w:hAnsi="Arial" w:cs="Arial"/>
                <w:sz w:val="18"/>
                <w:szCs w:val="18"/>
                <w:lang w:eastAsia="ru-RU"/>
              </w:rPr>
            </w:pPr>
          </w:p>
        </w:tc>
        <w:tc>
          <w:tcPr>
            <w:tcW w:w="597" w:type="pct"/>
            <w:shd w:val="clear" w:color="auto" w:fill="auto"/>
            <w:vAlign w:val="center"/>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p>
        </w:tc>
        <w:tc>
          <w:tcPr>
            <w:tcW w:w="448" w:type="pct"/>
            <w:shd w:val="clear" w:color="auto" w:fill="auto"/>
          </w:tcPr>
          <w:p w:rsidR="00B10550" w:rsidRPr="00B10550" w:rsidRDefault="00B10550" w:rsidP="00B10550">
            <w:pPr>
              <w:jc w:val="center"/>
              <w:rPr>
                <w:sz w:val="18"/>
              </w:rPr>
            </w:pPr>
          </w:p>
        </w:tc>
        <w:tc>
          <w:tcPr>
            <w:tcW w:w="259" w:type="pct"/>
            <w:shd w:val="clear" w:color="auto" w:fill="auto"/>
          </w:tcPr>
          <w:p w:rsidR="00B10550" w:rsidRPr="004E2FB7" w:rsidRDefault="00B10550" w:rsidP="004E2FB7">
            <w:pPr>
              <w:jc w:val="center"/>
              <w:rPr>
                <w:sz w:val="18"/>
                <w:szCs w:val="18"/>
              </w:rPr>
            </w:pPr>
          </w:p>
        </w:tc>
        <w:tc>
          <w:tcPr>
            <w:tcW w:w="248" w:type="pct"/>
            <w:vMerge/>
            <w:shd w:val="clear" w:color="auto" w:fill="auto"/>
            <w:vAlign w:val="center"/>
          </w:tcPr>
          <w:p w:rsidR="00B10550" w:rsidRPr="004E2FB7" w:rsidRDefault="00B10550"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B10550" w:rsidRPr="004E2FB7" w:rsidRDefault="00B10550"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B10550" w:rsidRPr="004E2FB7" w:rsidRDefault="00B10550"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B10550" w:rsidRPr="004E2FB7" w:rsidRDefault="00B10550"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B10550" w:rsidRPr="004E2FB7" w:rsidRDefault="00B10550" w:rsidP="004E2FB7">
            <w:pPr>
              <w:spacing w:after="0" w:line="240" w:lineRule="auto"/>
              <w:rPr>
                <w:rFonts w:ascii="Arial" w:eastAsia="Times New Roman" w:hAnsi="Arial" w:cs="Arial"/>
                <w:sz w:val="18"/>
                <w:szCs w:val="18"/>
                <w:lang w:eastAsia="ru-RU"/>
              </w:rPr>
            </w:pPr>
          </w:p>
        </w:tc>
      </w:tr>
      <w:tr w:rsidR="00F6295C" w:rsidRPr="004E2FB7" w:rsidTr="004E764A">
        <w:trPr>
          <w:trHeight w:val="284"/>
        </w:trPr>
        <w:tc>
          <w:tcPr>
            <w:tcW w:w="950" w:type="pct"/>
            <w:vMerge w:val="restart"/>
            <w:shd w:val="clear" w:color="auto" w:fill="auto"/>
            <w:vAlign w:val="center"/>
          </w:tcPr>
          <w:p w:rsidR="00F6295C" w:rsidRPr="004E2FB7" w:rsidRDefault="00056CDD" w:rsidP="004E764A">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lastRenderedPageBreak/>
              <w:t>Котельная по ул.</w:t>
            </w:r>
            <w:r w:rsidR="00F6295C">
              <w:rPr>
                <w:rFonts w:ascii="Arial" w:eastAsia="Times New Roman" w:hAnsi="Arial" w:cs="Arial"/>
                <w:color w:val="000000"/>
                <w:sz w:val="18"/>
                <w:szCs w:val="18"/>
                <w:lang w:eastAsia="ru-RU"/>
              </w:rPr>
              <w:t>Дзержинского,83а</w:t>
            </w:r>
          </w:p>
          <w:p w:rsidR="00F6295C" w:rsidRPr="004E2FB7" w:rsidRDefault="00F6295C" w:rsidP="004E764A">
            <w:pPr>
              <w:spacing w:after="0" w:line="240" w:lineRule="auto"/>
              <w:rPr>
                <w:rFonts w:ascii="Arial" w:eastAsia="Times New Roman" w:hAnsi="Arial" w:cs="Arial"/>
                <w:color w:val="000000"/>
                <w:sz w:val="18"/>
                <w:szCs w:val="18"/>
                <w:lang w:eastAsia="ru-RU"/>
              </w:rPr>
            </w:pPr>
          </w:p>
        </w:tc>
        <w:tc>
          <w:tcPr>
            <w:tcW w:w="618" w:type="pct"/>
            <w:vMerge w:val="restart"/>
            <w:shd w:val="clear" w:color="auto" w:fill="auto"/>
            <w:vAlign w:val="center"/>
          </w:tcPr>
          <w:p w:rsidR="00F6295C" w:rsidRPr="004E2FB7" w:rsidRDefault="00F6295C" w:rsidP="004E764A">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p w:rsidR="00F6295C" w:rsidRPr="004E2FB7" w:rsidRDefault="00F6295C" w:rsidP="004E764A">
            <w:pPr>
              <w:spacing w:after="0" w:line="240" w:lineRule="auto"/>
              <w:jc w:val="center"/>
              <w:rPr>
                <w:rFonts w:ascii="Arial" w:eastAsia="Times New Roman" w:hAnsi="Arial" w:cs="Arial"/>
                <w:color w:val="000000"/>
                <w:sz w:val="18"/>
                <w:szCs w:val="18"/>
                <w:lang w:eastAsia="ru-RU"/>
              </w:rPr>
            </w:pPr>
          </w:p>
        </w:tc>
        <w:tc>
          <w:tcPr>
            <w:tcW w:w="531" w:type="pct"/>
            <w:shd w:val="clear" w:color="auto" w:fill="auto"/>
          </w:tcPr>
          <w:p w:rsidR="00F6295C" w:rsidRPr="00804451" w:rsidRDefault="00F6295C" w:rsidP="00F6295C">
            <w:r>
              <w:t xml:space="preserve">№1  КСВ-1,86  </w:t>
            </w:r>
          </w:p>
        </w:tc>
        <w:tc>
          <w:tcPr>
            <w:tcW w:w="219" w:type="pct"/>
            <w:shd w:val="clear" w:color="auto" w:fill="auto"/>
            <w:vAlign w:val="center"/>
          </w:tcPr>
          <w:p w:rsidR="00F6295C" w:rsidRPr="004E2FB7" w:rsidRDefault="00F6295C" w:rsidP="004E764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1985</w:t>
            </w:r>
          </w:p>
        </w:tc>
        <w:tc>
          <w:tcPr>
            <w:tcW w:w="243" w:type="pct"/>
            <w:shd w:val="clear" w:color="auto" w:fill="auto"/>
            <w:vAlign w:val="center"/>
          </w:tcPr>
          <w:p w:rsidR="00F6295C" w:rsidRPr="004E2FB7" w:rsidRDefault="00F6295C" w:rsidP="004E764A">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vAlign w:val="center"/>
          </w:tcPr>
          <w:p w:rsidR="00F6295C" w:rsidRPr="004E2FB7" w:rsidRDefault="00F6295C" w:rsidP="004E764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90,85/82,25</w:t>
            </w:r>
          </w:p>
        </w:tc>
        <w:tc>
          <w:tcPr>
            <w:tcW w:w="259" w:type="pct"/>
            <w:shd w:val="clear" w:color="auto" w:fill="auto"/>
          </w:tcPr>
          <w:p w:rsidR="00F6295C" w:rsidRPr="00804451" w:rsidRDefault="00F6295C" w:rsidP="00F6295C">
            <w:pPr>
              <w:jc w:val="center"/>
            </w:pPr>
            <w:r>
              <w:t>1,6</w:t>
            </w:r>
          </w:p>
        </w:tc>
        <w:tc>
          <w:tcPr>
            <w:tcW w:w="248" w:type="pct"/>
            <w:vMerge w:val="restart"/>
            <w:shd w:val="clear" w:color="auto" w:fill="auto"/>
            <w:vAlign w:val="center"/>
          </w:tcPr>
          <w:p w:rsidR="00F6295C" w:rsidRPr="004E2FB7" w:rsidRDefault="00F6295C" w:rsidP="004E764A">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9,77</w:t>
            </w:r>
          </w:p>
        </w:tc>
        <w:tc>
          <w:tcPr>
            <w:tcW w:w="211" w:type="pct"/>
            <w:vMerge w:val="restart"/>
            <w:shd w:val="clear" w:color="auto" w:fill="auto"/>
            <w:vAlign w:val="center"/>
          </w:tcPr>
          <w:p w:rsidR="00F6295C" w:rsidRPr="004E2FB7" w:rsidRDefault="00F6295C" w:rsidP="004E764A">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239" w:type="pct"/>
            <w:vMerge w:val="restart"/>
            <w:shd w:val="clear" w:color="auto" w:fill="auto"/>
            <w:vAlign w:val="center"/>
          </w:tcPr>
          <w:p w:rsidR="00F6295C" w:rsidRPr="004E2FB7" w:rsidRDefault="00F6295C" w:rsidP="004E764A">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1,75</w:t>
            </w:r>
          </w:p>
        </w:tc>
        <w:tc>
          <w:tcPr>
            <w:tcW w:w="218" w:type="pct"/>
            <w:vMerge w:val="restart"/>
            <w:shd w:val="clear" w:color="auto" w:fill="auto"/>
            <w:vAlign w:val="center"/>
          </w:tcPr>
          <w:p w:rsidR="00F6295C" w:rsidRPr="004E2FB7" w:rsidRDefault="00947A75" w:rsidP="004E764A">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w:t>
            </w:r>
          </w:p>
        </w:tc>
        <w:tc>
          <w:tcPr>
            <w:tcW w:w="219" w:type="pct"/>
            <w:vMerge w:val="restart"/>
            <w:shd w:val="clear" w:color="auto" w:fill="auto"/>
            <w:vAlign w:val="center"/>
          </w:tcPr>
          <w:p w:rsidR="00F6295C" w:rsidRPr="004E2FB7" w:rsidRDefault="00F6295C" w:rsidP="004E764A">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11,63</w:t>
            </w: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№2  КСВ-1,86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Pr="004E2FB7" w:rsidRDefault="00F6295C" w:rsidP="004E2FB7">
            <w:pPr>
              <w:spacing w:after="0" w:line="240" w:lineRule="auto"/>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90,85/81,8</w:t>
            </w:r>
          </w:p>
        </w:tc>
        <w:tc>
          <w:tcPr>
            <w:tcW w:w="259" w:type="pct"/>
            <w:shd w:val="clear" w:color="auto" w:fill="auto"/>
          </w:tcPr>
          <w:p w:rsidR="00F6295C" w:rsidRPr="00804451" w:rsidRDefault="00F6295C" w:rsidP="00F6295C">
            <w:pPr>
              <w:jc w:val="center"/>
            </w:pPr>
            <w:r>
              <w:t>1,6</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№3  КСВ-1,86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Pr="004E2FB7" w:rsidRDefault="00F6295C" w:rsidP="004E2FB7">
            <w:pPr>
              <w:spacing w:after="0" w:line="240" w:lineRule="auto"/>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90,85/82,6</w:t>
            </w:r>
          </w:p>
        </w:tc>
        <w:tc>
          <w:tcPr>
            <w:tcW w:w="259" w:type="pct"/>
            <w:shd w:val="clear" w:color="auto" w:fill="auto"/>
          </w:tcPr>
          <w:p w:rsidR="00F6295C" w:rsidRPr="00804451" w:rsidRDefault="00F6295C" w:rsidP="00F6295C">
            <w:pPr>
              <w:jc w:val="center"/>
            </w:pPr>
            <w:r>
              <w:t>1,6</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№4  КСВ-1,86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90,85/83,9</w:t>
            </w:r>
          </w:p>
        </w:tc>
        <w:tc>
          <w:tcPr>
            <w:tcW w:w="259" w:type="pct"/>
            <w:shd w:val="clear" w:color="auto" w:fill="auto"/>
          </w:tcPr>
          <w:p w:rsidR="00F6295C" w:rsidRPr="00804451" w:rsidRDefault="00F6295C" w:rsidP="00F6295C">
            <w:pPr>
              <w:jc w:val="center"/>
            </w:pPr>
            <w:r>
              <w:t>1,6</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№5  КСВ-1,86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90,85/82,3</w:t>
            </w:r>
          </w:p>
        </w:tc>
        <w:tc>
          <w:tcPr>
            <w:tcW w:w="259" w:type="pct"/>
            <w:shd w:val="clear" w:color="auto" w:fill="auto"/>
          </w:tcPr>
          <w:p w:rsidR="00F6295C" w:rsidRPr="00804451" w:rsidRDefault="00F6295C" w:rsidP="00F6295C">
            <w:pPr>
              <w:jc w:val="center"/>
            </w:pPr>
            <w:r>
              <w:t>1,6</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№6  КСВ-1,86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90,85/82,8</w:t>
            </w:r>
          </w:p>
        </w:tc>
        <w:tc>
          <w:tcPr>
            <w:tcW w:w="259" w:type="pct"/>
            <w:shd w:val="clear" w:color="auto" w:fill="auto"/>
          </w:tcPr>
          <w:p w:rsidR="00F6295C" w:rsidRPr="00804451" w:rsidRDefault="00F6295C" w:rsidP="00F6295C">
            <w:pPr>
              <w:jc w:val="center"/>
            </w:pPr>
            <w:r>
              <w:t>1,6</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№7  ТВГ-1,5Р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90,85/82,8</w:t>
            </w:r>
          </w:p>
        </w:tc>
        <w:tc>
          <w:tcPr>
            <w:tcW w:w="259" w:type="pct"/>
            <w:shd w:val="clear" w:color="auto" w:fill="auto"/>
          </w:tcPr>
          <w:p w:rsidR="00F6295C" w:rsidRPr="00804451" w:rsidRDefault="00F6295C" w:rsidP="00F6295C">
            <w:pPr>
              <w:jc w:val="center"/>
            </w:pPr>
            <w:r>
              <w:t>1,6</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№8  ТВГ-1,5Р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90,85/82,5</w:t>
            </w:r>
          </w:p>
        </w:tc>
        <w:tc>
          <w:tcPr>
            <w:tcW w:w="259" w:type="pct"/>
            <w:shd w:val="clear" w:color="auto" w:fill="auto"/>
          </w:tcPr>
          <w:p w:rsidR="00F6295C" w:rsidRPr="00804451" w:rsidRDefault="00F6295C" w:rsidP="00F6295C">
            <w:pPr>
              <w:jc w:val="center"/>
            </w:pPr>
            <w:r>
              <w:t>1,6</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№9  ТВГ-1,5Р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90,85/82,4</w:t>
            </w:r>
          </w:p>
        </w:tc>
        <w:tc>
          <w:tcPr>
            <w:tcW w:w="259" w:type="pct"/>
            <w:shd w:val="clear" w:color="auto" w:fill="auto"/>
          </w:tcPr>
          <w:p w:rsidR="00F6295C" w:rsidRPr="00804451" w:rsidRDefault="00F6295C" w:rsidP="00F6295C">
            <w:pPr>
              <w:jc w:val="center"/>
            </w:pPr>
            <w:r>
              <w:t>1,6</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№10  ТВГ-1,5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88,1/83,3</w:t>
            </w:r>
          </w:p>
        </w:tc>
        <w:tc>
          <w:tcPr>
            <w:tcW w:w="259" w:type="pct"/>
            <w:shd w:val="clear" w:color="auto" w:fill="auto"/>
          </w:tcPr>
          <w:p w:rsidR="00F6295C" w:rsidRPr="00804451" w:rsidRDefault="00F6295C" w:rsidP="00F6295C">
            <w:pPr>
              <w:jc w:val="center"/>
            </w:pPr>
            <w:r>
              <w:t>1,5</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№11 ТВГ-1,5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88,1/82,0</w:t>
            </w:r>
          </w:p>
        </w:tc>
        <w:tc>
          <w:tcPr>
            <w:tcW w:w="259" w:type="pct"/>
            <w:shd w:val="clear" w:color="auto" w:fill="auto"/>
          </w:tcPr>
          <w:p w:rsidR="00F6295C" w:rsidRPr="00804451" w:rsidRDefault="00F6295C" w:rsidP="00F6295C">
            <w:pPr>
              <w:jc w:val="center"/>
            </w:pPr>
            <w:r>
              <w:t>1,5</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№12  ТВГ-1,5  г</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88,1/82,7</w:t>
            </w:r>
          </w:p>
        </w:tc>
        <w:tc>
          <w:tcPr>
            <w:tcW w:w="259" w:type="pct"/>
            <w:shd w:val="clear" w:color="auto" w:fill="auto"/>
          </w:tcPr>
          <w:p w:rsidR="00F6295C" w:rsidRPr="00804451" w:rsidRDefault="00F6295C" w:rsidP="00F6295C">
            <w:pPr>
              <w:jc w:val="center"/>
            </w:pPr>
            <w:r>
              <w:t>1,5</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4E764A">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№13  ТВГ-1,5   </w:t>
            </w:r>
          </w:p>
        </w:tc>
        <w:tc>
          <w:tcPr>
            <w:tcW w:w="219" w:type="pct"/>
            <w:shd w:val="clear" w:color="auto" w:fill="auto"/>
            <w:vAlign w:val="center"/>
          </w:tcPr>
          <w:p w:rsidR="00F6295C" w:rsidRDefault="00F6295C"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vAlign w:val="center"/>
          </w:tcPr>
          <w:p w:rsidR="00F6295C" w:rsidRDefault="00F6295C" w:rsidP="00903788">
            <w:pPr>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95 - 70</w:t>
            </w:r>
          </w:p>
        </w:tc>
        <w:tc>
          <w:tcPr>
            <w:tcW w:w="448" w:type="pct"/>
            <w:shd w:val="clear" w:color="auto" w:fill="auto"/>
          </w:tcPr>
          <w:p w:rsidR="00F6295C" w:rsidRPr="00804451" w:rsidRDefault="00F6295C" w:rsidP="00F6295C">
            <w:pPr>
              <w:jc w:val="center"/>
            </w:pPr>
            <w:r>
              <w:t>88,1/84,9</w:t>
            </w:r>
          </w:p>
        </w:tc>
        <w:tc>
          <w:tcPr>
            <w:tcW w:w="259" w:type="pct"/>
            <w:shd w:val="clear" w:color="auto" w:fill="auto"/>
          </w:tcPr>
          <w:p w:rsidR="00F6295C" w:rsidRPr="00804451" w:rsidRDefault="00F6295C" w:rsidP="00F6295C">
            <w:pPr>
              <w:jc w:val="center"/>
            </w:pPr>
            <w:r>
              <w:t>1,5</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BF6D93" w:rsidRPr="004E2FB7" w:rsidTr="004E764A">
        <w:trPr>
          <w:trHeight w:val="284"/>
        </w:trPr>
        <w:tc>
          <w:tcPr>
            <w:tcW w:w="950" w:type="pct"/>
            <w:vMerge w:val="restart"/>
            <w:shd w:val="clear" w:color="auto" w:fill="auto"/>
            <w:vAlign w:val="center"/>
          </w:tcPr>
          <w:p w:rsidR="00BF6D93" w:rsidRPr="004E2FB7" w:rsidRDefault="00E15283"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Котельная по ул.</w:t>
            </w:r>
            <w:r w:rsidR="00BF6D93">
              <w:rPr>
                <w:rFonts w:ascii="Arial" w:eastAsia="Times New Roman" w:hAnsi="Arial" w:cs="Arial"/>
                <w:sz w:val="18"/>
                <w:szCs w:val="18"/>
                <w:lang w:eastAsia="ru-RU"/>
              </w:rPr>
              <w:t>Байконурская,11</w:t>
            </w:r>
          </w:p>
        </w:tc>
        <w:tc>
          <w:tcPr>
            <w:tcW w:w="618" w:type="pct"/>
            <w:vMerge w:val="restart"/>
            <w:shd w:val="clear" w:color="auto" w:fill="auto"/>
            <w:vAlign w:val="center"/>
          </w:tcPr>
          <w:p w:rsidR="00BF6D93" w:rsidRPr="004E2FB7" w:rsidRDefault="00BF6D93" w:rsidP="00BF6D93">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p w:rsidR="00BF6D93" w:rsidRPr="004E2FB7" w:rsidRDefault="00BF6D93" w:rsidP="004E2FB7">
            <w:pPr>
              <w:spacing w:after="0" w:line="240" w:lineRule="auto"/>
              <w:rPr>
                <w:rFonts w:ascii="Arial" w:eastAsia="Times New Roman" w:hAnsi="Arial" w:cs="Arial"/>
                <w:sz w:val="18"/>
                <w:szCs w:val="18"/>
                <w:lang w:eastAsia="ru-RU"/>
              </w:rPr>
            </w:pPr>
          </w:p>
        </w:tc>
        <w:tc>
          <w:tcPr>
            <w:tcW w:w="531" w:type="pct"/>
            <w:shd w:val="clear" w:color="auto" w:fill="auto"/>
          </w:tcPr>
          <w:p w:rsidR="00BF6D93" w:rsidRPr="00804451" w:rsidRDefault="00BF6D93" w:rsidP="00BF6D93">
            <w:r>
              <w:t xml:space="preserve">№1   КВГ-7,56-150 </w:t>
            </w:r>
          </w:p>
        </w:tc>
        <w:tc>
          <w:tcPr>
            <w:tcW w:w="219" w:type="pct"/>
            <w:shd w:val="clear" w:color="auto" w:fill="auto"/>
            <w:vAlign w:val="center"/>
          </w:tcPr>
          <w:p w:rsidR="00BF6D93" w:rsidRDefault="00E15283"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1991</w:t>
            </w:r>
          </w:p>
        </w:tc>
        <w:tc>
          <w:tcPr>
            <w:tcW w:w="243" w:type="pct"/>
            <w:shd w:val="clear" w:color="auto" w:fill="auto"/>
            <w:vAlign w:val="center"/>
          </w:tcPr>
          <w:p w:rsidR="00BF6D93" w:rsidRDefault="00BF6D93" w:rsidP="00BF6D93">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vAlign w:val="center"/>
          </w:tcPr>
          <w:p w:rsidR="00BF6D93" w:rsidRDefault="00BF6D93" w:rsidP="00903788">
            <w:pPr>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150-70</w:t>
            </w:r>
          </w:p>
        </w:tc>
        <w:tc>
          <w:tcPr>
            <w:tcW w:w="448" w:type="pct"/>
            <w:shd w:val="clear" w:color="auto" w:fill="auto"/>
          </w:tcPr>
          <w:p w:rsidR="00BF6D93" w:rsidRPr="00804451" w:rsidRDefault="00BF6D93" w:rsidP="00BF6D93">
            <w:pPr>
              <w:jc w:val="center"/>
            </w:pPr>
            <w:r>
              <w:t>91/90,7</w:t>
            </w:r>
          </w:p>
        </w:tc>
        <w:tc>
          <w:tcPr>
            <w:tcW w:w="259" w:type="pct"/>
            <w:shd w:val="clear" w:color="auto" w:fill="auto"/>
          </w:tcPr>
          <w:p w:rsidR="00BF6D93" w:rsidRPr="00804451" w:rsidRDefault="00BF6D93" w:rsidP="00BF6D93">
            <w:pPr>
              <w:jc w:val="center"/>
            </w:pPr>
            <w:r>
              <w:t>6,5</w:t>
            </w:r>
          </w:p>
        </w:tc>
        <w:tc>
          <w:tcPr>
            <w:tcW w:w="248" w:type="pct"/>
            <w:vMerge w:val="restart"/>
            <w:shd w:val="clear" w:color="auto" w:fill="auto"/>
            <w:vAlign w:val="center"/>
          </w:tcPr>
          <w:p w:rsidR="00BF6D93" w:rsidRPr="004E2FB7" w:rsidRDefault="00056CDD"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6,83</w:t>
            </w:r>
          </w:p>
        </w:tc>
        <w:tc>
          <w:tcPr>
            <w:tcW w:w="211" w:type="pct"/>
            <w:vMerge w:val="restart"/>
            <w:shd w:val="clear" w:color="auto" w:fill="auto"/>
            <w:vAlign w:val="center"/>
          </w:tcPr>
          <w:p w:rsidR="00BF6D93" w:rsidRPr="004E2FB7" w:rsidRDefault="00056CDD"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0,17</w:t>
            </w:r>
          </w:p>
        </w:tc>
        <w:tc>
          <w:tcPr>
            <w:tcW w:w="239" w:type="pct"/>
            <w:vMerge w:val="restart"/>
            <w:shd w:val="clear" w:color="auto" w:fill="auto"/>
            <w:vAlign w:val="center"/>
          </w:tcPr>
          <w:p w:rsidR="00BF6D93" w:rsidRPr="004E2FB7" w:rsidRDefault="00056CDD"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1,8</w:t>
            </w:r>
          </w:p>
        </w:tc>
        <w:tc>
          <w:tcPr>
            <w:tcW w:w="218" w:type="pct"/>
            <w:vMerge w:val="restart"/>
            <w:shd w:val="clear" w:color="auto" w:fill="auto"/>
            <w:vAlign w:val="center"/>
          </w:tcPr>
          <w:p w:rsidR="00BF6D93" w:rsidRPr="004E2FB7" w:rsidRDefault="00947A75"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00,0</w:t>
            </w:r>
          </w:p>
        </w:tc>
        <w:tc>
          <w:tcPr>
            <w:tcW w:w="219" w:type="pct"/>
            <w:vMerge w:val="restart"/>
            <w:shd w:val="clear" w:color="auto" w:fill="auto"/>
            <w:vAlign w:val="center"/>
          </w:tcPr>
          <w:p w:rsidR="00BF6D93" w:rsidRPr="004E2FB7" w:rsidRDefault="00F413EE"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10,87</w:t>
            </w:r>
          </w:p>
        </w:tc>
      </w:tr>
      <w:tr w:rsidR="00BF6D93" w:rsidRPr="004E2FB7" w:rsidTr="00BF6D93">
        <w:trPr>
          <w:trHeight w:val="284"/>
        </w:trPr>
        <w:tc>
          <w:tcPr>
            <w:tcW w:w="950"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531" w:type="pct"/>
            <w:shd w:val="clear" w:color="auto" w:fill="auto"/>
          </w:tcPr>
          <w:p w:rsidR="00BF6D93" w:rsidRPr="00804451" w:rsidRDefault="00BF6D93" w:rsidP="00BF6D93">
            <w:r>
              <w:t xml:space="preserve">№2   КВГ-7,56-150 </w:t>
            </w:r>
          </w:p>
        </w:tc>
        <w:tc>
          <w:tcPr>
            <w:tcW w:w="219" w:type="pct"/>
            <w:shd w:val="clear" w:color="auto" w:fill="auto"/>
            <w:vAlign w:val="center"/>
          </w:tcPr>
          <w:p w:rsidR="00BF6D93" w:rsidRDefault="00E15283"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1991</w:t>
            </w:r>
          </w:p>
        </w:tc>
        <w:tc>
          <w:tcPr>
            <w:tcW w:w="243" w:type="pct"/>
            <w:shd w:val="clear" w:color="auto" w:fill="auto"/>
            <w:vAlign w:val="center"/>
          </w:tcPr>
          <w:p w:rsidR="00BF6D93" w:rsidRDefault="00BF6D93" w:rsidP="00BF6D93">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BF6D93" w:rsidRDefault="00BF6D93" w:rsidP="00BF6D93">
            <w:pPr>
              <w:jc w:val="center"/>
            </w:pPr>
            <w:r w:rsidRPr="00084A03">
              <w:rPr>
                <w:rFonts w:ascii="Arial" w:eastAsia="Times New Roman" w:hAnsi="Arial" w:cs="Arial"/>
                <w:color w:val="000000"/>
                <w:sz w:val="18"/>
                <w:szCs w:val="18"/>
                <w:lang w:eastAsia="ru-RU"/>
              </w:rPr>
              <w:t>150-70</w:t>
            </w:r>
          </w:p>
        </w:tc>
        <w:tc>
          <w:tcPr>
            <w:tcW w:w="448" w:type="pct"/>
            <w:shd w:val="clear" w:color="auto" w:fill="auto"/>
          </w:tcPr>
          <w:p w:rsidR="00BF6D93" w:rsidRPr="00804451" w:rsidRDefault="00BF6D93" w:rsidP="00BF6D93">
            <w:pPr>
              <w:jc w:val="center"/>
            </w:pPr>
            <w:r>
              <w:t>91/89,8</w:t>
            </w:r>
          </w:p>
        </w:tc>
        <w:tc>
          <w:tcPr>
            <w:tcW w:w="259" w:type="pct"/>
            <w:shd w:val="clear" w:color="auto" w:fill="auto"/>
          </w:tcPr>
          <w:p w:rsidR="00BF6D93" w:rsidRDefault="00BF6D93" w:rsidP="00BF6D93">
            <w:pPr>
              <w:jc w:val="center"/>
            </w:pPr>
            <w:r w:rsidRPr="002F7AA6">
              <w:t>6,5</w:t>
            </w:r>
          </w:p>
        </w:tc>
        <w:tc>
          <w:tcPr>
            <w:tcW w:w="24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r>
      <w:tr w:rsidR="00BF6D93" w:rsidRPr="004E2FB7" w:rsidTr="00BF6D93">
        <w:trPr>
          <w:trHeight w:val="284"/>
        </w:trPr>
        <w:tc>
          <w:tcPr>
            <w:tcW w:w="950"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531" w:type="pct"/>
            <w:shd w:val="clear" w:color="auto" w:fill="auto"/>
          </w:tcPr>
          <w:p w:rsidR="00BF6D93" w:rsidRPr="00804451" w:rsidRDefault="00BF6D93" w:rsidP="00BF6D93">
            <w:r>
              <w:t xml:space="preserve">№3   КВГ-7,56-150 </w:t>
            </w:r>
          </w:p>
        </w:tc>
        <w:tc>
          <w:tcPr>
            <w:tcW w:w="219" w:type="pct"/>
            <w:shd w:val="clear" w:color="auto" w:fill="auto"/>
            <w:vAlign w:val="center"/>
          </w:tcPr>
          <w:p w:rsidR="00BF6D93" w:rsidRDefault="00E15283"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1991</w:t>
            </w:r>
          </w:p>
        </w:tc>
        <w:tc>
          <w:tcPr>
            <w:tcW w:w="243" w:type="pct"/>
            <w:shd w:val="clear" w:color="auto" w:fill="auto"/>
            <w:vAlign w:val="center"/>
          </w:tcPr>
          <w:p w:rsidR="00BF6D93" w:rsidRDefault="00BF6D93" w:rsidP="00BF6D93">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BF6D93" w:rsidRDefault="00BF6D93" w:rsidP="00BF6D93">
            <w:pPr>
              <w:jc w:val="center"/>
            </w:pPr>
            <w:r w:rsidRPr="00084A03">
              <w:rPr>
                <w:rFonts w:ascii="Arial" w:eastAsia="Times New Roman" w:hAnsi="Arial" w:cs="Arial"/>
                <w:color w:val="000000"/>
                <w:sz w:val="18"/>
                <w:szCs w:val="18"/>
                <w:lang w:eastAsia="ru-RU"/>
              </w:rPr>
              <w:t>150-70</w:t>
            </w:r>
          </w:p>
        </w:tc>
        <w:tc>
          <w:tcPr>
            <w:tcW w:w="448" w:type="pct"/>
            <w:shd w:val="clear" w:color="auto" w:fill="auto"/>
          </w:tcPr>
          <w:p w:rsidR="00BF6D93" w:rsidRPr="00804451" w:rsidRDefault="00BF6D93" w:rsidP="00BF6D93">
            <w:pPr>
              <w:jc w:val="center"/>
            </w:pPr>
            <w:r>
              <w:t>91/89,0</w:t>
            </w:r>
          </w:p>
        </w:tc>
        <w:tc>
          <w:tcPr>
            <w:tcW w:w="259" w:type="pct"/>
            <w:shd w:val="clear" w:color="auto" w:fill="auto"/>
          </w:tcPr>
          <w:p w:rsidR="00BF6D93" w:rsidRDefault="00BF6D93" w:rsidP="00BF6D93">
            <w:pPr>
              <w:jc w:val="center"/>
            </w:pPr>
            <w:r w:rsidRPr="002F7AA6">
              <w:t>6,5</w:t>
            </w:r>
          </w:p>
        </w:tc>
        <w:tc>
          <w:tcPr>
            <w:tcW w:w="24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r>
      <w:tr w:rsidR="00BF6D93" w:rsidRPr="004E2FB7" w:rsidTr="004E764A">
        <w:trPr>
          <w:trHeight w:val="284"/>
        </w:trPr>
        <w:tc>
          <w:tcPr>
            <w:tcW w:w="950"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531" w:type="pct"/>
            <w:shd w:val="clear" w:color="auto" w:fill="auto"/>
          </w:tcPr>
          <w:p w:rsidR="00BF6D93" w:rsidRPr="00804451" w:rsidRDefault="00BF6D93" w:rsidP="00BF6D93">
            <w:r>
              <w:t xml:space="preserve">№4   КВГ-7,56-150 </w:t>
            </w:r>
          </w:p>
        </w:tc>
        <w:tc>
          <w:tcPr>
            <w:tcW w:w="219" w:type="pct"/>
            <w:shd w:val="clear" w:color="auto" w:fill="auto"/>
            <w:vAlign w:val="center"/>
          </w:tcPr>
          <w:p w:rsidR="00BF6D93" w:rsidRDefault="00E15283"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1991</w:t>
            </w:r>
          </w:p>
        </w:tc>
        <w:tc>
          <w:tcPr>
            <w:tcW w:w="243" w:type="pct"/>
            <w:shd w:val="clear" w:color="auto" w:fill="auto"/>
            <w:vAlign w:val="center"/>
          </w:tcPr>
          <w:p w:rsidR="00BF6D93" w:rsidRDefault="00BF6D93"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vAlign w:val="center"/>
          </w:tcPr>
          <w:p w:rsidR="00BF6D93" w:rsidRDefault="00BF6D93" w:rsidP="00903788">
            <w:pPr>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150-70</w:t>
            </w:r>
          </w:p>
        </w:tc>
        <w:tc>
          <w:tcPr>
            <w:tcW w:w="448" w:type="pct"/>
            <w:shd w:val="clear" w:color="auto" w:fill="auto"/>
          </w:tcPr>
          <w:p w:rsidR="00BF6D93" w:rsidRPr="00804451" w:rsidRDefault="00BF6D93" w:rsidP="00BF6D93">
            <w:pPr>
              <w:jc w:val="center"/>
            </w:pPr>
            <w:r>
              <w:t>91/89,55</w:t>
            </w:r>
          </w:p>
        </w:tc>
        <w:tc>
          <w:tcPr>
            <w:tcW w:w="259" w:type="pct"/>
            <w:shd w:val="clear" w:color="auto" w:fill="auto"/>
          </w:tcPr>
          <w:p w:rsidR="00BF6D93" w:rsidRPr="002F7AA6" w:rsidRDefault="00BF6D93" w:rsidP="00BF6D93">
            <w:pPr>
              <w:jc w:val="center"/>
            </w:pPr>
            <w:r>
              <w:t>6,5</w:t>
            </w:r>
          </w:p>
        </w:tc>
        <w:tc>
          <w:tcPr>
            <w:tcW w:w="24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r>
      <w:tr w:rsidR="00056CDD" w:rsidRPr="004E2FB7" w:rsidTr="00053C40">
        <w:trPr>
          <w:trHeight w:val="284"/>
        </w:trPr>
        <w:tc>
          <w:tcPr>
            <w:tcW w:w="950" w:type="pct"/>
            <w:vMerge w:val="restart"/>
            <w:shd w:val="clear" w:color="auto" w:fill="auto"/>
            <w:vAlign w:val="center"/>
          </w:tcPr>
          <w:p w:rsidR="00056CDD" w:rsidRDefault="00E15283"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Котельная по ул.</w:t>
            </w:r>
            <w:r w:rsidR="00056CDD">
              <w:rPr>
                <w:rFonts w:ascii="Arial" w:eastAsia="Times New Roman" w:hAnsi="Arial" w:cs="Arial"/>
                <w:sz w:val="18"/>
                <w:szCs w:val="18"/>
                <w:lang w:eastAsia="ru-RU"/>
              </w:rPr>
              <w:t>Кибальчича,17а</w:t>
            </w:r>
          </w:p>
          <w:p w:rsidR="00056CDD" w:rsidRPr="004E2FB7" w:rsidRDefault="00056CDD" w:rsidP="004E2FB7">
            <w:pPr>
              <w:spacing w:after="0" w:line="240" w:lineRule="auto"/>
              <w:rPr>
                <w:rFonts w:ascii="Arial" w:eastAsia="Times New Roman" w:hAnsi="Arial" w:cs="Arial"/>
                <w:sz w:val="18"/>
                <w:szCs w:val="18"/>
                <w:lang w:eastAsia="ru-RU"/>
              </w:rPr>
            </w:pPr>
          </w:p>
        </w:tc>
        <w:tc>
          <w:tcPr>
            <w:tcW w:w="618" w:type="pct"/>
            <w:vMerge w:val="restart"/>
            <w:shd w:val="clear" w:color="auto" w:fill="auto"/>
            <w:vAlign w:val="center"/>
          </w:tcPr>
          <w:p w:rsidR="00056CDD" w:rsidRPr="004E2FB7" w:rsidRDefault="00056CDD" w:rsidP="00056CDD">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p w:rsidR="00056CDD" w:rsidRPr="004E2FB7" w:rsidRDefault="00056CDD" w:rsidP="004E2FB7">
            <w:pPr>
              <w:spacing w:after="0" w:line="240" w:lineRule="auto"/>
              <w:rPr>
                <w:rFonts w:ascii="Arial" w:eastAsia="Times New Roman" w:hAnsi="Arial" w:cs="Arial"/>
                <w:sz w:val="18"/>
                <w:szCs w:val="18"/>
                <w:lang w:eastAsia="ru-RU"/>
              </w:rPr>
            </w:pPr>
          </w:p>
        </w:tc>
        <w:tc>
          <w:tcPr>
            <w:tcW w:w="531" w:type="pct"/>
            <w:shd w:val="clear" w:color="auto" w:fill="auto"/>
          </w:tcPr>
          <w:p w:rsidR="00056CDD" w:rsidRPr="00804451" w:rsidRDefault="00056CDD" w:rsidP="00053C40">
            <w:r>
              <w:t>№1   КВГ-7,56-150 гвс+от</w:t>
            </w:r>
          </w:p>
        </w:tc>
        <w:tc>
          <w:tcPr>
            <w:tcW w:w="219" w:type="pct"/>
            <w:shd w:val="clear" w:color="auto" w:fill="auto"/>
            <w:vAlign w:val="center"/>
          </w:tcPr>
          <w:p w:rsidR="00056CDD" w:rsidRDefault="00E15283"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1985</w:t>
            </w:r>
          </w:p>
        </w:tc>
        <w:tc>
          <w:tcPr>
            <w:tcW w:w="243" w:type="pct"/>
            <w:shd w:val="clear" w:color="auto" w:fill="auto"/>
            <w:vAlign w:val="center"/>
          </w:tcPr>
          <w:p w:rsidR="00056CDD" w:rsidRDefault="00056CDD" w:rsidP="00053C40">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056CDD" w:rsidRDefault="00056CDD" w:rsidP="00056CDD">
            <w:pPr>
              <w:jc w:val="center"/>
            </w:pPr>
            <w:r w:rsidRPr="007941A9">
              <w:rPr>
                <w:rFonts w:ascii="Arial" w:eastAsia="Times New Roman" w:hAnsi="Arial" w:cs="Arial"/>
                <w:color w:val="000000"/>
                <w:sz w:val="18"/>
                <w:szCs w:val="18"/>
                <w:lang w:eastAsia="ru-RU"/>
              </w:rPr>
              <w:t>150-70</w:t>
            </w:r>
          </w:p>
        </w:tc>
        <w:tc>
          <w:tcPr>
            <w:tcW w:w="448" w:type="pct"/>
            <w:shd w:val="clear" w:color="auto" w:fill="auto"/>
          </w:tcPr>
          <w:p w:rsidR="00056CDD" w:rsidRPr="00804451" w:rsidRDefault="00056CDD" w:rsidP="00053C40">
            <w:pPr>
              <w:jc w:val="center"/>
            </w:pPr>
            <w:r>
              <w:t>91 / 90,85</w:t>
            </w:r>
          </w:p>
        </w:tc>
        <w:tc>
          <w:tcPr>
            <w:tcW w:w="259" w:type="pct"/>
            <w:shd w:val="clear" w:color="auto" w:fill="auto"/>
          </w:tcPr>
          <w:p w:rsidR="00056CDD" w:rsidRPr="00804451" w:rsidRDefault="00056CDD" w:rsidP="00053C40">
            <w:pPr>
              <w:jc w:val="center"/>
            </w:pPr>
            <w:r>
              <w:t>6,5</w:t>
            </w:r>
          </w:p>
        </w:tc>
        <w:tc>
          <w:tcPr>
            <w:tcW w:w="248" w:type="pct"/>
            <w:vMerge w:val="restart"/>
            <w:shd w:val="clear" w:color="auto" w:fill="auto"/>
            <w:vAlign w:val="center"/>
          </w:tcPr>
          <w:p w:rsidR="00056CDD" w:rsidRPr="004E2FB7" w:rsidRDefault="00947A75"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13,1</w:t>
            </w:r>
          </w:p>
        </w:tc>
        <w:tc>
          <w:tcPr>
            <w:tcW w:w="211" w:type="pct"/>
            <w:vMerge w:val="restart"/>
            <w:shd w:val="clear" w:color="auto" w:fill="auto"/>
            <w:vAlign w:val="center"/>
          </w:tcPr>
          <w:p w:rsidR="00056CDD" w:rsidRPr="004E2FB7" w:rsidRDefault="00947A75"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0,21</w:t>
            </w:r>
          </w:p>
        </w:tc>
        <w:tc>
          <w:tcPr>
            <w:tcW w:w="239" w:type="pct"/>
            <w:vMerge w:val="restart"/>
            <w:shd w:val="clear" w:color="auto" w:fill="auto"/>
            <w:vAlign w:val="center"/>
          </w:tcPr>
          <w:p w:rsidR="00056CDD" w:rsidRPr="004E2FB7" w:rsidRDefault="00947A75"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3,97</w:t>
            </w:r>
          </w:p>
        </w:tc>
        <w:tc>
          <w:tcPr>
            <w:tcW w:w="218" w:type="pct"/>
            <w:vMerge w:val="restart"/>
            <w:shd w:val="clear" w:color="auto" w:fill="auto"/>
            <w:vAlign w:val="center"/>
          </w:tcPr>
          <w:p w:rsidR="00056CDD" w:rsidRPr="004E2FB7" w:rsidRDefault="00947A75"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00,0</w:t>
            </w:r>
          </w:p>
        </w:tc>
        <w:tc>
          <w:tcPr>
            <w:tcW w:w="219" w:type="pct"/>
            <w:vMerge w:val="restart"/>
            <w:shd w:val="clear" w:color="auto" w:fill="auto"/>
            <w:vAlign w:val="center"/>
          </w:tcPr>
          <w:p w:rsidR="00056CDD" w:rsidRPr="004E2FB7" w:rsidRDefault="00947A75"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17,28</w:t>
            </w:r>
          </w:p>
        </w:tc>
      </w:tr>
      <w:tr w:rsidR="00056CDD" w:rsidRPr="004E2FB7" w:rsidTr="00053C40">
        <w:trPr>
          <w:trHeight w:val="284"/>
        </w:trPr>
        <w:tc>
          <w:tcPr>
            <w:tcW w:w="950" w:type="pct"/>
            <w:vMerge/>
            <w:shd w:val="clear" w:color="auto" w:fill="auto"/>
            <w:vAlign w:val="center"/>
          </w:tcPr>
          <w:p w:rsidR="00056CDD" w:rsidRDefault="00056CDD"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531" w:type="pct"/>
            <w:shd w:val="clear" w:color="auto" w:fill="auto"/>
          </w:tcPr>
          <w:p w:rsidR="00056CDD" w:rsidRPr="00804451" w:rsidRDefault="00056CDD" w:rsidP="00053C40">
            <w:r>
              <w:t>№2   КВГ-7,56-150 гвс+от</w:t>
            </w:r>
          </w:p>
        </w:tc>
        <w:tc>
          <w:tcPr>
            <w:tcW w:w="219" w:type="pct"/>
            <w:shd w:val="clear" w:color="auto" w:fill="auto"/>
            <w:vAlign w:val="center"/>
          </w:tcPr>
          <w:p w:rsidR="00056CDD" w:rsidRDefault="00E15283"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1985</w:t>
            </w:r>
          </w:p>
        </w:tc>
        <w:tc>
          <w:tcPr>
            <w:tcW w:w="243" w:type="pct"/>
            <w:shd w:val="clear" w:color="auto" w:fill="auto"/>
            <w:vAlign w:val="center"/>
          </w:tcPr>
          <w:p w:rsidR="00056CDD" w:rsidRDefault="00056CDD" w:rsidP="00053C40">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056CDD" w:rsidRDefault="00056CDD" w:rsidP="00056CDD">
            <w:pPr>
              <w:jc w:val="center"/>
            </w:pPr>
            <w:r w:rsidRPr="007941A9">
              <w:rPr>
                <w:rFonts w:ascii="Arial" w:eastAsia="Times New Roman" w:hAnsi="Arial" w:cs="Arial"/>
                <w:color w:val="000000"/>
                <w:sz w:val="18"/>
                <w:szCs w:val="18"/>
                <w:lang w:eastAsia="ru-RU"/>
              </w:rPr>
              <w:t>150-70</w:t>
            </w:r>
          </w:p>
        </w:tc>
        <w:tc>
          <w:tcPr>
            <w:tcW w:w="448" w:type="pct"/>
            <w:shd w:val="clear" w:color="auto" w:fill="auto"/>
          </w:tcPr>
          <w:p w:rsidR="00056CDD" w:rsidRPr="00804451" w:rsidRDefault="00056CDD" w:rsidP="00053C40">
            <w:pPr>
              <w:jc w:val="center"/>
            </w:pPr>
            <w:r>
              <w:t>91 / 90,8</w:t>
            </w:r>
          </w:p>
        </w:tc>
        <w:tc>
          <w:tcPr>
            <w:tcW w:w="259" w:type="pct"/>
            <w:shd w:val="clear" w:color="auto" w:fill="auto"/>
          </w:tcPr>
          <w:p w:rsidR="00056CDD" w:rsidRPr="00804451" w:rsidRDefault="00056CDD" w:rsidP="00053C40">
            <w:pPr>
              <w:jc w:val="center"/>
            </w:pPr>
            <w:r>
              <w:t>6,5</w:t>
            </w:r>
          </w:p>
        </w:tc>
        <w:tc>
          <w:tcPr>
            <w:tcW w:w="24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r>
      <w:tr w:rsidR="00056CDD" w:rsidRPr="004E2FB7" w:rsidTr="00053C40">
        <w:trPr>
          <w:trHeight w:val="284"/>
        </w:trPr>
        <w:tc>
          <w:tcPr>
            <w:tcW w:w="950" w:type="pct"/>
            <w:vMerge/>
            <w:shd w:val="clear" w:color="auto" w:fill="auto"/>
            <w:vAlign w:val="center"/>
          </w:tcPr>
          <w:p w:rsidR="00056CDD" w:rsidRDefault="00056CDD"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531" w:type="pct"/>
            <w:shd w:val="clear" w:color="auto" w:fill="auto"/>
          </w:tcPr>
          <w:p w:rsidR="00056CDD" w:rsidRPr="00804451" w:rsidRDefault="00056CDD" w:rsidP="00053C40">
            <w:r>
              <w:t>№3   КВГ-7,56-150 гвс+от</w:t>
            </w:r>
          </w:p>
        </w:tc>
        <w:tc>
          <w:tcPr>
            <w:tcW w:w="219" w:type="pct"/>
            <w:shd w:val="clear" w:color="auto" w:fill="auto"/>
            <w:vAlign w:val="center"/>
          </w:tcPr>
          <w:p w:rsidR="00056CDD" w:rsidRDefault="00E15283"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1985</w:t>
            </w:r>
          </w:p>
        </w:tc>
        <w:tc>
          <w:tcPr>
            <w:tcW w:w="243" w:type="pct"/>
            <w:shd w:val="clear" w:color="auto" w:fill="auto"/>
            <w:vAlign w:val="center"/>
          </w:tcPr>
          <w:p w:rsidR="00056CDD" w:rsidRDefault="00056CDD" w:rsidP="00053C40">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056CDD" w:rsidRDefault="00056CDD" w:rsidP="00056CDD">
            <w:pPr>
              <w:jc w:val="center"/>
            </w:pPr>
            <w:r w:rsidRPr="007941A9">
              <w:rPr>
                <w:rFonts w:ascii="Arial" w:eastAsia="Times New Roman" w:hAnsi="Arial" w:cs="Arial"/>
                <w:color w:val="000000"/>
                <w:sz w:val="18"/>
                <w:szCs w:val="18"/>
                <w:lang w:eastAsia="ru-RU"/>
              </w:rPr>
              <w:t>150-70</w:t>
            </w:r>
          </w:p>
        </w:tc>
        <w:tc>
          <w:tcPr>
            <w:tcW w:w="448" w:type="pct"/>
            <w:shd w:val="clear" w:color="auto" w:fill="auto"/>
          </w:tcPr>
          <w:p w:rsidR="00056CDD" w:rsidRPr="00804451" w:rsidRDefault="00056CDD" w:rsidP="00053C40">
            <w:pPr>
              <w:jc w:val="center"/>
            </w:pPr>
            <w:r>
              <w:t>91 / 90,7</w:t>
            </w:r>
          </w:p>
        </w:tc>
        <w:tc>
          <w:tcPr>
            <w:tcW w:w="259" w:type="pct"/>
            <w:shd w:val="clear" w:color="auto" w:fill="auto"/>
          </w:tcPr>
          <w:p w:rsidR="00056CDD" w:rsidRPr="00804451" w:rsidRDefault="00056CDD" w:rsidP="00053C40">
            <w:pPr>
              <w:jc w:val="center"/>
            </w:pPr>
            <w:r>
              <w:t>6,5</w:t>
            </w:r>
          </w:p>
        </w:tc>
        <w:tc>
          <w:tcPr>
            <w:tcW w:w="24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r>
      <w:tr w:rsidR="00056CDD" w:rsidRPr="004E2FB7" w:rsidTr="00053C40">
        <w:trPr>
          <w:trHeight w:val="284"/>
        </w:trPr>
        <w:tc>
          <w:tcPr>
            <w:tcW w:w="950" w:type="pct"/>
            <w:vMerge/>
            <w:shd w:val="clear" w:color="auto" w:fill="auto"/>
            <w:vAlign w:val="center"/>
          </w:tcPr>
          <w:p w:rsidR="00056CDD" w:rsidRDefault="00056CDD"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531" w:type="pct"/>
            <w:shd w:val="clear" w:color="auto" w:fill="auto"/>
          </w:tcPr>
          <w:p w:rsidR="00056CDD" w:rsidRPr="00804451" w:rsidRDefault="00056CDD" w:rsidP="00053C40">
            <w:r>
              <w:t>№4   КВГ-7,56-150 гвс+от</w:t>
            </w:r>
          </w:p>
        </w:tc>
        <w:tc>
          <w:tcPr>
            <w:tcW w:w="219" w:type="pct"/>
            <w:shd w:val="clear" w:color="auto" w:fill="auto"/>
            <w:vAlign w:val="center"/>
          </w:tcPr>
          <w:p w:rsidR="00056CDD" w:rsidRDefault="00E15283"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1985</w:t>
            </w:r>
          </w:p>
        </w:tc>
        <w:tc>
          <w:tcPr>
            <w:tcW w:w="243" w:type="pct"/>
            <w:shd w:val="clear" w:color="auto" w:fill="auto"/>
            <w:vAlign w:val="center"/>
          </w:tcPr>
          <w:p w:rsidR="00056CDD" w:rsidRDefault="00056CDD" w:rsidP="00053C40">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056CDD" w:rsidRDefault="00056CDD" w:rsidP="00056CDD">
            <w:pPr>
              <w:jc w:val="center"/>
            </w:pPr>
            <w:r w:rsidRPr="007941A9">
              <w:rPr>
                <w:rFonts w:ascii="Arial" w:eastAsia="Times New Roman" w:hAnsi="Arial" w:cs="Arial"/>
                <w:color w:val="000000"/>
                <w:sz w:val="18"/>
                <w:szCs w:val="18"/>
                <w:lang w:eastAsia="ru-RU"/>
              </w:rPr>
              <w:t>150-70</w:t>
            </w:r>
          </w:p>
        </w:tc>
        <w:tc>
          <w:tcPr>
            <w:tcW w:w="448" w:type="pct"/>
            <w:shd w:val="clear" w:color="auto" w:fill="auto"/>
          </w:tcPr>
          <w:p w:rsidR="00056CDD" w:rsidRPr="00804451" w:rsidRDefault="00056CDD" w:rsidP="00053C40">
            <w:pPr>
              <w:jc w:val="center"/>
            </w:pPr>
            <w:r>
              <w:t>91 / 90,6</w:t>
            </w:r>
          </w:p>
        </w:tc>
        <w:tc>
          <w:tcPr>
            <w:tcW w:w="259" w:type="pct"/>
            <w:shd w:val="clear" w:color="auto" w:fill="auto"/>
          </w:tcPr>
          <w:p w:rsidR="00056CDD" w:rsidRPr="00804451" w:rsidRDefault="00056CDD" w:rsidP="00053C40">
            <w:pPr>
              <w:jc w:val="center"/>
            </w:pPr>
            <w:r>
              <w:t>6,5</w:t>
            </w:r>
          </w:p>
        </w:tc>
        <w:tc>
          <w:tcPr>
            <w:tcW w:w="24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r>
    </w:tbl>
    <w:p w:rsidR="0024372B" w:rsidRPr="004E2FB7" w:rsidRDefault="0024372B" w:rsidP="004E2FB7">
      <w:pPr>
        <w:rPr>
          <w:rFonts w:ascii="Arial" w:hAnsi="Arial" w:cs="Arial"/>
          <w:b/>
          <w:bCs/>
          <w:sz w:val="18"/>
          <w:szCs w:val="18"/>
        </w:rPr>
      </w:pPr>
      <w:r w:rsidRPr="004E2FB7">
        <w:rPr>
          <w:rFonts w:ascii="Arial" w:hAnsi="Arial" w:cs="Arial"/>
          <w:b/>
          <w:bCs/>
          <w:sz w:val="18"/>
          <w:szCs w:val="18"/>
        </w:rPr>
        <w:br w:type="page"/>
      </w:r>
    </w:p>
    <w:p w:rsidR="00DC24D9" w:rsidRPr="004E2FB7" w:rsidRDefault="00D97B79" w:rsidP="004E2FB7">
      <w:pPr>
        <w:widowControl w:val="0"/>
        <w:spacing w:before="120" w:after="120" w:line="240" w:lineRule="auto"/>
        <w:rPr>
          <w:rFonts w:ascii="Arial" w:hAnsi="Arial" w:cs="Arial"/>
          <w:b/>
          <w:sz w:val="18"/>
          <w:szCs w:val="18"/>
        </w:rPr>
      </w:pPr>
      <w:bookmarkStart w:id="98" w:name="_Toc368065660"/>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F250FB">
        <w:rPr>
          <w:rFonts w:ascii="Arial" w:hAnsi="Arial" w:cs="Arial"/>
          <w:b/>
          <w:bCs/>
          <w:sz w:val="18"/>
          <w:szCs w:val="18"/>
        </w:rPr>
        <w:t>5</w:t>
      </w:r>
      <w:r w:rsidRPr="004E2FB7">
        <w:rPr>
          <w:rFonts w:ascii="Arial" w:hAnsi="Arial" w:cs="Arial"/>
          <w:b/>
          <w:bCs/>
          <w:sz w:val="18"/>
          <w:szCs w:val="18"/>
        </w:rPr>
        <w:t xml:space="preserve"> – </w:t>
      </w:r>
      <w:r w:rsidR="00174A56" w:rsidRPr="004E2FB7">
        <w:rPr>
          <w:rFonts w:ascii="Arial" w:hAnsi="Arial" w:cs="Arial"/>
          <w:b/>
          <w:bCs/>
          <w:sz w:val="18"/>
          <w:szCs w:val="18"/>
        </w:rPr>
        <w:t xml:space="preserve">Характеристики котельных города мощностью </w:t>
      </w:r>
      <w:r w:rsidR="00DC24D9" w:rsidRPr="004E2FB7">
        <w:rPr>
          <w:rFonts w:ascii="Arial" w:hAnsi="Arial" w:cs="Arial"/>
          <w:b/>
          <w:sz w:val="18"/>
          <w:szCs w:val="18"/>
        </w:rPr>
        <w:t>5-10 Гкал/ч</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1"/>
        <w:gridCol w:w="2051"/>
        <w:gridCol w:w="1573"/>
        <w:gridCol w:w="694"/>
        <w:gridCol w:w="681"/>
        <w:gridCol w:w="1710"/>
        <w:gridCol w:w="1302"/>
        <w:gridCol w:w="1104"/>
        <w:gridCol w:w="572"/>
        <w:gridCol w:w="660"/>
        <w:gridCol w:w="660"/>
        <w:gridCol w:w="660"/>
        <w:gridCol w:w="712"/>
      </w:tblGrid>
      <w:tr w:rsidR="0024372B" w:rsidRPr="004E2FB7" w:rsidTr="007508EE">
        <w:trPr>
          <w:trHeight w:val="464"/>
        </w:trPr>
        <w:tc>
          <w:tcPr>
            <w:tcW w:w="931" w:type="pct"/>
            <w:vMerge w:val="restart"/>
            <w:shd w:val="clear" w:color="auto" w:fill="auto"/>
            <w:vAlign w:val="center"/>
            <w:hideMark/>
          </w:tcPr>
          <w:p w:rsidR="0024372B" w:rsidRPr="004E2FB7" w:rsidRDefault="00B10F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Наименование</w:t>
            </w:r>
            <w:r w:rsidR="0024372B" w:rsidRPr="004E2FB7">
              <w:rPr>
                <w:rFonts w:ascii="Arial" w:eastAsia="Times New Roman" w:hAnsi="Arial" w:cs="Arial"/>
                <w:color w:val="000000"/>
                <w:sz w:val="18"/>
                <w:szCs w:val="18"/>
                <w:lang w:eastAsia="ru-RU"/>
              </w:rPr>
              <w:t xml:space="preserve"> источника</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Эксплуатирующая организация</w:t>
            </w:r>
          </w:p>
        </w:tc>
        <w:tc>
          <w:tcPr>
            <w:tcW w:w="517"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Наименование котлоагрегата</w:t>
            </w:r>
          </w:p>
        </w:tc>
        <w:tc>
          <w:tcPr>
            <w:tcW w:w="228"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Дата ввода</w:t>
            </w:r>
          </w:p>
        </w:tc>
        <w:tc>
          <w:tcPr>
            <w:tcW w:w="224"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Вид основного топлива</w:t>
            </w:r>
          </w:p>
        </w:tc>
        <w:tc>
          <w:tcPr>
            <w:tcW w:w="1353" w:type="pct"/>
            <w:gridSpan w:val="3"/>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Характеристики котлоагрегата</w:t>
            </w:r>
          </w:p>
        </w:tc>
        <w:tc>
          <w:tcPr>
            <w:tcW w:w="1073" w:type="pct"/>
            <w:gridSpan w:val="5"/>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Присоединённая мощность, Гкал/ч</w:t>
            </w:r>
          </w:p>
        </w:tc>
      </w:tr>
      <w:tr w:rsidR="0024372B" w:rsidRPr="004E2FB7" w:rsidTr="007508EE">
        <w:trPr>
          <w:trHeight w:val="1432"/>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28"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Температурный график, </w:t>
            </w:r>
            <w:r w:rsidRPr="004E2FB7">
              <w:rPr>
                <w:rFonts w:ascii="Arial" w:eastAsia="Times New Roman" w:hAnsi="Arial" w:cs="Arial"/>
                <w:color w:val="000000"/>
                <w:sz w:val="18"/>
                <w:szCs w:val="18"/>
                <w:vertAlign w:val="superscript"/>
                <w:lang w:eastAsia="ru-RU"/>
              </w:rPr>
              <w:t>0</w:t>
            </w:r>
            <w:r w:rsidRPr="004E2FB7">
              <w:rPr>
                <w:rFonts w:ascii="Arial" w:eastAsia="Times New Roman" w:hAnsi="Arial" w:cs="Arial"/>
                <w:color w:val="000000"/>
                <w:sz w:val="18"/>
                <w:szCs w:val="18"/>
                <w:lang w:eastAsia="ru-RU"/>
              </w:rPr>
              <w:t>С</w:t>
            </w:r>
          </w:p>
        </w:tc>
        <w:tc>
          <w:tcPr>
            <w:tcW w:w="428"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КПД котлоагрегата (паспорт/факт), %</w:t>
            </w:r>
          </w:p>
        </w:tc>
        <w:tc>
          <w:tcPr>
            <w:tcW w:w="363"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Установленная мощность (паспорт.), Гкал/час</w:t>
            </w:r>
          </w:p>
        </w:tc>
        <w:tc>
          <w:tcPr>
            <w:tcW w:w="188"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отопление</w:t>
            </w:r>
          </w:p>
        </w:tc>
        <w:tc>
          <w:tcPr>
            <w:tcW w:w="217"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вентиляция</w:t>
            </w:r>
          </w:p>
        </w:tc>
        <w:tc>
          <w:tcPr>
            <w:tcW w:w="217"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ГВС</w:t>
            </w:r>
          </w:p>
        </w:tc>
        <w:tc>
          <w:tcPr>
            <w:tcW w:w="217"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пар</w:t>
            </w:r>
          </w:p>
        </w:tc>
        <w:tc>
          <w:tcPr>
            <w:tcW w:w="234"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ВСЕГО</w:t>
            </w:r>
          </w:p>
        </w:tc>
      </w:tr>
      <w:tr w:rsidR="00B10550" w:rsidRPr="004E2FB7" w:rsidTr="007508EE">
        <w:trPr>
          <w:trHeight w:val="284"/>
        </w:trPr>
        <w:tc>
          <w:tcPr>
            <w:tcW w:w="931"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д. Шопино</w:t>
            </w:r>
          </w:p>
        </w:tc>
        <w:tc>
          <w:tcPr>
            <w:tcW w:w="674"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КВГ-7,56</w:t>
            </w:r>
          </w:p>
        </w:tc>
        <w:tc>
          <w:tcPr>
            <w:tcW w:w="228"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1982</w:t>
            </w:r>
          </w:p>
        </w:tc>
        <w:tc>
          <w:tcPr>
            <w:tcW w:w="224"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B10550" w:rsidRPr="00B10550" w:rsidRDefault="00B10550" w:rsidP="00B10550">
            <w:pPr>
              <w:jc w:val="center"/>
              <w:rPr>
                <w:sz w:val="18"/>
              </w:rPr>
            </w:pPr>
            <w:r w:rsidRPr="00B10550">
              <w:rPr>
                <w:sz w:val="18"/>
              </w:rPr>
              <w:t>91/90,0</w:t>
            </w:r>
          </w:p>
        </w:tc>
        <w:tc>
          <w:tcPr>
            <w:tcW w:w="363" w:type="pct"/>
            <w:shd w:val="clear" w:color="auto" w:fill="auto"/>
            <w:hideMark/>
          </w:tcPr>
          <w:p w:rsidR="00B10550" w:rsidRPr="004E2FB7" w:rsidRDefault="00B10550" w:rsidP="004E2FB7">
            <w:pPr>
              <w:jc w:val="center"/>
              <w:rPr>
                <w:sz w:val="18"/>
                <w:szCs w:val="18"/>
              </w:rPr>
            </w:pPr>
            <w:r w:rsidRPr="004E2FB7">
              <w:rPr>
                <w:sz w:val="18"/>
                <w:szCs w:val="18"/>
              </w:rPr>
              <w:t>4,9</w:t>
            </w:r>
          </w:p>
        </w:tc>
        <w:tc>
          <w:tcPr>
            <w:tcW w:w="18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3,04</w:t>
            </w:r>
          </w:p>
        </w:tc>
        <w:tc>
          <w:tcPr>
            <w:tcW w:w="217"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3,04</w:t>
            </w:r>
          </w:p>
        </w:tc>
      </w:tr>
      <w:tr w:rsidR="00B10550" w:rsidRPr="004E2FB7" w:rsidTr="007508EE">
        <w:trPr>
          <w:trHeight w:val="284"/>
        </w:trPr>
        <w:tc>
          <w:tcPr>
            <w:tcW w:w="93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КВГ-7,56</w:t>
            </w:r>
          </w:p>
        </w:tc>
        <w:tc>
          <w:tcPr>
            <w:tcW w:w="228"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1982</w:t>
            </w:r>
          </w:p>
        </w:tc>
        <w:tc>
          <w:tcPr>
            <w:tcW w:w="224"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B10550" w:rsidRPr="00B10550" w:rsidRDefault="00B10550" w:rsidP="00B10550">
            <w:pPr>
              <w:jc w:val="center"/>
              <w:rPr>
                <w:sz w:val="18"/>
              </w:rPr>
            </w:pPr>
            <w:r w:rsidRPr="00B10550">
              <w:rPr>
                <w:sz w:val="18"/>
              </w:rPr>
              <w:t>91/90,7</w:t>
            </w:r>
          </w:p>
        </w:tc>
        <w:tc>
          <w:tcPr>
            <w:tcW w:w="363" w:type="pct"/>
            <w:shd w:val="clear" w:color="auto" w:fill="auto"/>
            <w:hideMark/>
          </w:tcPr>
          <w:p w:rsidR="00B10550" w:rsidRPr="004E2FB7" w:rsidRDefault="00B10550" w:rsidP="004E2FB7">
            <w:pPr>
              <w:jc w:val="center"/>
              <w:rPr>
                <w:sz w:val="18"/>
                <w:szCs w:val="18"/>
              </w:rPr>
            </w:pPr>
            <w:r w:rsidRPr="004E2FB7">
              <w:rPr>
                <w:sz w:val="18"/>
                <w:szCs w:val="18"/>
              </w:rPr>
              <w:t>4,9</w:t>
            </w:r>
          </w:p>
        </w:tc>
        <w:tc>
          <w:tcPr>
            <w:tcW w:w="18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4A4DA3" w:rsidRPr="004E2FB7" w:rsidTr="007508EE">
        <w:trPr>
          <w:trHeight w:val="284"/>
        </w:trPr>
        <w:tc>
          <w:tcPr>
            <w:tcW w:w="931"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A4DA3">
              <w:rPr>
                <w:rFonts w:ascii="Arial" w:eastAsia="Times New Roman" w:hAnsi="Arial" w:cs="Arial"/>
                <w:color w:val="000000"/>
                <w:sz w:val="18"/>
                <w:szCs w:val="18"/>
                <w:lang w:eastAsia="ru-RU"/>
              </w:rPr>
              <w:t>Котельная по ул. В. Андриановой, 64 «а»</w:t>
            </w:r>
          </w:p>
        </w:tc>
        <w:tc>
          <w:tcPr>
            <w:tcW w:w="674"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КВТС-1</w:t>
            </w:r>
          </w:p>
        </w:tc>
        <w:tc>
          <w:tcPr>
            <w:tcW w:w="22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4A4DA3" w:rsidRPr="004A4DA3" w:rsidRDefault="004A4DA3" w:rsidP="009D1750">
            <w:pPr>
              <w:jc w:val="center"/>
              <w:rPr>
                <w:sz w:val="18"/>
              </w:rPr>
            </w:pPr>
            <w:r w:rsidRPr="004A4DA3">
              <w:rPr>
                <w:sz w:val="18"/>
              </w:rPr>
              <w:t>83/80,7</w:t>
            </w:r>
          </w:p>
        </w:tc>
        <w:tc>
          <w:tcPr>
            <w:tcW w:w="363" w:type="pct"/>
            <w:shd w:val="clear" w:color="auto" w:fill="auto"/>
            <w:hideMark/>
          </w:tcPr>
          <w:p w:rsidR="004A4DA3" w:rsidRPr="004E2FB7" w:rsidRDefault="004A4DA3" w:rsidP="004E2FB7">
            <w:pPr>
              <w:jc w:val="center"/>
              <w:rPr>
                <w:sz w:val="18"/>
                <w:szCs w:val="18"/>
              </w:rPr>
            </w:pPr>
            <w:r w:rsidRPr="004E2FB7">
              <w:rPr>
                <w:sz w:val="18"/>
                <w:szCs w:val="18"/>
              </w:rPr>
              <w:t>0,55</w:t>
            </w:r>
          </w:p>
        </w:tc>
        <w:tc>
          <w:tcPr>
            <w:tcW w:w="188"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6,24</w:t>
            </w:r>
          </w:p>
        </w:tc>
        <w:tc>
          <w:tcPr>
            <w:tcW w:w="217"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0,09</w:t>
            </w:r>
          </w:p>
        </w:tc>
        <w:tc>
          <w:tcPr>
            <w:tcW w:w="217"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0,30</w:t>
            </w:r>
          </w:p>
        </w:tc>
        <w:tc>
          <w:tcPr>
            <w:tcW w:w="217"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6,63</w:t>
            </w:r>
          </w:p>
        </w:tc>
      </w:tr>
      <w:tr w:rsidR="004A4DA3" w:rsidRPr="004E2FB7" w:rsidTr="007508EE">
        <w:trPr>
          <w:trHeight w:val="284"/>
        </w:trPr>
        <w:tc>
          <w:tcPr>
            <w:tcW w:w="93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КВТС-1</w:t>
            </w:r>
          </w:p>
        </w:tc>
        <w:tc>
          <w:tcPr>
            <w:tcW w:w="22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4A4DA3" w:rsidRPr="004A4DA3" w:rsidRDefault="004A4DA3" w:rsidP="009D1750">
            <w:pPr>
              <w:jc w:val="center"/>
              <w:rPr>
                <w:sz w:val="18"/>
              </w:rPr>
            </w:pPr>
            <w:r w:rsidRPr="004A4DA3">
              <w:rPr>
                <w:sz w:val="18"/>
              </w:rPr>
              <w:t>83/79,7</w:t>
            </w:r>
          </w:p>
        </w:tc>
        <w:tc>
          <w:tcPr>
            <w:tcW w:w="363" w:type="pct"/>
            <w:shd w:val="clear" w:color="auto" w:fill="auto"/>
            <w:hideMark/>
          </w:tcPr>
          <w:p w:rsidR="004A4DA3" w:rsidRPr="004E2FB7" w:rsidRDefault="004A4DA3" w:rsidP="004E2FB7">
            <w:pPr>
              <w:jc w:val="center"/>
              <w:rPr>
                <w:sz w:val="18"/>
                <w:szCs w:val="18"/>
              </w:rPr>
            </w:pPr>
            <w:r w:rsidRPr="004E2FB7">
              <w:rPr>
                <w:sz w:val="18"/>
                <w:szCs w:val="18"/>
              </w:rPr>
              <w:t>0,64</w:t>
            </w:r>
          </w:p>
        </w:tc>
        <w:tc>
          <w:tcPr>
            <w:tcW w:w="188"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7508EE">
        <w:trPr>
          <w:trHeight w:val="284"/>
        </w:trPr>
        <w:tc>
          <w:tcPr>
            <w:tcW w:w="93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ТВГ-1,5р</w:t>
            </w:r>
          </w:p>
        </w:tc>
        <w:tc>
          <w:tcPr>
            <w:tcW w:w="22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2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4A4DA3" w:rsidRPr="004A4DA3" w:rsidRDefault="004A4DA3" w:rsidP="009D1750">
            <w:pPr>
              <w:jc w:val="center"/>
              <w:rPr>
                <w:sz w:val="18"/>
              </w:rPr>
            </w:pPr>
            <w:r w:rsidRPr="004A4DA3">
              <w:rPr>
                <w:sz w:val="18"/>
              </w:rPr>
              <w:t>90,85/84,0</w:t>
            </w:r>
          </w:p>
        </w:tc>
        <w:tc>
          <w:tcPr>
            <w:tcW w:w="363" w:type="pct"/>
            <w:shd w:val="clear" w:color="auto" w:fill="auto"/>
            <w:hideMark/>
          </w:tcPr>
          <w:p w:rsidR="004A4DA3" w:rsidRPr="004E2FB7" w:rsidRDefault="004A4DA3" w:rsidP="004E2FB7">
            <w:pPr>
              <w:jc w:val="center"/>
              <w:rPr>
                <w:sz w:val="18"/>
                <w:szCs w:val="18"/>
              </w:rPr>
            </w:pPr>
            <w:r w:rsidRPr="004E2FB7">
              <w:rPr>
                <w:sz w:val="18"/>
                <w:szCs w:val="18"/>
              </w:rPr>
              <w:t>1,6</w:t>
            </w:r>
          </w:p>
        </w:tc>
        <w:tc>
          <w:tcPr>
            <w:tcW w:w="188"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7508EE">
        <w:trPr>
          <w:trHeight w:val="284"/>
        </w:trPr>
        <w:tc>
          <w:tcPr>
            <w:tcW w:w="93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w:t>
            </w:r>
          </w:p>
        </w:tc>
        <w:tc>
          <w:tcPr>
            <w:tcW w:w="22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2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4A4DA3" w:rsidRPr="004A4DA3" w:rsidRDefault="004A4DA3" w:rsidP="009D1750">
            <w:pPr>
              <w:jc w:val="center"/>
              <w:rPr>
                <w:sz w:val="18"/>
              </w:rPr>
            </w:pPr>
            <w:r w:rsidRPr="004A4DA3">
              <w:rPr>
                <w:sz w:val="18"/>
              </w:rPr>
              <w:t>88,1/81,2</w:t>
            </w:r>
          </w:p>
        </w:tc>
        <w:tc>
          <w:tcPr>
            <w:tcW w:w="363" w:type="pct"/>
            <w:shd w:val="clear" w:color="auto" w:fill="auto"/>
            <w:hideMark/>
          </w:tcPr>
          <w:p w:rsidR="004A4DA3" w:rsidRPr="004E2FB7" w:rsidRDefault="004A4DA3" w:rsidP="004E2FB7">
            <w:pPr>
              <w:jc w:val="center"/>
              <w:rPr>
                <w:sz w:val="18"/>
                <w:szCs w:val="18"/>
              </w:rPr>
            </w:pPr>
            <w:r w:rsidRPr="004E2FB7">
              <w:rPr>
                <w:sz w:val="18"/>
                <w:szCs w:val="18"/>
              </w:rPr>
              <w:t>1,5</w:t>
            </w:r>
          </w:p>
        </w:tc>
        <w:tc>
          <w:tcPr>
            <w:tcW w:w="188"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7508EE">
        <w:trPr>
          <w:trHeight w:val="284"/>
        </w:trPr>
        <w:tc>
          <w:tcPr>
            <w:tcW w:w="93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w:t>
            </w:r>
          </w:p>
        </w:tc>
        <w:tc>
          <w:tcPr>
            <w:tcW w:w="22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4A4DA3" w:rsidRPr="004A4DA3" w:rsidRDefault="004A4DA3" w:rsidP="009D1750">
            <w:pPr>
              <w:jc w:val="center"/>
              <w:rPr>
                <w:sz w:val="18"/>
              </w:rPr>
            </w:pPr>
            <w:r w:rsidRPr="004A4DA3">
              <w:rPr>
                <w:sz w:val="18"/>
              </w:rPr>
              <w:t>88,1/82,5</w:t>
            </w:r>
          </w:p>
        </w:tc>
        <w:tc>
          <w:tcPr>
            <w:tcW w:w="363" w:type="pct"/>
            <w:shd w:val="clear" w:color="auto" w:fill="auto"/>
            <w:hideMark/>
          </w:tcPr>
          <w:p w:rsidR="004A4DA3" w:rsidRPr="004E2FB7" w:rsidRDefault="004A4DA3" w:rsidP="004E2FB7">
            <w:pPr>
              <w:jc w:val="center"/>
              <w:rPr>
                <w:sz w:val="18"/>
                <w:szCs w:val="18"/>
              </w:rPr>
            </w:pPr>
            <w:r w:rsidRPr="004E2FB7">
              <w:rPr>
                <w:sz w:val="18"/>
                <w:szCs w:val="18"/>
              </w:rPr>
              <w:t>1,5</w:t>
            </w:r>
          </w:p>
        </w:tc>
        <w:tc>
          <w:tcPr>
            <w:tcW w:w="188"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7508EE">
        <w:trPr>
          <w:trHeight w:val="284"/>
        </w:trPr>
        <w:tc>
          <w:tcPr>
            <w:tcW w:w="93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ТВГ-1,5</w:t>
            </w:r>
          </w:p>
        </w:tc>
        <w:tc>
          <w:tcPr>
            <w:tcW w:w="22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4A4DA3" w:rsidRPr="004A4DA3" w:rsidRDefault="004A4DA3" w:rsidP="009D1750">
            <w:pPr>
              <w:jc w:val="center"/>
              <w:rPr>
                <w:sz w:val="18"/>
              </w:rPr>
            </w:pPr>
            <w:r w:rsidRPr="004A4DA3">
              <w:rPr>
                <w:sz w:val="18"/>
              </w:rPr>
              <w:t>88,1/83,2</w:t>
            </w:r>
          </w:p>
        </w:tc>
        <w:tc>
          <w:tcPr>
            <w:tcW w:w="363" w:type="pct"/>
            <w:shd w:val="clear" w:color="auto" w:fill="auto"/>
            <w:hideMark/>
          </w:tcPr>
          <w:p w:rsidR="004A4DA3" w:rsidRPr="004E2FB7" w:rsidRDefault="004A4DA3" w:rsidP="004E2FB7">
            <w:pPr>
              <w:jc w:val="center"/>
              <w:rPr>
                <w:sz w:val="18"/>
                <w:szCs w:val="18"/>
              </w:rPr>
            </w:pPr>
            <w:r w:rsidRPr="004E2FB7">
              <w:rPr>
                <w:sz w:val="18"/>
                <w:szCs w:val="18"/>
              </w:rPr>
              <w:t>1,5</w:t>
            </w:r>
          </w:p>
        </w:tc>
        <w:tc>
          <w:tcPr>
            <w:tcW w:w="188"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7508EE">
        <w:trPr>
          <w:trHeight w:val="284"/>
        </w:trPr>
        <w:tc>
          <w:tcPr>
            <w:tcW w:w="93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ТВГ-1,5р</w:t>
            </w:r>
          </w:p>
        </w:tc>
        <w:tc>
          <w:tcPr>
            <w:tcW w:w="22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4A4DA3" w:rsidRPr="004A4DA3" w:rsidRDefault="004A4DA3" w:rsidP="009D1750">
            <w:pPr>
              <w:jc w:val="center"/>
              <w:rPr>
                <w:sz w:val="18"/>
              </w:rPr>
            </w:pPr>
            <w:r w:rsidRPr="004A4DA3">
              <w:rPr>
                <w:sz w:val="18"/>
              </w:rPr>
              <w:t>90,85/82,45</w:t>
            </w:r>
          </w:p>
        </w:tc>
        <w:tc>
          <w:tcPr>
            <w:tcW w:w="363" w:type="pct"/>
            <w:shd w:val="clear" w:color="auto" w:fill="auto"/>
            <w:hideMark/>
          </w:tcPr>
          <w:p w:rsidR="004A4DA3" w:rsidRPr="004E2FB7" w:rsidRDefault="004A4DA3" w:rsidP="004E2FB7">
            <w:pPr>
              <w:jc w:val="center"/>
              <w:rPr>
                <w:sz w:val="18"/>
                <w:szCs w:val="18"/>
              </w:rPr>
            </w:pPr>
            <w:r w:rsidRPr="004E2FB7">
              <w:rPr>
                <w:sz w:val="18"/>
                <w:szCs w:val="18"/>
              </w:rPr>
              <w:t>1,6</w:t>
            </w:r>
          </w:p>
        </w:tc>
        <w:tc>
          <w:tcPr>
            <w:tcW w:w="188"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В. Андриановой, 5 «а»</w:t>
            </w:r>
          </w:p>
        </w:tc>
        <w:tc>
          <w:tcPr>
            <w:tcW w:w="67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hideMark/>
          </w:tcPr>
          <w:p w:rsidR="006F2918" w:rsidRPr="004E2FB7" w:rsidRDefault="006F2918" w:rsidP="004E2FB7">
            <w:pPr>
              <w:rPr>
                <w:sz w:val="18"/>
                <w:szCs w:val="18"/>
                <w:lang w:val="en-US"/>
              </w:rPr>
            </w:pPr>
            <w:r w:rsidRPr="004E2FB7">
              <w:rPr>
                <w:sz w:val="18"/>
                <w:szCs w:val="18"/>
              </w:rPr>
              <w:t xml:space="preserve">№1 </w:t>
            </w:r>
            <w:r w:rsidRPr="004E2FB7">
              <w:rPr>
                <w:sz w:val="18"/>
                <w:szCs w:val="18"/>
                <w:lang w:val="en-US"/>
              </w:rPr>
              <w:t>Vitamax 200</w:t>
            </w:r>
            <w:r w:rsidRPr="004E2FB7">
              <w:rPr>
                <w:sz w:val="18"/>
                <w:szCs w:val="18"/>
              </w:rPr>
              <w:t>-</w:t>
            </w:r>
            <w:r w:rsidRPr="004E2FB7">
              <w:rPr>
                <w:sz w:val="18"/>
                <w:szCs w:val="18"/>
                <w:lang w:val="en-US"/>
              </w:rPr>
              <w:t>LW</w:t>
            </w:r>
          </w:p>
        </w:tc>
        <w:tc>
          <w:tcPr>
            <w:tcW w:w="228" w:type="pct"/>
            <w:shd w:val="clear" w:color="auto" w:fill="auto"/>
            <w:vAlign w:val="center"/>
          </w:tcPr>
          <w:p w:rsidR="006F2918"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22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hideMark/>
          </w:tcPr>
          <w:p w:rsidR="006F2918" w:rsidRPr="006F2918" w:rsidRDefault="006F2918" w:rsidP="006F2918">
            <w:pPr>
              <w:jc w:val="center"/>
              <w:rPr>
                <w:sz w:val="18"/>
              </w:rPr>
            </w:pPr>
            <w:r w:rsidRPr="006F2918">
              <w:rPr>
                <w:sz w:val="18"/>
              </w:rPr>
              <w:t>92,0/93,1</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5,8</w:t>
            </w:r>
          </w:p>
        </w:tc>
        <w:tc>
          <w:tcPr>
            <w:tcW w:w="188"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7,14</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0,07</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0,36</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7,58</w:t>
            </w: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6F2918" w:rsidRPr="004E2FB7" w:rsidRDefault="006F2918" w:rsidP="004E2FB7">
            <w:pPr>
              <w:rPr>
                <w:sz w:val="18"/>
                <w:szCs w:val="18"/>
              </w:rPr>
            </w:pPr>
            <w:r w:rsidRPr="004E2FB7">
              <w:rPr>
                <w:sz w:val="18"/>
                <w:szCs w:val="18"/>
              </w:rPr>
              <w:t xml:space="preserve">№2 </w:t>
            </w:r>
            <w:r w:rsidRPr="004E2FB7">
              <w:rPr>
                <w:sz w:val="18"/>
                <w:szCs w:val="18"/>
                <w:lang w:val="en-US"/>
              </w:rPr>
              <w:t>Vitamax 200</w:t>
            </w:r>
            <w:r w:rsidRPr="004E2FB7">
              <w:rPr>
                <w:sz w:val="18"/>
                <w:szCs w:val="18"/>
              </w:rPr>
              <w:t>-</w:t>
            </w:r>
            <w:r w:rsidRPr="004E2FB7">
              <w:rPr>
                <w:sz w:val="18"/>
                <w:szCs w:val="18"/>
                <w:lang w:val="en-US"/>
              </w:rPr>
              <w:t>LW</w:t>
            </w:r>
          </w:p>
        </w:tc>
        <w:tc>
          <w:tcPr>
            <w:tcW w:w="228" w:type="pct"/>
            <w:shd w:val="clear" w:color="auto" w:fill="auto"/>
            <w:vAlign w:val="center"/>
          </w:tcPr>
          <w:p w:rsidR="006F2918"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hideMark/>
          </w:tcPr>
          <w:p w:rsidR="006F2918" w:rsidRPr="006F2918" w:rsidRDefault="006F2918" w:rsidP="006F2918">
            <w:pPr>
              <w:jc w:val="center"/>
              <w:rPr>
                <w:sz w:val="18"/>
              </w:rPr>
            </w:pPr>
            <w:r w:rsidRPr="006F2918">
              <w:rPr>
                <w:sz w:val="18"/>
              </w:rPr>
              <w:t>92,0/93,45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5,8</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6F2918" w:rsidRPr="004E2FB7" w:rsidRDefault="006F2918" w:rsidP="004E2FB7">
            <w:pPr>
              <w:rPr>
                <w:sz w:val="18"/>
                <w:szCs w:val="18"/>
              </w:rPr>
            </w:pPr>
            <w:r w:rsidRPr="004E2FB7">
              <w:rPr>
                <w:sz w:val="18"/>
                <w:szCs w:val="18"/>
              </w:rPr>
              <w:t xml:space="preserve">№3 </w:t>
            </w:r>
            <w:r w:rsidRPr="004E2FB7">
              <w:rPr>
                <w:sz w:val="18"/>
                <w:szCs w:val="18"/>
                <w:lang w:val="en-US"/>
              </w:rPr>
              <w:t>Vitamax 200</w:t>
            </w:r>
            <w:r w:rsidRPr="004E2FB7">
              <w:rPr>
                <w:sz w:val="18"/>
                <w:szCs w:val="18"/>
              </w:rPr>
              <w:t>-</w:t>
            </w:r>
            <w:r w:rsidRPr="004E2FB7">
              <w:rPr>
                <w:sz w:val="18"/>
                <w:szCs w:val="18"/>
                <w:lang w:val="en-US"/>
              </w:rPr>
              <w:t>LW</w:t>
            </w:r>
          </w:p>
        </w:tc>
        <w:tc>
          <w:tcPr>
            <w:tcW w:w="228" w:type="pct"/>
            <w:shd w:val="clear" w:color="auto" w:fill="auto"/>
            <w:vAlign w:val="center"/>
          </w:tcPr>
          <w:p w:rsidR="006F2918"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hideMark/>
          </w:tcPr>
          <w:p w:rsidR="006F2918" w:rsidRPr="006F2918" w:rsidRDefault="006F2918" w:rsidP="006F2918">
            <w:pPr>
              <w:jc w:val="center"/>
              <w:rPr>
                <w:sz w:val="18"/>
              </w:rPr>
            </w:pPr>
            <w:r w:rsidRPr="006F2918">
              <w:rPr>
                <w:sz w:val="18"/>
              </w:rPr>
              <w:t>92,0/92,95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5,8</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6F2918" w:rsidRPr="004E2FB7" w:rsidRDefault="006F2918" w:rsidP="004E2FB7">
            <w:pPr>
              <w:rPr>
                <w:sz w:val="18"/>
                <w:szCs w:val="18"/>
              </w:rPr>
            </w:pPr>
            <w:r w:rsidRPr="004E2FB7">
              <w:rPr>
                <w:sz w:val="18"/>
                <w:szCs w:val="18"/>
              </w:rPr>
              <w:t xml:space="preserve">№4 </w:t>
            </w:r>
            <w:r w:rsidRPr="004E2FB7">
              <w:rPr>
                <w:sz w:val="18"/>
                <w:szCs w:val="18"/>
                <w:lang w:val="en-US"/>
              </w:rPr>
              <w:t>Vitamax 200</w:t>
            </w:r>
            <w:r w:rsidRPr="004E2FB7">
              <w:rPr>
                <w:sz w:val="18"/>
                <w:szCs w:val="18"/>
              </w:rPr>
              <w:t>-</w:t>
            </w:r>
            <w:r w:rsidRPr="004E2FB7">
              <w:rPr>
                <w:sz w:val="18"/>
                <w:szCs w:val="18"/>
                <w:lang w:val="en-US"/>
              </w:rPr>
              <w:t>LW</w:t>
            </w:r>
          </w:p>
        </w:tc>
        <w:tc>
          <w:tcPr>
            <w:tcW w:w="228" w:type="pct"/>
            <w:shd w:val="clear" w:color="auto" w:fill="auto"/>
            <w:vAlign w:val="center"/>
          </w:tcPr>
          <w:p w:rsidR="006F2918"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hideMark/>
          </w:tcPr>
          <w:p w:rsidR="006F2918" w:rsidRPr="006F2918" w:rsidRDefault="006F2918" w:rsidP="006F2918">
            <w:pPr>
              <w:jc w:val="center"/>
              <w:rPr>
                <w:sz w:val="18"/>
              </w:rPr>
            </w:pPr>
            <w:r w:rsidRPr="006F2918">
              <w:rPr>
                <w:sz w:val="18"/>
              </w:rPr>
              <w:t>92,0/92,8</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5,8</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Котельная по ул. Ленина, 26 «а»</w:t>
            </w:r>
          </w:p>
        </w:tc>
        <w:tc>
          <w:tcPr>
            <w:tcW w:w="67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 / 82,45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w:t>
            </w:r>
          </w:p>
        </w:tc>
        <w:tc>
          <w:tcPr>
            <w:tcW w:w="188"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3,91</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0,15</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4,06</w:t>
            </w: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 / 81,55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 / 81,85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 / 80,45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0,72</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 / 81,85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0,77</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 / 82,0</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0,84</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 xml:space="preserve">  83 / 82,2</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0,64</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 / 82,5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0,64</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Московская, 115 «а»</w:t>
            </w:r>
          </w:p>
        </w:tc>
        <w:tc>
          <w:tcPr>
            <w:tcW w:w="67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Турботерм-3150</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22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не менее 92,0 / 94,45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2,7</w:t>
            </w:r>
          </w:p>
        </w:tc>
        <w:tc>
          <w:tcPr>
            <w:tcW w:w="188"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7,66</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7,66</w:t>
            </w: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Турботерм-3150</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не менее 92,0 / 92,0</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2,7</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Турботерм-2000</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не менее 92,0 / 91,7</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1,72</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Поле Свободы, 131 «а»</w:t>
            </w:r>
          </w:p>
        </w:tc>
        <w:tc>
          <w:tcPr>
            <w:tcW w:w="67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КСВ-1,86</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90,85/84,5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1,6</w:t>
            </w:r>
          </w:p>
        </w:tc>
        <w:tc>
          <w:tcPr>
            <w:tcW w:w="188"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5,98</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0,14</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0,15</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6,27</w:t>
            </w: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КСВ-1,86</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90,85/84,5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1,6</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88,1/83,4</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1,5</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ТВГ-1,5р</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90,85/83,2</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1,6</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83/83,15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0,662</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1981</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83,0/82,05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Социалистическая, 2«а»</w:t>
            </w:r>
          </w:p>
        </w:tc>
        <w:tc>
          <w:tcPr>
            <w:tcW w:w="67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2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83/80,7</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0,73</w:t>
            </w:r>
          </w:p>
        </w:tc>
        <w:tc>
          <w:tcPr>
            <w:tcW w:w="188"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5,39</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0,14</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2,45</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0,07</w:t>
            </w:r>
          </w:p>
        </w:tc>
        <w:tc>
          <w:tcPr>
            <w:tcW w:w="234"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8,05</w:t>
            </w: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83/80,2</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0,73</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НР-17м-пар</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83/77,4</w:t>
            </w:r>
          </w:p>
        </w:tc>
        <w:tc>
          <w:tcPr>
            <w:tcW w:w="363" w:type="pct"/>
            <w:shd w:val="clear" w:color="auto" w:fill="auto"/>
            <w:hideMark/>
          </w:tcPr>
          <w:p w:rsidR="006F2918" w:rsidRPr="004E2FB7" w:rsidRDefault="006F2918" w:rsidP="004E2FB7">
            <w:pPr>
              <w:spacing w:after="0"/>
              <w:rPr>
                <w:sz w:val="18"/>
                <w:szCs w:val="18"/>
              </w:rPr>
            </w:pPr>
            <w:r w:rsidRPr="004E2FB7">
              <w:rPr>
                <w:sz w:val="18"/>
                <w:szCs w:val="18"/>
              </w:rPr>
              <w:t>1,1т/</w:t>
            </w:r>
          </w:p>
          <w:p w:rsidR="006F2918" w:rsidRPr="004E2FB7" w:rsidRDefault="006F2918" w:rsidP="004E2FB7">
            <w:pPr>
              <w:spacing w:after="0"/>
              <w:rPr>
                <w:sz w:val="18"/>
                <w:szCs w:val="18"/>
              </w:rPr>
            </w:pPr>
            <w:r w:rsidRPr="004E2FB7">
              <w:rPr>
                <w:sz w:val="18"/>
                <w:szCs w:val="18"/>
              </w:rPr>
              <w:t>0,6 Гкал/ч</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83/80,1</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0,73</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КСВ-1,86</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90,85/82,5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1,6</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ТВГ-1,5р</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90,85/82,3</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1,6</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ТВГ-1,5</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88,1/82,6</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1,5</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ТВГ-1,5</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88,1/81,9</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1,5</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 ТВГ-1,5</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88,1/82,1</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1,5</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Чичерина, 11 «а»</w:t>
            </w:r>
          </w:p>
        </w:tc>
        <w:tc>
          <w:tcPr>
            <w:tcW w:w="67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83/79,5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0,74</w:t>
            </w:r>
          </w:p>
        </w:tc>
        <w:tc>
          <w:tcPr>
            <w:tcW w:w="188"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4,77</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4,77</w:t>
            </w: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83/79,9</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0,74</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83/80,9</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0,78</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83/80,15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0,78</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83/79,9</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0,78</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83/80,1</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0,65</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НР-17м</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83/81,0</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0,65</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Хрустальная, 18 «а»</w:t>
            </w:r>
          </w:p>
        </w:tc>
        <w:tc>
          <w:tcPr>
            <w:tcW w:w="67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hideMark/>
          </w:tcPr>
          <w:p w:rsidR="006F2918" w:rsidRPr="004E2FB7" w:rsidRDefault="006F2918" w:rsidP="004E2FB7">
            <w:pPr>
              <w:rPr>
                <w:sz w:val="18"/>
                <w:szCs w:val="18"/>
              </w:rPr>
            </w:pPr>
            <w:r w:rsidRPr="004E2FB7">
              <w:rPr>
                <w:sz w:val="18"/>
                <w:szCs w:val="18"/>
              </w:rPr>
              <w:t xml:space="preserve">№1  </w:t>
            </w:r>
            <w:r w:rsidRPr="004E2FB7">
              <w:rPr>
                <w:sz w:val="18"/>
                <w:szCs w:val="18"/>
                <w:lang w:val="en-US"/>
              </w:rPr>
              <w:t xml:space="preserve">UNIMAT UT-M </w:t>
            </w:r>
            <w:r w:rsidRPr="004E2FB7">
              <w:rPr>
                <w:sz w:val="18"/>
                <w:szCs w:val="18"/>
              </w:rPr>
              <w:t>50</w:t>
            </w:r>
          </w:p>
        </w:tc>
        <w:tc>
          <w:tcPr>
            <w:tcW w:w="228" w:type="pct"/>
            <w:shd w:val="clear" w:color="auto" w:fill="auto"/>
            <w:vAlign w:val="center"/>
          </w:tcPr>
          <w:p w:rsidR="006F2918"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2019</w:t>
            </w:r>
          </w:p>
        </w:tc>
        <w:tc>
          <w:tcPr>
            <w:tcW w:w="22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150-70 ср. верх130. </w:t>
            </w:r>
            <w:r w:rsidR="00947A75" w:rsidRPr="004E2FB7">
              <w:rPr>
                <w:rFonts w:ascii="Arial" w:eastAsia="Times New Roman" w:hAnsi="Arial" w:cs="Arial"/>
                <w:color w:val="000000"/>
                <w:sz w:val="18"/>
                <w:szCs w:val="18"/>
                <w:lang w:eastAsia="ru-RU"/>
              </w:rPr>
              <w:t>Н</w:t>
            </w:r>
            <w:r w:rsidRPr="004E2FB7">
              <w:rPr>
                <w:rFonts w:ascii="Arial" w:eastAsia="Times New Roman" w:hAnsi="Arial" w:cs="Arial"/>
                <w:color w:val="000000"/>
                <w:sz w:val="18"/>
                <w:szCs w:val="18"/>
                <w:lang w:eastAsia="ru-RU"/>
              </w:rPr>
              <w:t>ижн 70</w:t>
            </w:r>
          </w:p>
        </w:tc>
        <w:tc>
          <w:tcPr>
            <w:tcW w:w="428" w:type="pct"/>
            <w:shd w:val="clear" w:color="auto" w:fill="auto"/>
            <w:hideMark/>
          </w:tcPr>
          <w:p w:rsidR="006F2918" w:rsidRPr="006F2918" w:rsidRDefault="006F2918" w:rsidP="006F2918">
            <w:pPr>
              <w:jc w:val="center"/>
              <w:rPr>
                <w:sz w:val="18"/>
              </w:rPr>
            </w:pPr>
            <w:r w:rsidRPr="006F2918">
              <w:rPr>
                <w:sz w:val="18"/>
              </w:rPr>
              <w:t>92/90,75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9,63</w:t>
            </w:r>
          </w:p>
        </w:tc>
        <w:tc>
          <w:tcPr>
            <w:tcW w:w="188"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3,41</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5,41</w:t>
            </w: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6F2918" w:rsidRPr="004E2FB7" w:rsidRDefault="006F2918" w:rsidP="004E2FB7">
            <w:pPr>
              <w:rPr>
                <w:sz w:val="18"/>
                <w:szCs w:val="18"/>
              </w:rPr>
            </w:pPr>
            <w:r w:rsidRPr="004E2FB7">
              <w:rPr>
                <w:sz w:val="18"/>
                <w:szCs w:val="18"/>
              </w:rPr>
              <w:t xml:space="preserve">№2  </w:t>
            </w:r>
            <w:r w:rsidRPr="004E2FB7">
              <w:rPr>
                <w:sz w:val="18"/>
                <w:szCs w:val="18"/>
                <w:lang w:val="en-US"/>
              </w:rPr>
              <w:t xml:space="preserve">UNIMAT UT-M </w:t>
            </w:r>
            <w:r w:rsidRPr="004E2FB7">
              <w:rPr>
                <w:sz w:val="18"/>
                <w:szCs w:val="18"/>
              </w:rPr>
              <w:t>42</w:t>
            </w:r>
          </w:p>
        </w:tc>
        <w:tc>
          <w:tcPr>
            <w:tcW w:w="228" w:type="pct"/>
            <w:shd w:val="clear" w:color="auto" w:fill="auto"/>
            <w:vAlign w:val="center"/>
          </w:tcPr>
          <w:p w:rsidR="006F2918"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2019</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150-70 ср. верх130. </w:t>
            </w:r>
            <w:r w:rsidR="00947A75" w:rsidRPr="004E2FB7">
              <w:rPr>
                <w:rFonts w:ascii="Arial" w:eastAsia="Times New Roman" w:hAnsi="Arial" w:cs="Arial"/>
                <w:color w:val="000000"/>
                <w:sz w:val="18"/>
                <w:szCs w:val="18"/>
                <w:lang w:eastAsia="ru-RU"/>
              </w:rPr>
              <w:t>Н</w:t>
            </w:r>
            <w:r w:rsidRPr="004E2FB7">
              <w:rPr>
                <w:rFonts w:ascii="Arial" w:eastAsia="Times New Roman" w:hAnsi="Arial" w:cs="Arial"/>
                <w:color w:val="000000"/>
                <w:sz w:val="18"/>
                <w:szCs w:val="18"/>
                <w:lang w:eastAsia="ru-RU"/>
              </w:rPr>
              <w:t>ижн 70</w:t>
            </w:r>
          </w:p>
        </w:tc>
        <w:tc>
          <w:tcPr>
            <w:tcW w:w="428" w:type="pct"/>
            <w:shd w:val="clear" w:color="auto" w:fill="auto"/>
            <w:hideMark/>
          </w:tcPr>
          <w:p w:rsidR="006F2918" w:rsidRPr="006F2918" w:rsidRDefault="006F2918" w:rsidP="006F2918">
            <w:pPr>
              <w:jc w:val="center"/>
              <w:rPr>
                <w:sz w:val="18"/>
              </w:rPr>
            </w:pPr>
            <w:r w:rsidRPr="006F2918">
              <w:rPr>
                <w:sz w:val="18"/>
              </w:rPr>
              <w:t>92/90,65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6,57</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6F2918" w:rsidRPr="004E2FB7" w:rsidRDefault="006F2918" w:rsidP="004E2FB7">
            <w:pPr>
              <w:rPr>
                <w:sz w:val="18"/>
                <w:szCs w:val="18"/>
              </w:rPr>
            </w:pPr>
            <w:r w:rsidRPr="004E2FB7">
              <w:rPr>
                <w:sz w:val="18"/>
                <w:szCs w:val="18"/>
              </w:rPr>
              <w:t xml:space="preserve">№3 </w:t>
            </w:r>
            <w:r w:rsidRPr="004E2FB7">
              <w:rPr>
                <w:sz w:val="18"/>
                <w:szCs w:val="18"/>
                <w:lang w:val="en-US"/>
              </w:rPr>
              <w:t xml:space="preserve">UNIMAT UT-M </w:t>
            </w:r>
            <w:r w:rsidRPr="004E2FB7">
              <w:rPr>
                <w:sz w:val="18"/>
                <w:szCs w:val="18"/>
              </w:rPr>
              <w:t>50</w:t>
            </w:r>
          </w:p>
        </w:tc>
        <w:tc>
          <w:tcPr>
            <w:tcW w:w="228" w:type="pct"/>
            <w:shd w:val="clear" w:color="auto" w:fill="auto"/>
            <w:vAlign w:val="center"/>
          </w:tcPr>
          <w:p w:rsidR="006F2918"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2016</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150-70 ср. верх130. </w:t>
            </w:r>
            <w:r w:rsidR="00947A75" w:rsidRPr="004E2FB7">
              <w:rPr>
                <w:rFonts w:ascii="Arial" w:eastAsia="Times New Roman" w:hAnsi="Arial" w:cs="Arial"/>
                <w:color w:val="000000"/>
                <w:sz w:val="18"/>
                <w:szCs w:val="18"/>
                <w:lang w:eastAsia="ru-RU"/>
              </w:rPr>
              <w:t>Н</w:t>
            </w:r>
            <w:r w:rsidRPr="004E2FB7">
              <w:rPr>
                <w:rFonts w:ascii="Arial" w:eastAsia="Times New Roman" w:hAnsi="Arial" w:cs="Arial"/>
                <w:color w:val="000000"/>
                <w:sz w:val="18"/>
                <w:szCs w:val="18"/>
                <w:lang w:eastAsia="ru-RU"/>
              </w:rPr>
              <w:t>ижн 70</w:t>
            </w:r>
          </w:p>
        </w:tc>
        <w:tc>
          <w:tcPr>
            <w:tcW w:w="428" w:type="pct"/>
            <w:shd w:val="clear" w:color="auto" w:fill="auto"/>
            <w:hideMark/>
          </w:tcPr>
          <w:p w:rsidR="006F2918" w:rsidRPr="006F2918" w:rsidRDefault="006F2918" w:rsidP="006F2918">
            <w:pPr>
              <w:jc w:val="center"/>
              <w:rPr>
                <w:sz w:val="18"/>
              </w:rPr>
            </w:pPr>
            <w:r w:rsidRPr="006F2918">
              <w:rPr>
                <w:sz w:val="18"/>
              </w:rPr>
              <w:t>92,0/90,65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9,63</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val="restar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Котельная по ул. Пухова, 5 «а»</w:t>
            </w:r>
          </w:p>
        </w:tc>
        <w:tc>
          <w:tcPr>
            <w:tcW w:w="674" w:type="pct"/>
            <w:vMerge w:val="restar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ТВГ-1,5р</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4" w:type="pct"/>
            <w:vMerge w:val="restar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90,85/82,1</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1,6</w:t>
            </w:r>
          </w:p>
        </w:tc>
        <w:tc>
          <w:tcPr>
            <w:tcW w:w="188" w:type="pct"/>
            <w:vMerge w:val="restart"/>
            <w:shd w:val="clear" w:color="auto" w:fill="auto"/>
            <w:vAlign w:val="center"/>
            <w:hideMark/>
          </w:tcPr>
          <w:p w:rsidR="00015991" w:rsidRPr="004E2FB7" w:rsidRDefault="0001599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3,98</w:t>
            </w:r>
          </w:p>
        </w:tc>
        <w:tc>
          <w:tcPr>
            <w:tcW w:w="217" w:type="pct"/>
            <w:vMerge w:val="restart"/>
            <w:shd w:val="clear" w:color="auto" w:fill="auto"/>
            <w:vAlign w:val="center"/>
            <w:hideMark/>
          </w:tcPr>
          <w:p w:rsidR="00015991" w:rsidRPr="004E2FB7" w:rsidRDefault="0001599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015991" w:rsidRPr="004E2FB7" w:rsidRDefault="0001599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015991" w:rsidRPr="004E2FB7" w:rsidRDefault="0001599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015991" w:rsidRPr="004E2FB7" w:rsidRDefault="0001599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3,98</w:t>
            </w: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ТВГ-1,5р</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90,85/82,1</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1,6</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НР-17М</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83/81,1</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0,58</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НР-17М</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83/80,9</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0,68</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83/80,8</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0,6</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950EFC" w:rsidRPr="004E2FB7" w:rsidTr="007508EE">
        <w:trPr>
          <w:trHeight w:val="284"/>
        </w:trPr>
        <w:tc>
          <w:tcPr>
            <w:tcW w:w="931"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2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p>
        </w:tc>
        <w:tc>
          <w:tcPr>
            <w:tcW w:w="22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EFC" w:rsidRPr="004E2FB7" w:rsidRDefault="00950EFC" w:rsidP="004E2FB7">
            <w:pPr>
              <w:jc w:val="center"/>
              <w:rPr>
                <w:sz w:val="18"/>
              </w:rPr>
            </w:pPr>
          </w:p>
        </w:tc>
        <w:tc>
          <w:tcPr>
            <w:tcW w:w="363" w:type="pct"/>
            <w:shd w:val="clear" w:color="auto" w:fill="auto"/>
            <w:hideMark/>
          </w:tcPr>
          <w:p w:rsidR="00950EFC" w:rsidRPr="004E2FB7" w:rsidRDefault="00950EFC" w:rsidP="004E2FB7">
            <w:pPr>
              <w:jc w:val="center"/>
              <w:rPr>
                <w:sz w:val="18"/>
                <w:szCs w:val="18"/>
              </w:rPr>
            </w:pPr>
          </w:p>
        </w:tc>
        <w:tc>
          <w:tcPr>
            <w:tcW w:w="18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7508EE">
        <w:trPr>
          <w:trHeight w:val="284"/>
        </w:trPr>
        <w:tc>
          <w:tcPr>
            <w:tcW w:w="931"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НР-18</w:t>
            </w:r>
          </w:p>
        </w:tc>
        <w:tc>
          <w:tcPr>
            <w:tcW w:w="22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EFC" w:rsidRPr="00015991" w:rsidRDefault="00015991" w:rsidP="004E2FB7">
            <w:pPr>
              <w:jc w:val="center"/>
              <w:rPr>
                <w:sz w:val="18"/>
              </w:rPr>
            </w:pPr>
            <w:r w:rsidRPr="00015991">
              <w:rPr>
                <w:sz w:val="18"/>
              </w:rPr>
              <w:t>83/81,2</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0,65</w:t>
            </w:r>
          </w:p>
        </w:tc>
        <w:tc>
          <w:tcPr>
            <w:tcW w:w="18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EE47FA" w:rsidRPr="004E2FB7" w:rsidTr="007508EE">
        <w:trPr>
          <w:trHeight w:val="284"/>
        </w:trPr>
        <w:tc>
          <w:tcPr>
            <w:tcW w:w="931"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Маршала  Жукова,  40 «а»</w:t>
            </w:r>
          </w:p>
        </w:tc>
        <w:tc>
          <w:tcPr>
            <w:tcW w:w="67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hideMark/>
          </w:tcPr>
          <w:p w:rsidR="00EE47FA" w:rsidRPr="004E2FB7" w:rsidRDefault="00EE47FA" w:rsidP="004E2FB7">
            <w:pPr>
              <w:spacing w:after="0"/>
              <w:rPr>
                <w:sz w:val="18"/>
                <w:szCs w:val="18"/>
                <w:lang w:val="en-US"/>
              </w:rPr>
            </w:pPr>
            <w:r w:rsidRPr="004E2FB7">
              <w:rPr>
                <w:sz w:val="18"/>
                <w:szCs w:val="18"/>
              </w:rPr>
              <w:t xml:space="preserve">№1 </w:t>
            </w:r>
            <w:r w:rsidRPr="004E2FB7">
              <w:rPr>
                <w:sz w:val="18"/>
                <w:szCs w:val="18"/>
                <w:lang w:val="en-US"/>
              </w:rPr>
              <w:t>Vitomax 100-LW</w:t>
            </w:r>
          </w:p>
          <w:p w:rsidR="00EE47FA" w:rsidRPr="004E2FB7" w:rsidRDefault="00EE47FA" w:rsidP="004E2FB7">
            <w:pPr>
              <w:spacing w:after="0"/>
              <w:rPr>
                <w:sz w:val="18"/>
                <w:szCs w:val="18"/>
                <w:lang w:val="en-US"/>
              </w:rPr>
            </w:pPr>
            <w:r w:rsidRPr="004E2FB7">
              <w:rPr>
                <w:sz w:val="18"/>
                <w:szCs w:val="18"/>
              </w:rPr>
              <w:t>Мод.</w:t>
            </w:r>
            <w:r w:rsidRPr="004E2FB7">
              <w:rPr>
                <w:sz w:val="18"/>
                <w:szCs w:val="18"/>
                <w:lang w:val="en-US"/>
              </w:rPr>
              <w:t>148007</w:t>
            </w:r>
          </w:p>
        </w:tc>
        <w:tc>
          <w:tcPr>
            <w:tcW w:w="228" w:type="pct"/>
            <w:shd w:val="clear" w:color="auto" w:fill="auto"/>
            <w:vAlign w:val="center"/>
          </w:tcPr>
          <w:p w:rsidR="00EE47FA"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22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hideMark/>
          </w:tcPr>
          <w:p w:rsidR="00EE47FA" w:rsidRPr="004E2FB7" w:rsidRDefault="00EE47FA" w:rsidP="004E2FB7">
            <w:pPr>
              <w:jc w:val="center"/>
              <w:rPr>
                <w:sz w:val="18"/>
              </w:rPr>
            </w:pPr>
            <w:r w:rsidRPr="004E2FB7">
              <w:rPr>
                <w:sz w:val="18"/>
              </w:rPr>
              <w:t>91,0/92,1</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2,49</w:t>
            </w:r>
          </w:p>
        </w:tc>
        <w:tc>
          <w:tcPr>
            <w:tcW w:w="18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6,58</w:t>
            </w:r>
          </w:p>
        </w:tc>
        <w:tc>
          <w:tcPr>
            <w:tcW w:w="217"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0,14</w:t>
            </w:r>
          </w:p>
        </w:tc>
        <w:tc>
          <w:tcPr>
            <w:tcW w:w="217"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6,72</w:t>
            </w:r>
          </w:p>
        </w:tc>
      </w:tr>
      <w:tr w:rsidR="00EE47FA" w:rsidRPr="004E2FB7" w:rsidTr="007508EE">
        <w:trPr>
          <w:trHeight w:val="284"/>
        </w:trPr>
        <w:tc>
          <w:tcPr>
            <w:tcW w:w="931"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EE47FA" w:rsidRPr="004E2FB7" w:rsidRDefault="00EE47FA" w:rsidP="004E2FB7">
            <w:pPr>
              <w:spacing w:after="0"/>
              <w:rPr>
                <w:sz w:val="18"/>
                <w:szCs w:val="18"/>
                <w:lang w:val="en-US"/>
              </w:rPr>
            </w:pPr>
            <w:r w:rsidRPr="004E2FB7">
              <w:rPr>
                <w:sz w:val="18"/>
                <w:szCs w:val="18"/>
              </w:rPr>
              <w:t xml:space="preserve">№2 </w:t>
            </w:r>
            <w:r w:rsidRPr="004E2FB7">
              <w:rPr>
                <w:sz w:val="18"/>
                <w:szCs w:val="18"/>
                <w:lang w:val="en-US"/>
              </w:rPr>
              <w:t>Vitomax 100-LW</w:t>
            </w:r>
          </w:p>
          <w:p w:rsidR="00EE47FA" w:rsidRPr="004E2FB7" w:rsidRDefault="00EE47FA" w:rsidP="004E2FB7">
            <w:pPr>
              <w:spacing w:after="0"/>
              <w:rPr>
                <w:sz w:val="18"/>
                <w:szCs w:val="18"/>
              </w:rPr>
            </w:pPr>
            <w:r w:rsidRPr="004E2FB7">
              <w:rPr>
                <w:sz w:val="18"/>
                <w:szCs w:val="18"/>
              </w:rPr>
              <w:t>Мод.</w:t>
            </w:r>
            <w:r w:rsidRPr="004E2FB7">
              <w:rPr>
                <w:sz w:val="18"/>
                <w:szCs w:val="18"/>
                <w:lang w:val="en-US"/>
              </w:rPr>
              <w:t>14800</w:t>
            </w:r>
            <w:r w:rsidRPr="004E2FB7">
              <w:rPr>
                <w:sz w:val="18"/>
                <w:szCs w:val="18"/>
              </w:rPr>
              <w:t>6</w:t>
            </w:r>
          </w:p>
        </w:tc>
        <w:tc>
          <w:tcPr>
            <w:tcW w:w="228" w:type="pct"/>
            <w:shd w:val="clear" w:color="auto" w:fill="auto"/>
            <w:vAlign w:val="center"/>
          </w:tcPr>
          <w:p w:rsidR="00EE47FA"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22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hideMark/>
          </w:tcPr>
          <w:p w:rsidR="00EE47FA" w:rsidRPr="004E2FB7" w:rsidRDefault="00EE47FA" w:rsidP="004E2FB7">
            <w:pPr>
              <w:jc w:val="center"/>
              <w:rPr>
                <w:sz w:val="18"/>
              </w:rPr>
            </w:pPr>
            <w:r w:rsidRPr="004E2FB7">
              <w:rPr>
                <w:sz w:val="18"/>
              </w:rPr>
              <w:t>91,0/92,6</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1,98</w:t>
            </w:r>
          </w:p>
        </w:tc>
        <w:tc>
          <w:tcPr>
            <w:tcW w:w="18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7508EE">
        <w:trPr>
          <w:trHeight w:val="284"/>
        </w:trPr>
        <w:tc>
          <w:tcPr>
            <w:tcW w:w="931"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EE47FA" w:rsidRPr="004E2FB7" w:rsidRDefault="00EE47FA" w:rsidP="004E2FB7">
            <w:pPr>
              <w:spacing w:after="0"/>
              <w:rPr>
                <w:sz w:val="18"/>
                <w:szCs w:val="18"/>
                <w:lang w:val="en-US"/>
              </w:rPr>
            </w:pPr>
            <w:r w:rsidRPr="004E2FB7">
              <w:rPr>
                <w:sz w:val="18"/>
                <w:szCs w:val="18"/>
              </w:rPr>
              <w:t xml:space="preserve">№3 </w:t>
            </w:r>
            <w:r w:rsidRPr="004E2FB7">
              <w:rPr>
                <w:sz w:val="18"/>
                <w:szCs w:val="18"/>
                <w:lang w:val="en-US"/>
              </w:rPr>
              <w:t>Vitomax 100-LW</w:t>
            </w:r>
          </w:p>
          <w:p w:rsidR="00EE47FA" w:rsidRPr="004E2FB7" w:rsidRDefault="00EE47FA" w:rsidP="004E2FB7">
            <w:pPr>
              <w:spacing w:after="0"/>
              <w:rPr>
                <w:sz w:val="18"/>
                <w:szCs w:val="18"/>
              </w:rPr>
            </w:pPr>
            <w:r w:rsidRPr="004E2FB7">
              <w:rPr>
                <w:sz w:val="18"/>
                <w:szCs w:val="18"/>
              </w:rPr>
              <w:t>Мод.</w:t>
            </w:r>
            <w:r w:rsidRPr="004E2FB7">
              <w:rPr>
                <w:sz w:val="18"/>
                <w:szCs w:val="18"/>
                <w:lang w:val="en-US"/>
              </w:rPr>
              <w:t>14800</w:t>
            </w:r>
            <w:r w:rsidRPr="004E2FB7">
              <w:rPr>
                <w:sz w:val="18"/>
                <w:szCs w:val="18"/>
              </w:rPr>
              <w:t>6</w:t>
            </w:r>
          </w:p>
        </w:tc>
        <w:tc>
          <w:tcPr>
            <w:tcW w:w="228" w:type="pct"/>
            <w:shd w:val="clear" w:color="auto" w:fill="auto"/>
            <w:vAlign w:val="center"/>
          </w:tcPr>
          <w:p w:rsidR="00EE47FA"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22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hideMark/>
          </w:tcPr>
          <w:p w:rsidR="00EE47FA" w:rsidRPr="004E2FB7" w:rsidRDefault="00EE47FA" w:rsidP="004E2FB7">
            <w:pPr>
              <w:jc w:val="center"/>
              <w:rPr>
                <w:sz w:val="18"/>
              </w:rPr>
            </w:pPr>
            <w:r w:rsidRPr="004E2FB7">
              <w:rPr>
                <w:sz w:val="18"/>
              </w:rPr>
              <w:t>91,0/92,8</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1,98</w:t>
            </w:r>
          </w:p>
        </w:tc>
        <w:tc>
          <w:tcPr>
            <w:tcW w:w="18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7508EE">
        <w:trPr>
          <w:trHeight w:val="284"/>
        </w:trPr>
        <w:tc>
          <w:tcPr>
            <w:tcW w:w="931"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EE47FA" w:rsidRPr="004E2FB7" w:rsidRDefault="00EE47FA" w:rsidP="004E2FB7">
            <w:pPr>
              <w:spacing w:after="0"/>
              <w:rPr>
                <w:sz w:val="18"/>
                <w:szCs w:val="18"/>
                <w:lang w:val="en-US"/>
              </w:rPr>
            </w:pPr>
            <w:r w:rsidRPr="004E2FB7">
              <w:rPr>
                <w:sz w:val="18"/>
                <w:szCs w:val="18"/>
              </w:rPr>
              <w:t xml:space="preserve">№4 </w:t>
            </w:r>
            <w:r w:rsidRPr="004E2FB7">
              <w:rPr>
                <w:sz w:val="18"/>
                <w:szCs w:val="18"/>
                <w:lang w:val="en-US"/>
              </w:rPr>
              <w:t>Vitomax 100-LW</w:t>
            </w:r>
          </w:p>
          <w:p w:rsidR="00EE47FA" w:rsidRPr="004E2FB7" w:rsidRDefault="00EE47FA" w:rsidP="004E2FB7">
            <w:pPr>
              <w:spacing w:after="0"/>
              <w:rPr>
                <w:sz w:val="18"/>
                <w:szCs w:val="18"/>
              </w:rPr>
            </w:pPr>
            <w:r w:rsidRPr="004E2FB7">
              <w:rPr>
                <w:sz w:val="18"/>
                <w:szCs w:val="18"/>
              </w:rPr>
              <w:t>Мод.</w:t>
            </w:r>
            <w:r w:rsidRPr="004E2FB7">
              <w:rPr>
                <w:sz w:val="18"/>
                <w:szCs w:val="18"/>
                <w:lang w:val="en-US"/>
              </w:rPr>
              <w:t>14800</w:t>
            </w:r>
            <w:r w:rsidRPr="004E2FB7">
              <w:rPr>
                <w:sz w:val="18"/>
                <w:szCs w:val="18"/>
              </w:rPr>
              <w:t>6</w:t>
            </w:r>
          </w:p>
        </w:tc>
        <w:tc>
          <w:tcPr>
            <w:tcW w:w="228" w:type="pct"/>
            <w:shd w:val="clear" w:color="auto" w:fill="auto"/>
            <w:vAlign w:val="center"/>
          </w:tcPr>
          <w:p w:rsidR="00EE47FA"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22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hideMark/>
          </w:tcPr>
          <w:p w:rsidR="00EE47FA" w:rsidRPr="004E2FB7" w:rsidRDefault="00EE47FA" w:rsidP="004E2FB7">
            <w:pPr>
              <w:jc w:val="center"/>
              <w:rPr>
                <w:sz w:val="18"/>
              </w:rPr>
            </w:pPr>
            <w:r w:rsidRPr="004E2FB7">
              <w:rPr>
                <w:sz w:val="18"/>
              </w:rPr>
              <w:t>91,0/92,7</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1,98</w:t>
            </w:r>
          </w:p>
        </w:tc>
        <w:tc>
          <w:tcPr>
            <w:tcW w:w="18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val="restar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Вишневского, 3 «а»</w:t>
            </w:r>
          </w:p>
        </w:tc>
        <w:tc>
          <w:tcPr>
            <w:tcW w:w="674" w:type="pct"/>
            <w:vMerge w:val="restar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КСВ-1,86</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4" w:type="pct"/>
            <w:vMerge w:val="restar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90,85/84,4</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1,6</w:t>
            </w:r>
          </w:p>
        </w:tc>
        <w:tc>
          <w:tcPr>
            <w:tcW w:w="188" w:type="pct"/>
            <w:vMerge w:val="restart"/>
            <w:shd w:val="clear" w:color="auto" w:fill="auto"/>
            <w:vAlign w:val="center"/>
            <w:hideMark/>
          </w:tcPr>
          <w:p w:rsidR="00015991" w:rsidRPr="004E2FB7" w:rsidRDefault="0001599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015991" w:rsidRPr="004E2FB7" w:rsidRDefault="0001599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015991" w:rsidRPr="004E2FB7" w:rsidRDefault="00015991" w:rsidP="00A331D4">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w:t>
            </w:r>
            <w:r w:rsidR="00A331D4">
              <w:rPr>
                <w:rFonts w:ascii="Arial" w:eastAsia="Times New Roman" w:hAnsi="Arial" w:cs="Arial"/>
                <w:color w:val="000000"/>
                <w:sz w:val="18"/>
                <w:szCs w:val="18"/>
                <w:lang w:eastAsia="ru-RU"/>
              </w:rPr>
              <w:t>22</w:t>
            </w:r>
          </w:p>
        </w:tc>
        <w:tc>
          <w:tcPr>
            <w:tcW w:w="217" w:type="pct"/>
            <w:vMerge w:val="restart"/>
            <w:shd w:val="clear" w:color="auto" w:fill="auto"/>
            <w:vAlign w:val="center"/>
            <w:hideMark/>
          </w:tcPr>
          <w:p w:rsidR="00015991" w:rsidRPr="004E2FB7" w:rsidRDefault="0001599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015991" w:rsidRPr="004E2FB7" w:rsidRDefault="00015991" w:rsidP="00A331D4">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w:t>
            </w:r>
            <w:r w:rsidR="00A331D4">
              <w:rPr>
                <w:rFonts w:ascii="Arial" w:eastAsia="Times New Roman" w:hAnsi="Arial" w:cs="Arial"/>
                <w:color w:val="000000"/>
                <w:sz w:val="18"/>
                <w:szCs w:val="18"/>
                <w:lang w:eastAsia="ru-RU"/>
              </w:rPr>
              <w:t>22</w:t>
            </w: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КСВ-1,86</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90,85/83,2</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1,6</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ТВГ-1,5Р</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90,85/82,0</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1,6</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КСВ-1,86</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90,85/82,2</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1,6</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ТВГ-1,5Р</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90,85/85,4</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1,6</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ТВГ-1,5Р</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90,85/87,0</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1,6</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 xml:space="preserve">Котельная по ул. Беговая, 15 </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88,1/84,0</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1,5</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2,12</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0,56</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1,27</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3,94</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88,1/84,7</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1,5</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88,1/83,0</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1,5</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КСВ-1,86</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90,85/85,2</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КСВ-1,86</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90,85/84,8</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0C5C23" w:rsidRPr="004E2FB7" w:rsidTr="007508EE">
        <w:trPr>
          <w:trHeight w:val="284"/>
        </w:trPr>
        <w:tc>
          <w:tcPr>
            <w:tcW w:w="931" w:type="pct"/>
            <w:vMerge w:val="restar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0C5C23">
              <w:rPr>
                <w:rFonts w:ascii="Arial" w:eastAsia="Times New Roman" w:hAnsi="Arial" w:cs="Arial"/>
                <w:color w:val="000000"/>
                <w:sz w:val="18"/>
                <w:szCs w:val="18"/>
                <w:lang w:eastAsia="ru-RU"/>
              </w:rPr>
              <w:t>Котельная по ул. Московская, 31 «а»</w:t>
            </w:r>
          </w:p>
        </w:tc>
        <w:tc>
          <w:tcPr>
            <w:tcW w:w="674" w:type="pct"/>
            <w:vMerge w:val="restar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НР-18М</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224" w:type="pct"/>
            <w:vMerge w:val="restar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83/76,7</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0,7</w:t>
            </w:r>
          </w:p>
        </w:tc>
        <w:tc>
          <w:tcPr>
            <w:tcW w:w="188"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6,71</w:t>
            </w:r>
          </w:p>
        </w:tc>
        <w:tc>
          <w:tcPr>
            <w:tcW w:w="217"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0,20</w:t>
            </w:r>
          </w:p>
        </w:tc>
        <w:tc>
          <w:tcPr>
            <w:tcW w:w="217"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w:t>
            </w:r>
          </w:p>
        </w:tc>
        <w:tc>
          <w:tcPr>
            <w:tcW w:w="217"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8,01</w:t>
            </w:r>
          </w:p>
        </w:tc>
      </w:tr>
      <w:tr w:rsidR="000C5C23" w:rsidRPr="004E2FB7" w:rsidTr="007508EE">
        <w:trPr>
          <w:trHeight w:val="284"/>
        </w:trPr>
        <w:tc>
          <w:tcPr>
            <w:tcW w:w="931"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НР-17</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83/82,5</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0,7</w:t>
            </w:r>
          </w:p>
        </w:tc>
        <w:tc>
          <w:tcPr>
            <w:tcW w:w="188"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r>
      <w:tr w:rsidR="000C5C23" w:rsidRPr="004E2FB7" w:rsidTr="007508EE">
        <w:trPr>
          <w:trHeight w:val="284"/>
        </w:trPr>
        <w:tc>
          <w:tcPr>
            <w:tcW w:w="931"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НР-18М</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83/81,0</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0,7</w:t>
            </w:r>
          </w:p>
        </w:tc>
        <w:tc>
          <w:tcPr>
            <w:tcW w:w="188"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r>
      <w:tr w:rsidR="000C5C23" w:rsidRPr="004E2FB7" w:rsidTr="007508EE">
        <w:trPr>
          <w:trHeight w:val="284"/>
        </w:trPr>
        <w:tc>
          <w:tcPr>
            <w:tcW w:w="931"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22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88/84,4</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1,5</w:t>
            </w:r>
          </w:p>
        </w:tc>
        <w:tc>
          <w:tcPr>
            <w:tcW w:w="188"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r>
      <w:tr w:rsidR="000C5C23" w:rsidRPr="004E2FB7" w:rsidTr="007508EE">
        <w:trPr>
          <w:trHeight w:val="284"/>
        </w:trPr>
        <w:tc>
          <w:tcPr>
            <w:tcW w:w="931"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22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88/85,8</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1,5</w:t>
            </w:r>
          </w:p>
        </w:tc>
        <w:tc>
          <w:tcPr>
            <w:tcW w:w="188"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r>
      <w:tr w:rsidR="000C5C23" w:rsidRPr="004E2FB7" w:rsidTr="007508EE">
        <w:trPr>
          <w:trHeight w:val="284"/>
        </w:trPr>
        <w:tc>
          <w:tcPr>
            <w:tcW w:w="931"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ТВГ-1,5</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22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88/85,9</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1,5</w:t>
            </w:r>
          </w:p>
        </w:tc>
        <w:tc>
          <w:tcPr>
            <w:tcW w:w="188"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r>
      <w:tr w:rsidR="000C5C23" w:rsidRPr="004E2FB7" w:rsidTr="007508EE">
        <w:trPr>
          <w:trHeight w:val="284"/>
        </w:trPr>
        <w:tc>
          <w:tcPr>
            <w:tcW w:w="931"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ТВГ-1,5</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22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88/83,6</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1,5</w:t>
            </w:r>
          </w:p>
        </w:tc>
        <w:tc>
          <w:tcPr>
            <w:tcW w:w="188"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r>
      <w:tr w:rsidR="000C5C23" w:rsidRPr="004E2FB7" w:rsidTr="007508EE">
        <w:trPr>
          <w:trHeight w:val="284"/>
        </w:trPr>
        <w:tc>
          <w:tcPr>
            <w:tcW w:w="931"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ТВГ-1,5</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22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88/83,9</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1,5</w:t>
            </w:r>
          </w:p>
        </w:tc>
        <w:tc>
          <w:tcPr>
            <w:tcW w:w="188"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Тульская, 78 «в»</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 Р</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90,85/82,45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6,27</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0,48</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6,78</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 Р</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90,85/82,6</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 Р</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90,85/82,6</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88,1/82,7</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1,5</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НР-17</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83/80,2</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0,84</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83/81,2</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0,824</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НР-18</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83/80,7</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0,744</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НР-18</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1983</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83/80,35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0,82</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 НР-18</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83/80,4</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0,77</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2-ой Тульский пер., 5 «а»</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Турботерм-2000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92,0/92,5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1,72</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4,77</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0,76</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5,52</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Турботерм-3150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92,0/93,0</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2,7</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Турботерм-3150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92,0/91,6</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2,7</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Чижевского, 12 «а»</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Турботерм-2000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92,0/93,35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1,72</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4,91</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4,91</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Турботерм-2000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92,0/93,35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1,72</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Турботерм-2000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92,0/93,1</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1,72</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Мичурина, 9 «в»</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hideMark/>
          </w:tcPr>
          <w:p w:rsidR="00950348" w:rsidRPr="004E2FB7" w:rsidRDefault="00950348" w:rsidP="004E2FB7">
            <w:pPr>
              <w:rPr>
                <w:sz w:val="18"/>
                <w:szCs w:val="18"/>
              </w:rPr>
            </w:pPr>
            <w:r w:rsidRPr="004E2FB7">
              <w:rPr>
                <w:sz w:val="18"/>
                <w:szCs w:val="18"/>
              </w:rPr>
              <w:t>№1 Турботерм 1100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 xml:space="preserve"> не менее 92/93,9</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0,95</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4,49</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1,68</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6,19</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950348" w:rsidRPr="004E2FB7" w:rsidRDefault="00950348" w:rsidP="004E2FB7">
            <w:pPr>
              <w:rPr>
                <w:sz w:val="18"/>
                <w:szCs w:val="18"/>
              </w:rPr>
            </w:pPr>
            <w:r w:rsidRPr="004E2FB7">
              <w:rPr>
                <w:sz w:val="18"/>
                <w:szCs w:val="18"/>
              </w:rPr>
              <w:t>№2 Турботерм 1100</w:t>
            </w:r>
          </w:p>
        </w:tc>
        <w:tc>
          <w:tcPr>
            <w:tcW w:w="228" w:type="pct"/>
            <w:shd w:val="clear" w:color="auto" w:fill="auto"/>
            <w:vAlign w:val="center"/>
            <w:hideMark/>
          </w:tcPr>
          <w:p w:rsidR="00950348" w:rsidRPr="004E2FB7" w:rsidRDefault="003C4E9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2008</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92/94,2</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0,95</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950348" w:rsidRPr="004E2FB7" w:rsidRDefault="00950348" w:rsidP="004E2FB7">
            <w:pPr>
              <w:rPr>
                <w:sz w:val="18"/>
                <w:szCs w:val="18"/>
              </w:rPr>
            </w:pPr>
            <w:r w:rsidRPr="004E2FB7">
              <w:rPr>
                <w:sz w:val="18"/>
                <w:szCs w:val="18"/>
              </w:rPr>
              <w:t>№3 Турботерм 1100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2006</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92/93,9</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0,95</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950348" w:rsidRPr="004E2FB7" w:rsidRDefault="00950348" w:rsidP="004E2FB7">
            <w:pPr>
              <w:rPr>
                <w:sz w:val="18"/>
                <w:szCs w:val="18"/>
              </w:rPr>
            </w:pPr>
            <w:r w:rsidRPr="004E2FB7">
              <w:rPr>
                <w:sz w:val="18"/>
                <w:szCs w:val="18"/>
              </w:rPr>
              <w:t>№ 4 Турботерм 3150</w:t>
            </w:r>
          </w:p>
        </w:tc>
        <w:tc>
          <w:tcPr>
            <w:tcW w:w="228" w:type="pct"/>
            <w:shd w:val="clear" w:color="auto" w:fill="auto"/>
            <w:vAlign w:val="center"/>
          </w:tcPr>
          <w:p w:rsidR="00950348" w:rsidRPr="004E2FB7" w:rsidRDefault="003C4E9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2006</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92/93,7</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2,7</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950348" w:rsidRPr="004E2FB7" w:rsidRDefault="00950348" w:rsidP="004E2FB7">
            <w:pPr>
              <w:rPr>
                <w:sz w:val="18"/>
                <w:szCs w:val="18"/>
              </w:rPr>
            </w:pPr>
            <w:r w:rsidRPr="004E2FB7">
              <w:rPr>
                <w:sz w:val="18"/>
                <w:szCs w:val="18"/>
              </w:rPr>
              <w:t>№ 5 Турботерм 3150</w:t>
            </w:r>
          </w:p>
        </w:tc>
        <w:tc>
          <w:tcPr>
            <w:tcW w:w="228" w:type="pct"/>
            <w:shd w:val="clear" w:color="auto" w:fill="auto"/>
            <w:vAlign w:val="center"/>
          </w:tcPr>
          <w:p w:rsidR="00950348" w:rsidRPr="004E2FB7" w:rsidRDefault="003C4E9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2006</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92/93,6</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2,7</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Московская, 14</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ТВГ-1,5Р</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1977</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90,85/83,0</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5,78</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5,78</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ТВГ-1,5Р</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1977</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90,85/82,7</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КСВ-1,86</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1977</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90,85/83,0</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КСВ-1,86</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1977</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90,85/83,7</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с. Росва, ул. Московская, 9 «а» </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ТВГ-8М</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90,3 / 88,9</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5,7</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2,69</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0,42</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3,11</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ТВГ-8М</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90,3 / 89,0</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5,7</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Светлая, 58</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SuperRAC 2330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428" w:type="pct"/>
            <w:shd w:val="clear" w:color="auto" w:fill="auto"/>
            <w:hideMark/>
          </w:tcPr>
          <w:p w:rsidR="00950348" w:rsidRPr="00950348" w:rsidRDefault="00950348" w:rsidP="00950348">
            <w:pPr>
              <w:jc w:val="center"/>
              <w:rPr>
                <w:sz w:val="18"/>
                <w:lang w:val="en-US"/>
              </w:rPr>
            </w:pPr>
            <w:r w:rsidRPr="00950348">
              <w:rPr>
                <w:sz w:val="18"/>
              </w:rPr>
              <w:t>92/92,65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2,03</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3,03</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0,06</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4,59</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SuperRAC 2330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428" w:type="pct"/>
            <w:shd w:val="clear" w:color="auto" w:fill="auto"/>
            <w:hideMark/>
          </w:tcPr>
          <w:p w:rsidR="00950348" w:rsidRPr="00950348" w:rsidRDefault="00950348" w:rsidP="00950348">
            <w:pPr>
              <w:jc w:val="center"/>
              <w:rPr>
                <w:sz w:val="18"/>
              </w:rPr>
            </w:pPr>
            <w:r w:rsidRPr="00950348">
              <w:rPr>
                <w:sz w:val="18"/>
              </w:rPr>
              <w:t>92</w:t>
            </w:r>
            <w:r w:rsidRPr="00950348">
              <w:rPr>
                <w:sz w:val="18"/>
                <w:lang w:val="en-US"/>
              </w:rPr>
              <w:t>/92</w:t>
            </w:r>
            <w:r w:rsidRPr="00950348">
              <w:rPr>
                <w:sz w:val="18"/>
              </w:rPr>
              <w:t>,65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2,03</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02"/>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SuperRAC 2330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428" w:type="pct"/>
            <w:shd w:val="clear" w:color="auto" w:fill="auto"/>
            <w:hideMark/>
          </w:tcPr>
          <w:p w:rsidR="00950348" w:rsidRPr="00950348" w:rsidRDefault="00950348" w:rsidP="00950348">
            <w:pPr>
              <w:jc w:val="center"/>
              <w:rPr>
                <w:sz w:val="18"/>
              </w:rPr>
            </w:pPr>
            <w:r w:rsidRPr="00950348">
              <w:rPr>
                <w:sz w:val="18"/>
              </w:rPr>
              <w:t>92/92,65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2,03</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ED0552" w:rsidRPr="004E2FB7" w:rsidTr="007508EE">
        <w:trPr>
          <w:trHeight w:val="284"/>
        </w:trPr>
        <w:tc>
          <w:tcPr>
            <w:tcW w:w="931" w:type="pct"/>
            <w:vMerge w:val="restar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ED0552">
              <w:rPr>
                <w:rFonts w:ascii="Arial" w:eastAsia="Times New Roman" w:hAnsi="Arial" w:cs="Arial"/>
                <w:color w:val="000000"/>
                <w:sz w:val="18"/>
                <w:szCs w:val="18"/>
                <w:lang w:eastAsia="ru-RU"/>
              </w:rPr>
              <w:t>Котельная по ул. Дорожная, 6 «а»</w:t>
            </w:r>
            <w:r w:rsidRPr="004E2FB7">
              <w:rPr>
                <w:rFonts w:ascii="Arial" w:eastAsia="Times New Roman" w:hAnsi="Arial" w:cs="Arial"/>
                <w:color w:val="000000"/>
                <w:sz w:val="18"/>
                <w:szCs w:val="18"/>
                <w:lang w:eastAsia="ru-RU"/>
              </w:rPr>
              <w:t xml:space="preserve">  </w:t>
            </w:r>
          </w:p>
        </w:tc>
        <w:tc>
          <w:tcPr>
            <w:tcW w:w="674" w:type="pct"/>
            <w:vMerge w:val="restar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ТВГ-1,5Р</w:t>
            </w:r>
          </w:p>
        </w:tc>
        <w:tc>
          <w:tcPr>
            <w:tcW w:w="228"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val="restar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ED0552" w:rsidRPr="00ED0552" w:rsidRDefault="00ED0552" w:rsidP="00ED0552">
            <w:pPr>
              <w:jc w:val="center"/>
              <w:rPr>
                <w:sz w:val="18"/>
              </w:rPr>
            </w:pPr>
            <w:r w:rsidRPr="00ED0552">
              <w:rPr>
                <w:sz w:val="18"/>
              </w:rPr>
              <w:t>90,85/81,6</w:t>
            </w:r>
          </w:p>
        </w:tc>
        <w:tc>
          <w:tcPr>
            <w:tcW w:w="363" w:type="pct"/>
            <w:shd w:val="clear" w:color="auto" w:fill="auto"/>
            <w:hideMark/>
          </w:tcPr>
          <w:p w:rsidR="00ED0552" w:rsidRPr="004E2FB7" w:rsidRDefault="00ED0552" w:rsidP="004E2FB7">
            <w:pPr>
              <w:jc w:val="center"/>
              <w:rPr>
                <w:sz w:val="18"/>
                <w:szCs w:val="18"/>
              </w:rPr>
            </w:pPr>
            <w:r w:rsidRPr="004E2FB7">
              <w:rPr>
                <w:sz w:val="18"/>
                <w:szCs w:val="18"/>
              </w:rPr>
              <w:t>1,6</w:t>
            </w:r>
          </w:p>
        </w:tc>
        <w:tc>
          <w:tcPr>
            <w:tcW w:w="188" w:type="pct"/>
            <w:vMerge w:val="restart"/>
            <w:shd w:val="clear" w:color="auto" w:fill="auto"/>
            <w:vAlign w:val="center"/>
            <w:hideMark/>
          </w:tcPr>
          <w:p w:rsidR="00ED0552" w:rsidRPr="004E2FB7" w:rsidRDefault="00ED055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4,26</w:t>
            </w:r>
          </w:p>
        </w:tc>
        <w:tc>
          <w:tcPr>
            <w:tcW w:w="217" w:type="pct"/>
            <w:vMerge w:val="restart"/>
            <w:shd w:val="clear" w:color="auto" w:fill="auto"/>
            <w:vAlign w:val="center"/>
            <w:hideMark/>
          </w:tcPr>
          <w:p w:rsidR="00ED0552" w:rsidRPr="004E2FB7" w:rsidRDefault="00ED055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17" w:type="pct"/>
            <w:vMerge w:val="restart"/>
            <w:shd w:val="clear" w:color="auto" w:fill="auto"/>
            <w:vAlign w:val="center"/>
            <w:hideMark/>
          </w:tcPr>
          <w:p w:rsidR="00ED0552" w:rsidRPr="004E2FB7" w:rsidRDefault="00ED055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ED0552" w:rsidRPr="004E2FB7" w:rsidRDefault="00ED055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ED0552" w:rsidRPr="004E2FB7" w:rsidRDefault="00ED055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4,28</w:t>
            </w:r>
          </w:p>
        </w:tc>
      </w:tr>
      <w:tr w:rsidR="00ED0552" w:rsidRPr="004E2FB7" w:rsidTr="007508EE">
        <w:trPr>
          <w:trHeight w:val="284"/>
        </w:trPr>
        <w:tc>
          <w:tcPr>
            <w:tcW w:w="931"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ТВГ-1,5Р</w:t>
            </w:r>
          </w:p>
        </w:tc>
        <w:tc>
          <w:tcPr>
            <w:tcW w:w="228"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ED0552" w:rsidRPr="00ED0552" w:rsidRDefault="00ED0552" w:rsidP="00ED0552">
            <w:pPr>
              <w:jc w:val="center"/>
              <w:rPr>
                <w:sz w:val="18"/>
              </w:rPr>
            </w:pPr>
            <w:r w:rsidRPr="00ED0552">
              <w:rPr>
                <w:sz w:val="18"/>
              </w:rPr>
              <w:t>90,85/81,6</w:t>
            </w:r>
          </w:p>
        </w:tc>
        <w:tc>
          <w:tcPr>
            <w:tcW w:w="363" w:type="pct"/>
            <w:shd w:val="clear" w:color="auto" w:fill="auto"/>
            <w:hideMark/>
          </w:tcPr>
          <w:p w:rsidR="00ED0552" w:rsidRPr="004E2FB7" w:rsidRDefault="00ED0552" w:rsidP="004E2FB7">
            <w:pPr>
              <w:jc w:val="center"/>
              <w:rPr>
                <w:sz w:val="18"/>
                <w:szCs w:val="18"/>
              </w:rPr>
            </w:pPr>
            <w:r w:rsidRPr="004E2FB7">
              <w:rPr>
                <w:sz w:val="18"/>
                <w:szCs w:val="18"/>
              </w:rPr>
              <w:t>1,6</w:t>
            </w:r>
          </w:p>
        </w:tc>
        <w:tc>
          <w:tcPr>
            <w:tcW w:w="188"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r>
      <w:tr w:rsidR="00ED0552" w:rsidRPr="004E2FB7" w:rsidTr="007508EE">
        <w:trPr>
          <w:trHeight w:val="284"/>
        </w:trPr>
        <w:tc>
          <w:tcPr>
            <w:tcW w:w="931"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ТВГ-1,5Р</w:t>
            </w:r>
          </w:p>
        </w:tc>
        <w:tc>
          <w:tcPr>
            <w:tcW w:w="228"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ED0552" w:rsidRPr="00ED0552" w:rsidRDefault="00ED0552" w:rsidP="00ED0552">
            <w:pPr>
              <w:jc w:val="center"/>
              <w:rPr>
                <w:sz w:val="18"/>
              </w:rPr>
            </w:pPr>
            <w:r w:rsidRPr="00ED0552">
              <w:rPr>
                <w:sz w:val="18"/>
              </w:rPr>
              <w:t>90,85/8</w:t>
            </w:r>
            <w:r w:rsidRPr="00ED0552">
              <w:rPr>
                <w:sz w:val="18"/>
                <w:lang w:val="en-US"/>
              </w:rPr>
              <w:t>2</w:t>
            </w:r>
            <w:r w:rsidRPr="00ED0552">
              <w:rPr>
                <w:sz w:val="18"/>
              </w:rPr>
              <w:t>,7</w:t>
            </w:r>
          </w:p>
        </w:tc>
        <w:tc>
          <w:tcPr>
            <w:tcW w:w="363" w:type="pct"/>
            <w:shd w:val="clear" w:color="auto" w:fill="auto"/>
            <w:hideMark/>
          </w:tcPr>
          <w:p w:rsidR="00ED0552" w:rsidRPr="004E2FB7" w:rsidRDefault="00ED0552" w:rsidP="004E2FB7">
            <w:pPr>
              <w:jc w:val="center"/>
              <w:rPr>
                <w:sz w:val="18"/>
                <w:szCs w:val="18"/>
              </w:rPr>
            </w:pPr>
            <w:r w:rsidRPr="004E2FB7">
              <w:rPr>
                <w:sz w:val="18"/>
                <w:szCs w:val="18"/>
              </w:rPr>
              <w:t>1,6</w:t>
            </w:r>
          </w:p>
        </w:tc>
        <w:tc>
          <w:tcPr>
            <w:tcW w:w="188"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r>
      <w:tr w:rsidR="00ED0552" w:rsidRPr="004E2FB7" w:rsidTr="007508EE">
        <w:trPr>
          <w:trHeight w:val="284"/>
        </w:trPr>
        <w:tc>
          <w:tcPr>
            <w:tcW w:w="931"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ТВГ-1,5Р</w:t>
            </w:r>
          </w:p>
        </w:tc>
        <w:tc>
          <w:tcPr>
            <w:tcW w:w="228"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ED0552" w:rsidRPr="00ED0552" w:rsidRDefault="00ED0552" w:rsidP="00ED0552">
            <w:pPr>
              <w:jc w:val="center"/>
              <w:rPr>
                <w:sz w:val="18"/>
              </w:rPr>
            </w:pPr>
            <w:r w:rsidRPr="00ED0552">
              <w:rPr>
                <w:sz w:val="18"/>
              </w:rPr>
              <w:t>90,85/81,6</w:t>
            </w:r>
          </w:p>
        </w:tc>
        <w:tc>
          <w:tcPr>
            <w:tcW w:w="363" w:type="pct"/>
            <w:shd w:val="clear" w:color="auto" w:fill="auto"/>
            <w:hideMark/>
          </w:tcPr>
          <w:p w:rsidR="00ED0552" w:rsidRPr="004E2FB7" w:rsidRDefault="00ED0552" w:rsidP="004E2FB7">
            <w:pPr>
              <w:jc w:val="center"/>
              <w:rPr>
                <w:sz w:val="18"/>
                <w:szCs w:val="18"/>
              </w:rPr>
            </w:pPr>
            <w:r w:rsidRPr="004E2FB7">
              <w:rPr>
                <w:sz w:val="18"/>
                <w:szCs w:val="18"/>
              </w:rPr>
              <w:t>1,6</w:t>
            </w:r>
          </w:p>
        </w:tc>
        <w:tc>
          <w:tcPr>
            <w:tcW w:w="188"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r>
      <w:tr w:rsidR="00ED0552" w:rsidRPr="004E2FB7" w:rsidTr="007508EE">
        <w:trPr>
          <w:trHeight w:val="284"/>
        </w:trPr>
        <w:tc>
          <w:tcPr>
            <w:tcW w:w="931"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ТВГ-1,5Р</w:t>
            </w:r>
          </w:p>
        </w:tc>
        <w:tc>
          <w:tcPr>
            <w:tcW w:w="228"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ED0552" w:rsidRPr="00ED0552" w:rsidRDefault="00ED0552" w:rsidP="00ED0552">
            <w:pPr>
              <w:jc w:val="center"/>
              <w:rPr>
                <w:sz w:val="18"/>
              </w:rPr>
            </w:pPr>
            <w:r w:rsidRPr="00ED0552">
              <w:rPr>
                <w:sz w:val="18"/>
              </w:rPr>
              <w:t>90,85/8</w:t>
            </w:r>
            <w:r w:rsidRPr="00ED0552">
              <w:rPr>
                <w:sz w:val="18"/>
                <w:lang w:val="en-US"/>
              </w:rPr>
              <w:t>2</w:t>
            </w:r>
            <w:r w:rsidRPr="00ED0552">
              <w:rPr>
                <w:sz w:val="18"/>
              </w:rPr>
              <w:t>,1</w:t>
            </w:r>
          </w:p>
        </w:tc>
        <w:tc>
          <w:tcPr>
            <w:tcW w:w="363" w:type="pct"/>
            <w:shd w:val="clear" w:color="auto" w:fill="auto"/>
            <w:hideMark/>
          </w:tcPr>
          <w:p w:rsidR="00ED0552" w:rsidRPr="004E2FB7" w:rsidRDefault="00ED0552" w:rsidP="004E2FB7">
            <w:pPr>
              <w:jc w:val="center"/>
              <w:rPr>
                <w:sz w:val="18"/>
                <w:szCs w:val="18"/>
              </w:rPr>
            </w:pPr>
            <w:r w:rsidRPr="004E2FB7">
              <w:rPr>
                <w:sz w:val="18"/>
                <w:szCs w:val="18"/>
              </w:rPr>
              <w:t>1,6</w:t>
            </w:r>
          </w:p>
        </w:tc>
        <w:tc>
          <w:tcPr>
            <w:tcW w:w="188"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309"/>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Московская, 317 «а»</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КВГ-4,65</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1993</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130-70</w:t>
            </w:r>
          </w:p>
        </w:tc>
        <w:tc>
          <w:tcPr>
            <w:tcW w:w="428" w:type="pct"/>
            <w:shd w:val="clear" w:color="auto" w:fill="auto"/>
            <w:hideMark/>
          </w:tcPr>
          <w:p w:rsidR="00950348" w:rsidRPr="00950348" w:rsidRDefault="00950348" w:rsidP="00950348">
            <w:pPr>
              <w:jc w:val="center"/>
              <w:rPr>
                <w:sz w:val="18"/>
              </w:rPr>
            </w:pPr>
            <w:r w:rsidRPr="00950348">
              <w:rPr>
                <w:sz w:val="18"/>
              </w:rPr>
              <w:t>91/86,5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4,0</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3,38</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4,38</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КВГ-4,65</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1993</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130-70</w:t>
            </w:r>
          </w:p>
        </w:tc>
        <w:tc>
          <w:tcPr>
            <w:tcW w:w="428" w:type="pct"/>
            <w:shd w:val="clear" w:color="auto" w:fill="auto"/>
            <w:hideMark/>
          </w:tcPr>
          <w:p w:rsidR="00950348" w:rsidRPr="00950348" w:rsidRDefault="00950348" w:rsidP="00950348">
            <w:pPr>
              <w:jc w:val="center"/>
              <w:rPr>
                <w:sz w:val="18"/>
              </w:rPr>
            </w:pPr>
            <w:r w:rsidRPr="00950348">
              <w:rPr>
                <w:sz w:val="18"/>
              </w:rPr>
              <w:t>91/87,8</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4,0</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24372B" w:rsidRPr="004E2FB7" w:rsidTr="007508EE">
        <w:trPr>
          <w:trHeight w:val="284"/>
        </w:trPr>
        <w:tc>
          <w:tcPr>
            <w:tcW w:w="931"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ул.Тульская, д.128</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ООО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 xml:space="preserve">НПП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35МЗ</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ДКВР 4/13</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1960</w:t>
            </w:r>
          </w:p>
        </w:tc>
        <w:tc>
          <w:tcPr>
            <w:tcW w:w="22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115-70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4E2FB7" w:rsidRDefault="0024372B" w:rsidP="004E2FB7">
            <w:pPr>
              <w:spacing w:after="0" w:line="240" w:lineRule="auto"/>
              <w:ind w:firstLineChars="100" w:firstLine="180"/>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3,42</w:t>
            </w:r>
          </w:p>
        </w:tc>
        <w:tc>
          <w:tcPr>
            <w:tcW w:w="18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ДКВР 4/13</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1960</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115-70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4E2FB7" w:rsidRDefault="0024372B" w:rsidP="004E2FB7">
            <w:pPr>
              <w:spacing w:after="0" w:line="240" w:lineRule="auto"/>
              <w:ind w:firstLineChars="100" w:firstLine="180"/>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3,42</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r>
      <w:tr w:rsidR="0024372B" w:rsidRPr="004E2FB7" w:rsidTr="007508EE">
        <w:trPr>
          <w:trHeight w:val="284"/>
        </w:trPr>
        <w:tc>
          <w:tcPr>
            <w:tcW w:w="931"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Привокзальная 4 </w:t>
            </w:r>
            <w:r w:rsidR="00947A75">
              <w:rPr>
                <w:rFonts w:ascii="Arial" w:eastAsia="Times New Roman" w:hAnsi="Arial" w:cs="Arial"/>
                <w:sz w:val="18"/>
                <w:szCs w:val="18"/>
                <w:lang w:eastAsia="ru-RU"/>
              </w:rPr>
              <w:t>«</w:t>
            </w:r>
            <w:r w:rsidRPr="004E2FB7">
              <w:rPr>
                <w:rFonts w:ascii="Arial" w:eastAsia="Times New Roman" w:hAnsi="Arial" w:cs="Arial"/>
                <w:sz w:val="18"/>
                <w:szCs w:val="18"/>
                <w:lang w:eastAsia="ru-RU"/>
              </w:rPr>
              <w:t>а</w:t>
            </w:r>
            <w:r w:rsidR="00947A75">
              <w:rPr>
                <w:rFonts w:ascii="Arial" w:eastAsia="Times New Roman" w:hAnsi="Arial" w:cs="Arial"/>
                <w:sz w:val="18"/>
                <w:szCs w:val="18"/>
                <w:lang w:eastAsia="ru-RU"/>
              </w:rPr>
              <w:t>»</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Московская дирекция по тепловодоснабжению </w:t>
            </w:r>
            <w:r w:rsidR="00947A75">
              <w:rPr>
                <w:rFonts w:ascii="Arial" w:eastAsia="Times New Roman" w:hAnsi="Arial" w:cs="Arial"/>
                <w:sz w:val="18"/>
                <w:szCs w:val="18"/>
                <w:lang w:eastAsia="ru-RU"/>
              </w:rPr>
              <w:t>–</w:t>
            </w:r>
            <w:r w:rsidRPr="004E2FB7">
              <w:rPr>
                <w:rFonts w:ascii="Arial" w:eastAsia="Times New Roman" w:hAnsi="Arial" w:cs="Arial"/>
                <w:sz w:val="18"/>
                <w:szCs w:val="18"/>
                <w:lang w:eastAsia="ru-RU"/>
              </w:rPr>
              <w:t xml:space="preserve"> структурное подразделение Центральной дирекции по тепловодоснабжению </w:t>
            </w:r>
            <w:r w:rsidR="00947A75">
              <w:rPr>
                <w:rFonts w:ascii="Arial" w:eastAsia="Times New Roman" w:hAnsi="Arial" w:cs="Arial"/>
                <w:sz w:val="18"/>
                <w:szCs w:val="18"/>
                <w:lang w:eastAsia="ru-RU"/>
              </w:rPr>
              <w:lastRenderedPageBreak/>
              <w:t>–</w:t>
            </w:r>
            <w:r w:rsidRPr="004E2FB7">
              <w:rPr>
                <w:rFonts w:ascii="Arial" w:eastAsia="Times New Roman" w:hAnsi="Arial" w:cs="Arial"/>
                <w:sz w:val="18"/>
                <w:szCs w:val="18"/>
                <w:lang w:eastAsia="ru-RU"/>
              </w:rPr>
              <w:t xml:space="preserve"> филиала ОАО </w:t>
            </w:r>
            <w:r w:rsidR="00947A75">
              <w:rPr>
                <w:rFonts w:ascii="Arial" w:eastAsia="Times New Roman" w:hAnsi="Arial" w:cs="Arial"/>
                <w:sz w:val="18"/>
                <w:szCs w:val="18"/>
                <w:lang w:eastAsia="ru-RU"/>
              </w:rPr>
              <w:t>«</w:t>
            </w:r>
            <w:r w:rsidRPr="004E2FB7">
              <w:rPr>
                <w:rFonts w:ascii="Arial" w:eastAsia="Times New Roman" w:hAnsi="Arial" w:cs="Arial"/>
                <w:sz w:val="18"/>
                <w:szCs w:val="18"/>
                <w:lang w:eastAsia="ru-RU"/>
              </w:rPr>
              <w:t>РЖД</w:t>
            </w:r>
            <w:r w:rsidR="00947A75">
              <w:rPr>
                <w:rFonts w:ascii="Arial" w:eastAsia="Times New Roman" w:hAnsi="Arial" w:cs="Arial"/>
                <w:sz w:val="18"/>
                <w:szCs w:val="18"/>
                <w:lang w:eastAsia="ru-RU"/>
              </w:rPr>
              <w:t>»</w:t>
            </w: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ТВГ-1,5</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w:t>
            </w: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0,81</w:t>
            </w:r>
          </w:p>
        </w:tc>
        <w:tc>
          <w:tcPr>
            <w:tcW w:w="18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34"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0,82</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1,12</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1,12</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1,33</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7508EE">
        <w:trPr>
          <w:trHeight w:val="23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1,07</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7508EE">
        <w:trPr>
          <w:trHeight w:val="284"/>
        </w:trPr>
        <w:tc>
          <w:tcPr>
            <w:tcW w:w="931"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Кибальчича, 8</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ООО </w:t>
            </w:r>
            <w:r w:rsidR="00947A75">
              <w:rPr>
                <w:rFonts w:ascii="Arial" w:eastAsia="Times New Roman" w:hAnsi="Arial" w:cs="Arial"/>
                <w:sz w:val="18"/>
                <w:szCs w:val="18"/>
                <w:lang w:eastAsia="ru-RU"/>
              </w:rPr>
              <w:t>«</w:t>
            </w:r>
            <w:r w:rsidRPr="004E2FB7">
              <w:rPr>
                <w:rFonts w:ascii="Arial" w:eastAsia="Times New Roman" w:hAnsi="Arial" w:cs="Arial"/>
                <w:sz w:val="18"/>
                <w:szCs w:val="18"/>
                <w:lang w:eastAsia="ru-RU"/>
              </w:rPr>
              <w:t>Дом</w:t>
            </w:r>
            <w:r w:rsidR="00947A75">
              <w:rPr>
                <w:rFonts w:ascii="Arial" w:eastAsia="Times New Roman" w:hAnsi="Arial" w:cs="Arial"/>
                <w:sz w:val="18"/>
                <w:szCs w:val="18"/>
                <w:lang w:eastAsia="ru-RU"/>
              </w:rPr>
              <w:t>»</w:t>
            </w: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Vintomax-200</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22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2,60</w:t>
            </w:r>
          </w:p>
        </w:tc>
        <w:tc>
          <w:tcPr>
            <w:tcW w:w="18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34"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Vintomax-200</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2,60</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Vintomax-200</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2,60</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7508EE">
        <w:trPr>
          <w:trHeight w:val="284"/>
        </w:trPr>
        <w:tc>
          <w:tcPr>
            <w:tcW w:w="931"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Тарутинская, 171 </w:t>
            </w:r>
            <w:r w:rsidR="00947A75">
              <w:rPr>
                <w:rFonts w:ascii="Arial" w:eastAsia="Times New Roman" w:hAnsi="Arial" w:cs="Arial"/>
                <w:sz w:val="18"/>
                <w:szCs w:val="18"/>
                <w:lang w:eastAsia="ru-RU"/>
              </w:rPr>
              <w:t>«</w:t>
            </w:r>
            <w:r w:rsidRPr="004E2FB7">
              <w:rPr>
                <w:rFonts w:ascii="Arial" w:eastAsia="Times New Roman" w:hAnsi="Arial" w:cs="Arial"/>
                <w:sz w:val="18"/>
                <w:szCs w:val="18"/>
                <w:lang w:eastAsia="ru-RU"/>
              </w:rPr>
              <w:t>б</w:t>
            </w:r>
            <w:r w:rsidR="00947A75">
              <w:rPr>
                <w:rFonts w:ascii="Arial" w:eastAsia="Times New Roman" w:hAnsi="Arial" w:cs="Arial"/>
                <w:sz w:val="18"/>
                <w:szCs w:val="18"/>
                <w:lang w:eastAsia="ru-RU"/>
              </w:rPr>
              <w:t>»</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ОАО </w:t>
            </w:r>
            <w:r w:rsidR="00947A75">
              <w:rPr>
                <w:rFonts w:ascii="Arial" w:eastAsia="Times New Roman" w:hAnsi="Arial" w:cs="Arial"/>
                <w:sz w:val="18"/>
                <w:szCs w:val="18"/>
                <w:lang w:eastAsia="ru-RU"/>
              </w:rPr>
              <w:t>«</w:t>
            </w:r>
            <w:r w:rsidRPr="004E2FB7">
              <w:rPr>
                <w:rFonts w:ascii="Arial" w:eastAsia="Times New Roman" w:hAnsi="Arial" w:cs="Arial"/>
                <w:sz w:val="18"/>
                <w:szCs w:val="18"/>
                <w:lang w:eastAsia="ru-RU"/>
              </w:rPr>
              <w:t xml:space="preserve">Калужская обувная фабрика </w:t>
            </w:r>
            <w:r w:rsidR="00947A75">
              <w:rPr>
                <w:rFonts w:ascii="Arial" w:eastAsia="Times New Roman" w:hAnsi="Arial" w:cs="Arial"/>
                <w:sz w:val="18"/>
                <w:szCs w:val="18"/>
                <w:lang w:eastAsia="ru-RU"/>
              </w:rPr>
              <w:t>«</w:t>
            </w:r>
            <w:r w:rsidRPr="004E2FB7">
              <w:rPr>
                <w:rFonts w:ascii="Arial" w:eastAsia="Times New Roman" w:hAnsi="Arial" w:cs="Arial"/>
                <w:sz w:val="18"/>
                <w:szCs w:val="18"/>
                <w:lang w:eastAsia="ru-RU"/>
              </w:rPr>
              <w:t>Калита</w:t>
            </w:r>
            <w:r w:rsidR="00947A75">
              <w:rPr>
                <w:rFonts w:ascii="Arial" w:eastAsia="Times New Roman" w:hAnsi="Arial" w:cs="Arial"/>
                <w:sz w:val="18"/>
                <w:szCs w:val="18"/>
                <w:lang w:eastAsia="ru-RU"/>
              </w:rPr>
              <w:t>»</w:t>
            </w: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REX-350</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2010</w:t>
            </w:r>
          </w:p>
        </w:tc>
        <w:tc>
          <w:tcPr>
            <w:tcW w:w="22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92/ 92</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3,01</w:t>
            </w:r>
          </w:p>
        </w:tc>
        <w:tc>
          <w:tcPr>
            <w:tcW w:w="18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2,07</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3,87</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0,77</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34"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6,71</w:t>
            </w: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REX-350</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2010</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92/ 92</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3,01</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REX-100</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2010</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92/ 92</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0,86</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0C5C23" w:rsidRPr="004E2FB7" w:rsidTr="007508EE">
        <w:trPr>
          <w:trHeight w:val="77"/>
        </w:trPr>
        <w:tc>
          <w:tcPr>
            <w:tcW w:w="931" w:type="pct"/>
            <w:vMerge w:val="restar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0C5C23">
              <w:rPr>
                <w:rFonts w:ascii="Arial" w:eastAsia="Times New Roman" w:hAnsi="Arial" w:cs="Arial"/>
                <w:color w:val="000000"/>
                <w:sz w:val="18"/>
                <w:szCs w:val="18"/>
                <w:lang w:eastAsia="ru-RU"/>
              </w:rPr>
              <w:t xml:space="preserve">Котельная по ул. Гурьянова, 71 </w:t>
            </w:r>
            <w:r w:rsidR="00947A75">
              <w:rPr>
                <w:rFonts w:ascii="Arial" w:eastAsia="Times New Roman" w:hAnsi="Arial" w:cs="Arial"/>
                <w:color w:val="000000"/>
                <w:sz w:val="18"/>
                <w:szCs w:val="18"/>
                <w:lang w:eastAsia="ru-RU"/>
              </w:rPr>
              <w:t>«</w:t>
            </w:r>
            <w:r w:rsidRPr="000C5C23">
              <w:rPr>
                <w:rFonts w:ascii="Arial" w:eastAsia="Times New Roman" w:hAnsi="Arial" w:cs="Arial"/>
                <w:color w:val="000000"/>
                <w:sz w:val="18"/>
                <w:szCs w:val="18"/>
                <w:lang w:eastAsia="ru-RU"/>
              </w:rPr>
              <w:t>а</w:t>
            </w:r>
            <w:r w:rsidR="00947A75">
              <w:rPr>
                <w:rFonts w:ascii="Arial" w:eastAsia="Times New Roman" w:hAnsi="Arial" w:cs="Arial"/>
                <w:color w:val="000000"/>
                <w:sz w:val="18"/>
                <w:szCs w:val="18"/>
                <w:lang w:eastAsia="ru-RU"/>
              </w:rPr>
              <w:t>»</w:t>
            </w:r>
          </w:p>
        </w:tc>
        <w:tc>
          <w:tcPr>
            <w:tcW w:w="674" w:type="pct"/>
            <w:vMerge w:val="restar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7" w:type="pct"/>
            <w:shd w:val="clear" w:color="auto" w:fill="auto"/>
            <w:hideMark/>
          </w:tcPr>
          <w:p w:rsidR="000C5C23" w:rsidRPr="004E2FB7" w:rsidRDefault="000C5C23" w:rsidP="004E2FB7">
            <w:pPr>
              <w:rPr>
                <w:sz w:val="18"/>
                <w:szCs w:val="18"/>
              </w:rPr>
            </w:pPr>
            <w:r w:rsidRPr="004E2FB7">
              <w:rPr>
                <w:sz w:val="18"/>
                <w:szCs w:val="18"/>
              </w:rPr>
              <w:t xml:space="preserve">№1 </w:t>
            </w:r>
            <w:r w:rsidRPr="004E2FB7">
              <w:rPr>
                <w:sz w:val="18"/>
                <w:szCs w:val="18"/>
                <w:lang w:val="en-US"/>
              </w:rPr>
              <w:t>Super</w:t>
            </w:r>
            <w:r w:rsidRPr="004E2FB7">
              <w:rPr>
                <w:sz w:val="18"/>
                <w:szCs w:val="18"/>
              </w:rPr>
              <w:t xml:space="preserve"> </w:t>
            </w:r>
            <w:r w:rsidRPr="004E2FB7">
              <w:rPr>
                <w:sz w:val="18"/>
                <w:szCs w:val="18"/>
                <w:lang w:val="en-US"/>
              </w:rPr>
              <w:t>RAC</w:t>
            </w:r>
            <w:r w:rsidRPr="004E2FB7">
              <w:rPr>
                <w:sz w:val="18"/>
                <w:szCs w:val="18"/>
              </w:rPr>
              <w:t>-4070</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224" w:type="pct"/>
            <w:vMerge w:val="restar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r w:rsidR="004E764A">
              <w:rPr>
                <w:rFonts w:ascii="Arial" w:eastAsia="Times New Roman" w:hAnsi="Arial" w:cs="Arial"/>
                <w:color w:val="000000"/>
                <w:sz w:val="18"/>
                <w:szCs w:val="18"/>
                <w:lang w:eastAsia="ru-RU"/>
              </w:rPr>
              <w:t>Газ</w:t>
            </w: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не менее 92,0/94,7</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4070 кВт/3,5 Гкал</w:t>
            </w:r>
          </w:p>
        </w:tc>
        <w:tc>
          <w:tcPr>
            <w:tcW w:w="188"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3,80</w:t>
            </w:r>
          </w:p>
        </w:tc>
        <w:tc>
          <w:tcPr>
            <w:tcW w:w="217"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1,63</w:t>
            </w:r>
          </w:p>
        </w:tc>
        <w:tc>
          <w:tcPr>
            <w:tcW w:w="217"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5,43</w:t>
            </w:r>
          </w:p>
        </w:tc>
      </w:tr>
      <w:tr w:rsidR="000C5C23" w:rsidRPr="004E2FB7" w:rsidTr="007508EE">
        <w:trPr>
          <w:trHeight w:val="284"/>
        </w:trPr>
        <w:tc>
          <w:tcPr>
            <w:tcW w:w="931"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0C5C23" w:rsidRPr="004E2FB7" w:rsidRDefault="000C5C23" w:rsidP="004E2FB7">
            <w:pPr>
              <w:rPr>
                <w:sz w:val="18"/>
                <w:szCs w:val="18"/>
              </w:rPr>
            </w:pPr>
            <w:r w:rsidRPr="004E2FB7">
              <w:rPr>
                <w:sz w:val="18"/>
                <w:szCs w:val="18"/>
              </w:rPr>
              <w:t xml:space="preserve">№2 </w:t>
            </w:r>
            <w:r w:rsidRPr="004E2FB7">
              <w:rPr>
                <w:sz w:val="18"/>
                <w:szCs w:val="18"/>
                <w:lang w:val="en-US"/>
              </w:rPr>
              <w:t>Super</w:t>
            </w:r>
            <w:r w:rsidRPr="004E2FB7">
              <w:rPr>
                <w:sz w:val="18"/>
                <w:szCs w:val="18"/>
              </w:rPr>
              <w:t xml:space="preserve"> </w:t>
            </w:r>
            <w:r w:rsidRPr="004E2FB7">
              <w:rPr>
                <w:sz w:val="18"/>
                <w:szCs w:val="18"/>
                <w:lang w:val="en-US"/>
              </w:rPr>
              <w:t>RAC</w:t>
            </w:r>
            <w:r w:rsidRPr="004E2FB7">
              <w:rPr>
                <w:sz w:val="18"/>
                <w:szCs w:val="18"/>
              </w:rPr>
              <w:t>-4070</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22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не менее 92,0/94,25</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4070 кВт/3,5Гкал</w:t>
            </w:r>
          </w:p>
        </w:tc>
        <w:tc>
          <w:tcPr>
            <w:tcW w:w="188"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r>
      <w:tr w:rsidR="004E764A" w:rsidRPr="004E2FB7" w:rsidTr="00903788">
        <w:trPr>
          <w:trHeight w:val="284"/>
        </w:trPr>
        <w:tc>
          <w:tcPr>
            <w:tcW w:w="931" w:type="pct"/>
            <w:vMerge w:val="restart"/>
            <w:shd w:val="clear" w:color="auto" w:fill="auto"/>
            <w:vAlign w:val="center"/>
          </w:tcPr>
          <w:p w:rsidR="004E764A" w:rsidRPr="004E2FB7" w:rsidRDefault="004E764A" w:rsidP="00903788">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Дорожная, 21</w:t>
            </w:r>
          </w:p>
        </w:tc>
        <w:tc>
          <w:tcPr>
            <w:tcW w:w="674" w:type="pct"/>
            <w:vMerge w:val="restart"/>
            <w:shd w:val="clear" w:color="auto" w:fill="auto"/>
            <w:vAlign w:val="center"/>
          </w:tcPr>
          <w:p w:rsidR="004E764A" w:rsidRPr="004E2FB7" w:rsidRDefault="004E764A" w:rsidP="00903788">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tcPr>
          <w:p w:rsidR="004E764A" w:rsidRPr="004E2FB7" w:rsidRDefault="004E764A" w:rsidP="00903788">
            <w:pPr>
              <w:rPr>
                <w:sz w:val="18"/>
                <w:szCs w:val="18"/>
              </w:rPr>
            </w:pPr>
            <w:r w:rsidRPr="004E2FB7">
              <w:rPr>
                <w:sz w:val="18"/>
                <w:szCs w:val="18"/>
              </w:rPr>
              <w:t>№1 Vitoplex 200</w:t>
            </w:r>
          </w:p>
        </w:tc>
        <w:tc>
          <w:tcPr>
            <w:tcW w:w="228" w:type="pct"/>
            <w:shd w:val="clear" w:color="auto" w:fill="auto"/>
            <w:vAlign w:val="center"/>
          </w:tcPr>
          <w:p w:rsidR="004E764A" w:rsidRPr="004E2FB7" w:rsidRDefault="004E764A" w:rsidP="00903788">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2015</w:t>
            </w:r>
          </w:p>
        </w:tc>
        <w:tc>
          <w:tcPr>
            <w:tcW w:w="224" w:type="pct"/>
            <w:shd w:val="clear" w:color="auto" w:fill="auto"/>
            <w:vAlign w:val="center"/>
          </w:tcPr>
          <w:p w:rsidR="004E764A" w:rsidRPr="004E2FB7" w:rsidRDefault="004E764A" w:rsidP="00903788">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62" w:type="pct"/>
            <w:shd w:val="clear" w:color="auto" w:fill="auto"/>
            <w:vAlign w:val="center"/>
          </w:tcPr>
          <w:p w:rsidR="004E764A" w:rsidRPr="004E2FB7" w:rsidRDefault="004E764A" w:rsidP="00903788">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tcPr>
          <w:p w:rsidR="004E764A" w:rsidRPr="00B10550" w:rsidRDefault="004E764A" w:rsidP="00903788">
            <w:pPr>
              <w:jc w:val="center"/>
              <w:rPr>
                <w:sz w:val="18"/>
              </w:rPr>
            </w:pPr>
            <w:r w:rsidRPr="00B10550">
              <w:rPr>
                <w:sz w:val="18"/>
              </w:rPr>
              <w:t>95,0/93,6</w:t>
            </w:r>
          </w:p>
        </w:tc>
        <w:tc>
          <w:tcPr>
            <w:tcW w:w="363" w:type="pct"/>
            <w:shd w:val="clear" w:color="auto" w:fill="auto"/>
          </w:tcPr>
          <w:p w:rsidR="004E764A" w:rsidRPr="004E2FB7" w:rsidRDefault="004E764A" w:rsidP="00903788">
            <w:pPr>
              <w:jc w:val="center"/>
              <w:rPr>
                <w:sz w:val="18"/>
                <w:szCs w:val="18"/>
              </w:rPr>
            </w:pPr>
            <w:r w:rsidRPr="004E2FB7">
              <w:rPr>
                <w:sz w:val="18"/>
                <w:szCs w:val="18"/>
              </w:rPr>
              <w:t>0,946</w:t>
            </w:r>
          </w:p>
        </w:tc>
        <w:tc>
          <w:tcPr>
            <w:tcW w:w="188" w:type="pct"/>
            <w:vMerge w:val="restart"/>
            <w:shd w:val="clear" w:color="auto" w:fill="auto"/>
            <w:vAlign w:val="center"/>
          </w:tcPr>
          <w:p w:rsidR="004E764A" w:rsidRPr="004E2FB7" w:rsidRDefault="004E764A" w:rsidP="00903788">
            <w:pPr>
              <w:spacing w:after="0" w:line="240" w:lineRule="auto"/>
              <w:jc w:val="right"/>
              <w:rPr>
                <w:rFonts w:ascii="Arial" w:eastAsia="Times New Roman" w:hAnsi="Arial" w:cs="Arial"/>
                <w:sz w:val="18"/>
                <w:szCs w:val="18"/>
                <w:lang w:eastAsia="ru-RU"/>
              </w:rPr>
            </w:pPr>
            <w:r>
              <w:rPr>
                <w:rFonts w:ascii="Arial" w:eastAsia="Times New Roman" w:hAnsi="Arial" w:cs="Arial"/>
                <w:sz w:val="18"/>
                <w:szCs w:val="18"/>
                <w:lang w:eastAsia="ru-RU"/>
              </w:rPr>
              <w:t>2,46</w:t>
            </w:r>
          </w:p>
        </w:tc>
        <w:tc>
          <w:tcPr>
            <w:tcW w:w="217" w:type="pct"/>
            <w:vMerge w:val="restart"/>
            <w:shd w:val="clear" w:color="auto" w:fill="auto"/>
            <w:vAlign w:val="center"/>
          </w:tcPr>
          <w:p w:rsidR="004E764A" w:rsidRPr="004E2FB7" w:rsidRDefault="00947A75" w:rsidP="00947A75">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00,0</w:t>
            </w:r>
          </w:p>
        </w:tc>
        <w:tc>
          <w:tcPr>
            <w:tcW w:w="217" w:type="pct"/>
            <w:vMerge w:val="restart"/>
            <w:shd w:val="clear" w:color="auto" w:fill="auto"/>
            <w:vAlign w:val="center"/>
          </w:tcPr>
          <w:p w:rsidR="004E764A" w:rsidRPr="004E2FB7" w:rsidRDefault="004E764A" w:rsidP="00903788">
            <w:pPr>
              <w:spacing w:after="0" w:line="240" w:lineRule="auto"/>
              <w:jc w:val="right"/>
              <w:rPr>
                <w:rFonts w:ascii="Arial" w:eastAsia="Times New Roman" w:hAnsi="Arial" w:cs="Arial"/>
                <w:sz w:val="18"/>
                <w:szCs w:val="18"/>
                <w:lang w:eastAsia="ru-RU"/>
              </w:rPr>
            </w:pPr>
            <w:r>
              <w:rPr>
                <w:rFonts w:ascii="Arial" w:eastAsia="Times New Roman" w:hAnsi="Arial" w:cs="Arial"/>
                <w:sz w:val="18"/>
                <w:szCs w:val="18"/>
                <w:lang w:eastAsia="ru-RU"/>
              </w:rPr>
              <w:t>1,1</w:t>
            </w:r>
          </w:p>
        </w:tc>
        <w:tc>
          <w:tcPr>
            <w:tcW w:w="217" w:type="pct"/>
            <w:vMerge w:val="restart"/>
            <w:shd w:val="clear" w:color="auto" w:fill="auto"/>
            <w:vAlign w:val="center"/>
          </w:tcPr>
          <w:p w:rsidR="004E764A" w:rsidRPr="004E2FB7" w:rsidRDefault="00947A75" w:rsidP="00947A75">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00,0</w:t>
            </w:r>
          </w:p>
        </w:tc>
        <w:tc>
          <w:tcPr>
            <w:tcW w:w="234" w:type="pct"/>
            <w:vMerge w:val="restart"/>
            <w:shd w:val="clear" w:color="auto" w:fill="auto"/>
            <w:vAlign w:val="center"/>
          </w:tcPr>
          <w:p w:rsidR="004E764A" w:rsidRPr="004E2FB7" w:rsidRDefault="004E764A" w:rsidP="00903788">
            <w:pPr>
              <w:spacing w:after="0" w:line="240" w:lineRule="auto"/>
              <w:jc w:val="right"/>
              <w:rPr>
                <w:rFonts w:ascii="Arial" w:eastAsia="Times New Roman" w:hAnsi="Arial" w:cs="Arial"/>
                <w:sz w:val="18"/>
                <w:szCs w:val="18"/>
                <w:lang w:eastAsia="ru-RU"/>
              </w:rPr>
            </w:pPr>
            <w:r>
              <w:rPr>
                <w:rFonts w:ascii="Arial" w:eastAsia="Times New Roman" w:hAnsi="Arial" w:cs="Arial"/>
                <w:sz w:val="18"/>
                <w:szCs w:val="18"/>
                <w:lang w:eastAsia="ru-RU"/>
              </w:rPr>
              <w:t>2,56</w:t>
            </w:r>
          </w:p>
        </w:tc>
      </w:tr>
      <w:tr w:rsidR="004E764A" w:rsidRPr="004E2FB7" w:rsidTr="00903788">
        <w:trPr>
          <w:trHeight w:val="284"/>
        </w:trPr>
        <w:tc>
          <w:tcPr>
            <w:tcW w:w="931" w:type="pct"/>
            <w:vMerge/>
            <w:shd w:val="clear" w:color="auto" w:fill="auto"/>
            <w:vAlign w:val="center"/>
          </w:tcPr>
          <w:p w:rsidR="004E764A" w:rsidRDefault="004E764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517" w:type="pct"/>
            <w:shd w:val="clear" w:color="auto" w:fill="auto"/>
          </w:tcPr>
          <w:p w:rsidR="004E764A" w:rsidRPr="00804451" w:rsidRDefault="004E764A" w:rsidP="00903788">
            <w:r w:rsidRPr="004E2FB7">
              <w:rPr>
                <w:sz w:val="18"/>
                <w:szCs w:val="18"/>
              </w:rPr>
              <w:t>№2 Vitoplex 200</w:t>
            </w:r>
          </w:p>
        </w:tc>
        <w:tc>
          <w:tcPr>
            <w:tcW w:w="228" w:type="pct"/>
            <w:shd w:val="clear" w:color="auto" w:fill="auto"/>
            <w:vAlign w:val="center"/>
          </w:tcPr>
          <w:p w:rsidR="004E764A" w:rsidRPr="0038156B" w:rsidRDefault="004E764A">
            <w:pP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2015</w:t>
            </w:r>
          </w:p>
        </w:tc>
        <w:tc>
          <w:tcPr>
            <w:tcW w:w="224" w:type="pct"/>
            <w:shd w:val="clear" w:color="auto" w:fill="auto"/>
            <w:vAlign w:val="center"/>
          </w:tcPr>
          <w:p w:rsidR="004E764A" w:rsidRDefault="004E764A" w:rsidP="007508EE">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62" w:type="pct"/>
            <w:shd w:val="clear" w:color="auto" w:fill="auto"/>
            <w:vAlign w:val="center"/>
          </w:tcPr>
          <w:p w:rsidR="004E764A" w:rsidRDefault="004E764A" w:rsidP="00903788">
            <w:pPr>
              <w:jc w:val="center"/>
            </w:pPr>
            <w:r w:rsidRPr="004E2FB7">
              <w:rPr>
                <w:rFonts w:ascii="Arial" w:eastAsia="Times New Roman" w:hAnsi="Arial" w:cs="Arial"/>
                <w:color w:val="000000"/>
                <w:sz w:val="18"/>
                <w:szCs w:val="18"/>
                <w:lang w:eastAsia="ru-RU"/>
              </w:rPr>
              <w:t>110-70;95-70</w:t>
            </w:r>
          </w:p>
        </w:tc>
        <w:tc>
          <w:tcPr>
            <w:tcW w:w="428" w:type="pct"/>
            <w:shd w:val="clear" w:color="auto" w:fill="auto"/>
          </w:tcPr>
          <w:p w:rsidR="004E764A" w:rsidRPr="00804451" w:rsidRDefault="004E764A" w:rsidP="00903788">
            <w:pPr>
              <w:jc w:val="center"/>
            </w:pPr>
            <w:r w:rsidRPr="00B10550">
              <w:rPr>
                <w:sz w:val="18"/>
              </w:rPr>
              <w:t>95,0/93,6</w:t>
            </w:r>
          </w:p>
        </w:tc>
        <w:tc>
          <w:tcPr>
            <w:tcW w:w="363" w:type="pct"/>
            <w:shd w:val="clear" w:color="auto" w:fill="auto"/>
          </w:tcPr>
          <w:p w:rsidR="004E764A" w:rsidRPr="00804451" w:rsidRDefault="004E764A" w:rsidP="00903788">
            <w:pPr>
              <w:jc w:val="center"/>
            </w:pPr>
            <w:r w:rsidRPr="004E2FB7">
              <w:rPr>
                <w:sz w:val="18"/>
                <w:szCs w:val="18"/>
              </w:rPr>
              <w:t>1,68</w:t>
            </w:r>
          </w:p>
        </w:tc>
        <w:tc>
          <w:tcPr>
            <w:tcW w:w="188"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r>
      <w:tr w:rsidR="004E764A" w:rsidRPr="004E2FB7" w:rsidTr="00903788">
        <w:trPr>
          <w:trHeight w:val="759"/>
        </w:trPr>
        <w:tc>
          <w:tcPr>
            <w:tcW w:w="931" w:type="pct"/>
            <w:vMerge/>
            <w:shd w:val="clear" w:color="auto" w:fill="auto"/>
            <w:vAlign w:val="center"/>
          </w:tcPr>
          <w:p w:rsidR="004E764A" w:rsidRDefault="004E764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517" w:type="pct"/>
            <w:shd w:val="clear" w:color="auto" w:fill="auto"/>
          </w:tcPr>
          <w:p w:rsidR="004E764A" w:rsidRDefault="004E764A" w:rsidP="00903788">
            <w:r w:rsidRPr="004E2FB7">
              <w:rPr>
                <w:sz w:val="18"/>
                <w:szCs w:val="18"/>
              </w:rPr>
              <w:t>№3 Vitoplex 200</w:t>
            </w:r>
          </w:p>
        </w:tc>
        <w:tc>
          <w:tcPr>
            <w:tcW w:w="228" w:type="pct"/>
            <w:shd w:val="clear" w:color="auto" w:fill="auto"/>
            <w:vAlign w:val="center"/>
          </w:tcPr>
          <w:p w:rsidR="004E764A" w:rsidRPr="0038156B" w:rsidRDefault="004E764A">
            <w:pP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2015</w:t>
            </w:r>
          </w:p>
        </w:tc>
        <w:tc>
          <w:tcPr>
            <w:tcW w:w="224" w:type="pct"/>
            <w:shd w:val="clear" w:color="auto" w:fill="auto"/>
            <w:vAlign w:val="center"/>
          </w:tcPr>
          <w:p w:rsidR="004E764A" w:rsidRDefault="004E764A" w:rsidP="007508EE">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tcPr>
          <w:p w:rsidR="004E764A" w:rsidRDefault="004E764A" w:rsidP="00903788">
            <w:pPr>
              <w:jc w:val="center"/>
            </w:pPr>
            <w:r w:rsidRPr="004E2FB7">
              <w:rPr>
                <w:rFonts w:ascii="Arial" w:eastAsia="Times New Roman" w:hAnsi="Arial" w:cs="Arial"/>
                <w:color w:val="000000"/>
                <w:sz w:val="18"/>
                <w:szCs w:val="18"/>
                <w:lang w:eastAsia="ru-RU"/>
              </w:rPr>
              <w:t>110-70;95-70</w:t>
            </w:r>
          </w:p>
        </w:tc>
        <w:tc>
          <w:tcPr>
            <w:tcW w:w="428" w:type="pct"/>
            <w:shd w:val="clear" w:color="auto" w:fill="auto"/>
          </w:tcPr>
          <w:p w:rsidR="004E764A" w:rsidRDefault="004E764A" w:rsidP="00903788">
            <w:pPr>
              <w:jc w:val="center"/>
            </w:pPr>
            <w:r w:rsidRPr="00B10550">
              <w:rPr>
                <w:sz w:val="18"/>
              </w:rPr>
              <w:t>95,0/93,4</w:t>
            </w:r>
          </w:p>
        </w:tc>
        <w:tc>
          <w:tcPr>
            <w:tcW w:w="363" w:type="pct"/>
            <w:shd w:val="clear" w:color="auto" w:fill="auto"/>
          </w:tcPr>
          <w:p w:rsidR="004E764A" w:rsidRDefault="004E764A" w:rsidP="00903788">
            <w:pPr>
              <w:jc w:val="center"/>
            </w:pPr>
            <w:r w:rsidRPr="004E2FB7">
              <w:rPr>
                <w:sz w:val="18"/>
                <w:szCs w:val="18"/>
              </w:rPr>
              <w:t>1,68</w:t>
            </w:r>
          </w:p>
        </w:tc>
        <w:tc>
          <w:tcPr>
            <w:tcW w:w="188"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r>
    </w:tbl>
    <w:p w:rsidR="007A1EDE" w:rsidRDefault="007A1EDE" w:rsidP="004E2FB7">
      <w:pPr>
        <w:rPr>
          <w:rFonts w:ascii="Arial" w:hAnsi="Arial" w:cs="Arial"/>
          <w:b/>
          <w:bCs/>
          <w:color w:val="FF0000"/>
          <w:sz w:val="18"/>
          <w:szCs w:val="18"/>
        </w:rPr>
      </w:pPr>
    </w:p>
    <w:p w:rsidR="00903788" w:rsidRPr="004E2FB7" w:rsidRDefault="00903788" w:rsidP="004E2FB7">
      <w:pPr>
        <w:rPr>
          <w:rFonts w:ascii="Arial" w:hAnsi="Arial" w:cs="Arial"/>
          <w:b/>
          <w:bCs/>
          <w:color w:val="FF0000"/>
          <w:sz w:val="18"/>
          <w:szCs w:val="18"/>
        </w:rPr>
      </w:pPr>
    </w:p>
    <w:p w:rsidR="008A6B7F" w:rsidRPr="004E2FB7" w:rsidRDefault="008A6B7F" w:rsidP="004E2FB7">
      <w:pPr>
        <w:rPr>
          <w:rFonts w:ascii="Arial" w:hAnsi="Arial" w:cs="Arial"/>
          <w:b/>
          <w:bCs/>
          <w:color w:val="FF0000"/>
          <w:sz w:val="18"/>
          <w:szCs w:val="18"/>
        </w:rPr>
      </w:pPr>
      <w:r w:rsidRPr="004E2FB7">
        <w:rPr>
          <w:rFonts w:ascii="Arial" w:hAnsi="Arial" w:cs="Arial"/>
          <w:b/>
          <w:bCs/>
          <w:color w:val="FF0000"/>
          <w:sz w:val="18"/>
          <w:szCs w:val="18"/>
        </w:rPr>
        <w:br w:type="page"/>
      </w:r>
    </w:p>
    <w:p w:rsidR="00DC24D9" w:rsidRPr="004E2FB7" w:rsidRDefault="008A6B7F" w:rsidP="004E2FB7">
      <w:pPr>
        <w:widowControl w:val="0"/>
        <w:spacing w:before="120" w:after="120" w:line="240" w:lineRule="auto"/>
        <w:rPr>
          <w:rFonts w:ascii="Arial" w:hAnsi="Arial" w:cs="Arial"/>
          <w:b/>
          <w:sz w:val="18"/>
          <w:szCs w:val="18"/>
        </w:rPr>
      </w:pPr>
      <w:bookmarkStart w:id="99" w:name="_Toc368065661"/>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F250FB">
        <w:rPr>
          <w:rFonts w:ascii="Arial" w:hAnsi="Arial" w:cs="Arial"/>
          <w:b/>
          <w:bCs/>
          <w:sz w:val="18"/>
          <w:szCs w:val="18"/>
        </w:rPr>
        <w:t>6</w:t>
      </w:r>
      <w:r w:rsidRPr="004E2FB7">
        <w:rPr>
          <w:rFonts w:ascii="Arial" w:hAnsi="Arial" w:cs="Arial"/>
          <w:b/>
          <w:bCs/>
          <w:sz w:val="18"/>
          <w:szCs w:val="18"/>
        </w:rPr>
        <w:t xml:space="preserve"> – </w:t>
      </w:r>
      <w:r w:rsidR="00174A56" w:rsidRPr="004E2FB7">
        <w:rPr>
          <w:rFonts w:ascii="Arial" w:hAnsi="Arial" w:cs="Arial"/>
          <w:b/>
          <w:bCs/>
          <w:sz w:val="18"/>
          <w:szCs w:val="18"/>
        </w:rPr>
        <w:t xml:space="preserve">Характеристики котельных города мощностью </w:t>
      </w:r>
      <w:r w:rsidR="00DC24D9" w:rsidRPr="004E2FB7">
        <w:rPr>
          <w:rFonts w:ascii="Arial" w:hAnsi="Arial" w:cs="Arial"/>
          <w:b/>
          <w:sz w:val="18"/>
          <w:szCs w:val="18"/>
        </w:rPr>
        <w:t>менее 5 Гкал/ч</w:t>
      </w:r>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2051"/>
        <w:gridCol w:w="2001"/>
        <w:gridCol w:w="667"/>
        <w:gridCol w:w="547"/>
        <w:gridCol w:w="1550"/>
        <w:gridCol w:w="1106"/>
        <w:gridCol w:w="1722"/>
        <w:gridCol w:w="667"/>
        <w:gridCol w:w="667"/>
        <w:gridCol w:w="867"/>
        <w:gridCol w:w="567"/>
        <w:gridCol w:w="667"/>
      </w:tblGrid>
      <w:tr w:rsidR="0024372B" w:rsidRPr="004E2FB7" w:rsidTr="00947A75">
        <w:trPr>
          <w:trHeight w:val="464"/>
        </w:trPr>
        <w:tc>
          <w:tcPr>
            <w:tcW w:w="701" w:type="pct"/>
            <w:vMerge w:val="restart"/>
            <w:shd w:val="clear" w:color="auto" w:fill="auto"/>
            <w:vAlign w:val="center"/>
            <w:hideMark/>
          </w:tcPr>
          <w:p w:rsidR="0024372B" w:rsidRPr="004E2FB7" w:rsidRDefault="00ED0FE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Наименование</w:t>
            </w:r>
            <w:r w:rsidR="0024372B" w:rsidRPr="004E2FB7">
              <w:rPr>
                <w:rFonts w:ascii="Arial" w:eastAsia="Times New Roman" w:hAnsi="Arial" w:cs="Arial"/>
                <w:color w:val="000000"/>
                <w:sz w:val="18"/>
                <w:szCs w:val="18"/>
                <w:lang w:eastAsia="ru-RU"/>
              </w:rPr>
              <w:t xml:space="preserve"> источника</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Эксплуатирующая организация</w:t>
            </w:r>
          </w:p>
        </w:tc>
        <w:tc>
          <w:tcPr>
            <w:tcW w:w="658"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Наименование котлоагрегата</w:t>
            </w:r>
          </w:p>
        </w:tc>
        <w:tc>
          <w:tcPr>
            <w:tcW w:w="219"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Дата ввода</w:t>
            </w:r>
          </w:p>
        </w:tc>
        <w:tc>
          <w:tcPr>
            <w:tcW w:w="180"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Вид основного топлива</w:t>
            </w:r>
          </w:p>
        </w:tc>
        <w:tc>
          <w:tcPr>
            <w:tcW w:w="1439" w:type="pct"/>
            <w:gridSpan w:val="3"/>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Характеристики котлоагрегата</w:t>
            </w:r>
          </w:p>
        </w:tc>
        <w:tc>
          <w:tcPr>
            <w:tcW w:w="1129" w:type="pct"/>
            <w:gridSpan w:val="5"/>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Присоединённая мощность, Гкал/ч</w:t>
            </w:r>
          </w:p>
        </w:tc>
      </w:tr>
      <w:tr w:rsidR="0024372B" w:rsidRPr="004E2FB7" w:rsidTr="00947A75">
        <w:trPr>
          <w:trHeight w:val="1432"/>
        </w:trPr>
        <w:tc>
          <w:tcPr>
            <w:tcW w:w="701"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58"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180"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Температурный график, </w:t>
            </w:r>
            <w:r w:rsidRPr="004E2FB7">
              <w:rPr>
                <w:rFonts w:ascii="Arial" w:eastAsia="Times New Roman" w:hAnsi="Arial" w:cs="Arial"/>
                <w:color w:val="000000"/>
                <w:sz w:val="18"/>
                <w:szCs w:val="18"/>
                <w:vertAlign w:val="superscript"/>
                <w:lang w:eastAsia="ru-RU"/>
              </w:rPr>
              <w:t>0</w:t>
            </w:r>
            <w:r w:rsidRPr="004E2FB7">
              <w:rPr>
                <w:rFonts w:ascii="Arial" w:eastAsia="Times New Roman" w:hAnsi="Arial" w:cs="Arial"/>
                <w:color w:val="000000"/>
                <w:sz w:val="18"/>
                <w:szCs w:val="18"/>
                <w:lang w:eastAsia="ru-RU"/>
              </w:rPr>
              <w:t>С</w:t>
            </w:r>
          </w:p>
        </w:tc>
        <w:tc>
          <w:tcPr>
            <w:tcW w:w="364"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КПД котлоагрегата (паспорт/факт), %</w:t>
            </w:r>
          </w:p>
        </w:tc>
        <w:tc>
          <w:tcPr>
            <w:tcW w:w="566"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Установленная мощность (паспорт.), Гкал/час</w:t>
            </w:r>
          </w:p>
        </w:tc>
        <w:tc>
          <w:tcPr>
            <w:tcW w:w="21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отопление</w:t>
            </w:r>
          </w:p>
        </w:tc>
        <w:tc>
          <w:tcPr>
            <w:tcW w:w="21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вентиляция</w:t>
            </w:r>
          </w:p>
        </w:tc>
        <w:tc>
          <w:tcPr>
            <w:tcW w:w="285"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ГВС</w:t>
            </w:r>
          </w:p>
        </w:tc>
        <w:tc>
          <w:tcPr>
            <w:tcW w:w="186"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пар</w:t>
            </w:r>
          </w:p>
        </w:tc>
        <w:tc>
          <w:tcPr>
            <w:tcW w:w="21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ВСЕГО</w:t>
            </w:r>
          </w:p>
        </w:tc>
      </w:tr>
      <w:tr w:rsidR="004A7FCD" w:rsidRPr="004E2FB7" w:rsidTr="00947A75">
        <w:trPr>
          <w:trHeight w:val="284"/>
        </w:trPr>
        <w:tc>
          <w:tcPr>
            <w:tcW w:w="701"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д. Колюпаново, 15 «а»</w:t>
            </w:r>
          </w:p>
        </w:tc>
        <w:tc>
          <w:tcPr>
            <w:tcW w:w="674"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КВА-2,5</w:t>
            </w:r>
          </w:p>
        </w:tc>
        <w:tc>
          <w:tcPr>
            <w:tcW w:w="219"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7FCD" w:rsidRPr="004A7FCD" w:rsidRDefault="004A7FCD" w:rsidP="004A7FCD">
            <w:pPr>
              <w:jc w:val="center"/>
              <w:rPr>
                <w:sz w:val="18"/>
              </w:rPr>
            </w:pPr>
            <w:r w:rsidRPr="004A7FCD">
              <w:rPr>
                <w:sz w:val="18"/>
              </w:rPr>
              <w:t>92/90,5</w:t>
            </w:r>
          </w:p>
        </w:tc>
        <w:tc>
          <w:tcPr>
            <w:tcW w:w="566" w:type="pct"/>
            <w:shd w:val="clear" w:color="auto" w:fill="auto"/>
            <w:hideMark/>
          </w:tcPr>
          <w:p w:rsidR="004A7FCD" w:rsidRPr="004E2FB7" w:rsidRDefault="004A7FCD" w:rsidP="004E2FB7">
            <w:pPr>
              <w:jc w:val="center"/>
              <w:rPr>
                <w:sz w:val="18"/>
                <w:szCs w:val="18"/>
              </w:rPr>
            </w:pPr>
            <w:r w:rsidRPr="004E2FB7">
              <w:rPr>
                <w:sz w:val="18"/>
                <w:szCs w:val="18"/>
              </w:rPr>
              <w:t>2,15</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1,91</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1,91</w:t>
            </w:r>
          </w:p>
        </w:tc>
      </w:tr>
      <w:tr w:rsidR="004A7FCD" w:rsidRPr="004E2FB7" w:rsidTr="00947A75">
        <w:trPr>
          <w:trHeight w:val="284"/>
        </w:trPr>
        <w:tc>
          <w:tcPr>
            <w:tcW w:w="701"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КВА-2,5</w:t>
            </w:r>
          </w:p>
        </w:tc>
        <w:tc>
          <w:tcPr>
            <w:tcW w:w="219"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7FCD" w:rsidRPr="004A7FCD" w:rsidRDefault="004A7FCD" w:rsidP="004A7FCD">
            <w:pPr>
              <w:jc w:val="center"/>
              <w:rPr>
                <w:sz w:val="18"/>
              </w:rPr>
            </w:pPr>
            <w:r w:rsidRPr="004A7FCD">
              <w:rPr>
                <w:sz w:val="18"/>
              </w:rPr>
              <w:t>92/91,4</w:t>
            </w:r>
          </w:p>
        </w:tc>
        <w:tc>
          <w:tcPr>
            <w:tcW w:w="566" w:type="pct"/>
            <w:shd w:val="clear" w:color="auto" w:fill="auto"/>
            <w:hideMark/>
          </w:tcPr>
          <w:p w:rsidR="004A7FCD" w:rsidRPr="004E2FB7" w:rsidRDefault="004A7FCD" w:rsidP="004E2FB7">
            <w:pPr>
              <w:jc w:val="center"/>
              <w:rPr>
                <w:sz w:val="18"/>
                <w:szCs w:val="18"/>
              </w:rPr>
            </w:pPr>
            <w:r w:rsidRPr="004E2FB7">
              <w:rPr>
                <w:sz w:val="18"/>
                <w:szCs w:val="18"/>
              </w:rPr>
              <w:t>2,15</w:t>
            </w: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r>
      <w:tr w:rsidR="004A7FCD" w:rsidRPr="004E2FB7" w:rsidTr="00947A75">
        <w:trPr>
          <w:trHeight w:val="284"/>
        </w:trPr>
        <w:tc>
          <w:tcPr>
            <w:tcW w:w="701"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по ул. Тульское шоссе, 28 «а» </w:t>
            </w:r>
          </w:p>
        </w:tc>
        <w:tc>
          <w:tcPr>
            <w:tcW w:w="674"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КВА-1,0</w:t>
            </w:r>
          </w:p>
        </w:tc>
        <w:tc>
          <w:tcPr>
            <w:tcW w:w="219"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7FCD" w:rsidRPr="004A7FCD" w:rsidRDefault="004A7FCD" w:rsidP="004A7FCD">
            <w:pPr>
              <w:jc w:val="center"/>
              <w:rPr>
                <w:sz w:val="18"/>
              </w:rPr>
            </w:pPr>
            <w:r w:rsidRPr="004A7FCD">
              <w:rPr>
                <w:sz w:val="18"/>
              </w:rPr>
              <w:t>не менее 92/92,15</w:t>
            </w:r>
          </w:p>
        </w:tc>
        <w:tc>
          <w:tcPr>
            <w:tcW w:w="566" w:type="pct"/>
            <w:shd w:val="clear" w:color="auto" w:fill="auto"/>
            <w:hideMark/>
          </w:tcPr>
          <w:p w:rsidR="004A7FCD" w:rsidRPr="004E2FB7" w:rsidRDefault="004A7FCD" w:rsidP="004E2FB7">
            <w:pPr>
              <w:jc w:val="center"/>
              <w:rPr>
                <w:sz w:val="18"/>
                <w:szCs w:val="18"/>
              </w:rPr>
            </w:pPr>
            <w:r w:rsidRPr="004E2FB7">
              <w:rPr>
                <w:sz w:val="18"/>
                <w:szCs w:val="18"/>
              </w:rPr>
              <w:t>0,86</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0,92</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0,92</w:t>
            </w:r>
          </w:p>
        </w:tc>
      </w:tr>
      <w:tr w:rsidR="004A7FCD" w:rsidRPr="004E2FB7" w:rsidTr="00947A75">
        <w:trPr>
          <w:trHeight w:val="284"/>
        </w:trPr>
        <w:tc>
          <w:tcPr>
            <w:tcW w:w="701"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КВА-1,0</w:t>
            </w:r>
          </w:p>
        </w:tc>
        <w:tc>
          <w:tcPr>
            <w:tcW w:w="219"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7FCD" w:rsidRPr="004A7FCD" w:rsidRDefault="004A7FCD" w:rsidP="004A7FCD">
            <w:pPr>
              <w:jc w:val="center"/>
              <w:rPr>
                <w:sz w:val="18"/>
              </w:rPr>
            </w:pPr>
            <w:r w:rsidRPr="004A7FCD">
              <w:rPr>
                <w:sz w:val="18"/>
              </w:rPr>
              <w:t>не менее 92/92,05</w:t>
            </w:r>
          </w:p>
        </w:tc>
        <w:tc>
          <w:tcPr>
            <w:tcW w:w="566" w:type="pct"/>
            <w:shd w:val="clear" w:color="auto" w:fill="auto"/>
            <w:hideMark/>
          </w:tcPr>
          <w:p w:rsidR="004A7FCD" w:rsidRPr="004E2FB7" w:rsidRDefault="004A7FCD" w:rsidP="004E2FB7">
            <w:pPr>
              <w:jc w:val="center"/>
              <w:rPr>
                <w:sz w:val="18"/>
                <w:szCs w:val="18"/>
              </w:rPr>
            </w:pPr>
            <w:r w:rsidRPr="004E2FB7">
              <w:rPr>
                <w:sz w:val="18"/>
                <w:szCs w:val="18"/>
              </w:rPr>
              <w:t>0,86</w:t>
            </w: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r>
      <w:tr w:rsidR="004A7FCD" w:rsidRPr="004E2FB7" w:rsidTr="00947A75">
        <w:trPr>
          <w:trHeight w:val="284"/>
        </w:trPr>
        <w:tc>
          <w:tcPr>
            <w:tcW w:w="701"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КВА-1,0</w:t>
            </w:r>
          </w:p>
        </w:tc>
        <w:tc>
          <w:tcPr>
            <w:tcW w:w="219"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7FCD" w:rsidRPr="004A7FCD" w:rsidRDefault="004A7FCD" w:rsidP="004A7FCD">
            <w:pPr>
              <w:jc w:val="center"/>
              <w:rPr>
                <w:sz w:val="18"/>
              </w:rPr>
            </w:pPr>
            <w:r w:rsidRPr="004A7FCD">
              <w:rPr>
                <w:sz w:val="18"/>
              </w:rPr>
              <w:t>не менее 92/92,0</w:t>
            </w:r>
          </w:p>
        </w:tc>
        <w:tc>
          <w:tcPr>
            <w:tcW w:w="566" w:type="pct"/>
            <w:shd w:val="clear" w:color="auto" w:fill="auto"/>
            <w:hideMark/>
          </w:tcPr>
          <w:p w:rsidR="004A7FCD" w:rsidRPr="004E2FB7" w:rsidRDefault="004A7FCD" w:rsidP="004E2FB7">
            <w:pPr>
              <w:jc w:val="center"/>
              <w:rPr>
                <w:sz w:val="18"/>
                <w:szCs w:val="18"/>
              </w:rPr>
            </w:pPr>
            <w:r w:rsidRPr="004E2FB7">
              <w:rPr>
                <w:sz w:val="18"/>
                <w:szCs w:val="18"/>
              </w:rPr>
              <w:t>0,86</w:t>
            </w: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r>
      <w:tr w:rsidR="003C4E99" w:rsidRPr="004E2FB7" w:rsidTr="00947A75">
        <w:trPr>
          <w:trHeight w:val="284"/>
        </w:trPr>
        <w:tc>
          <w:tcPr>
            <w:tcW w:w="701" w:type="pct"/>
            <w:vMerge w:val="restar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3C4E99">
              <w:rPr>
                <w:rFonts w:ascii="Arial" w:eastAsia="Times New Roman" w:hAnsi="Arial" w:cs="Arial"/>
                <w:color w:val="000000"/>
                <w:sz w:val="18"/>
                <w:szCs w:val="18"/>
                <w:lang w:eastAsia="ru-RU"/>
              </w:rPr>
              <w:t>Котельная ул. Одоевское шоссе, 5 «а»</w:t>
            </w:r>
          </w:p>
        </w:tc>
        <w:tc>
          <w:tcPr>
            <w:tcW w:w="674" w:type="pct"/>
            <w:vMerge w:val="restar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НР-17</w:t>
            </w:r>
          </w:p>
        </w:tc>
        <w:tc>
          <w:tcPr>
            <w:tcW w:w="219"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val="restar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3C4E99" w:rsidRPr="004E2FB7" w:rsidRDefault="003C4E99" w:rsidP="004E2FB7">
            <w:pPr>
              <w:jc w:val="center"/>
              <w:rPr>
                <w:sz w:val="18"/>
              </w:rPr>
            </w:pPr>
            <w:r w:rsidRPr="004E2FB7">
              <w:rPr>
                <w:sz w:val="18"/>
              </w:rPr>
              <w:t>83/82,9</w:t>
            </w:r>
          </w:p>
        </w:tc>
        <w:tc>
          <w:tcPr>
            <w:tcW w:w="566" w:type="pct"/>
            <w:shd w:val="clear" w:color="auto" w:fill="auto"/>
            <w:hideMark/>
          </w:tcPr>
          <w:p w:rsidR="003C4E99" w:rsidRPr="00804451" w:rsidRDefault="003C4E99" w:rsidP="003C4E99">
            <w:pPr>
              <w:jc w:val="center"/>
            </w:pPr>
            <w:r>
              <w:t>0,34</w:t>
            </w:r>
          </w:p>
        </w:tc>
        <w:tc>
          <w:tcPr>
            <w:tcW w:w="219" w:type="pct"/>
            <w:vMerge w:val="restart"/>
            <w:shd w:val="clear" w:color="auto" w:fill="auto"/>
            <w:vAlign w:val="center"/>
            <w:hideMark/>
          </w:tcPr>
          <w:p w:rsidR="003C4E99" w:rsidRPr="004E2FB7" w:rsidRDefault="003C4E99"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0,83</w:t>
            </w:r>
          </w:p>
        </w:tc>
        <w:tc>
          <w:tcPr>
            <w:tcW w:w="219" w:type="pct"/>
            <w:vMerge w:val="restart"/>
            <w:shd w:val="clear" w:color="auto" w:fill="auto"/>
            <w:vAlign w:val="center"/>
            <w:hideMark/>
          </w:tcPr>
          <w:p w:rsidR="003C4E99" w:rsidRPr="004E2FB7" w:rsidRDefault="003C4E99"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3C4E99" w:rsidRPr="004E2FB7" w:rsidRDefault="003C4E99"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3C4E99" w:rsidRPr="004E2FB7" w:rsidRDefault="003C4E99"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3C4E99" w:rsidRPr="004E2FB7" w:rsidRDefault="003C4E99"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0,83</w:t>
            </w:r>
          </w:p>
        </w:tc>
      </w:tr>
      <w:tr w:rsidR="003C4E99" w:rsidRPr="004E2FB7" w:rsidTr="00947A75">
        <w:trPr>
          <w:trHeight w:val="284"/>
        </w:trPr>
        <w:tc>
          <w:tcPr>
            <w:tcW w:w="701"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НР-17</w:t>
            </w:r>
          </w:p>
        </w:tc>
        <w:tc>
          <w:tcPr>
            <w:tcW w:w="219"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1996</w:t>
            </w:r>
          </w:p>
        </w:tc>
        <w:tc>
          <w:tcPr>
            <w:tcW w:w="180"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3C4E99" w:rsidRPr="004E2FB7" w:rsidRDefault="003C4E99" w:rsidP="004E2FB7">
            <w:pPr>
              <w:jc w:val="center"/>
              <w:rPr>
                <w:sz w:val="18"/>
              </w:rPr>
            </w:pPr>
            <w:r w:rsidRPr="004E2FB7">
              <w:rPr>
                <w:sz w:val="18"/>
              </w:rPr>
              <w:t>83/81,6</w:t>
            </w:r>
          </w:p>
        </w:tc>
        <w:tc>
          <w:tcPr>
            <w:tcW w:w="566" w:type="pct"/>
            <w:shd w:val="clear" w:color="auto" w:fill="auto"/>
            <w:hideMark/>
          </w:tcPr>
          <w:p w:rsidR="003C4E99" w:rsidRPr="00804451" w:rsidRDefault="003C4E99" w:rsidP="003C4E99">
            <w:pPr>
              <w:jc w:val="center"/>
            </w:pPr>
            <w:r>
              <w:t>0,35</w:t>
            </w:r>
          </w:p>
        </w:tc>
        <w:tc>
          <w:tcPr>
            <w:tcW w:w="219"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r>
      <w:tr w:rsidR="003C4E99" w:rsidRPr="004E2FB7" w:rsidTr="00947A75">
        <w:trPr>
          <w:trHeight w:val="284"/>
        </w:trPr>
        <w:tc>
          <w:tcPr>
            <w:tcW w:w="701"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w:t>
            </w:r>
          </w:p>
        </w:tc>
        <w:tc>
          <w:tcPr>
            <w:tcW w:w="219"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1996</w:t>
            </w:r>
          </w:p>
        </w:tc>
        <w:tc>
          <w:tcPr>
            <w:tcW w:w="180"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3C4E99" w:rsidRPr="004E2FB7" w:rsidRDefault="003C4E99" w:rsidP="004E2FB7">
            <w:pPr>
              <w:jc w:val="center"/>
              <w:rPr>
                <w:sz w:val="18"/>
              </w:rPr>
            </w:pPr>
            <w:r w:rsidRPr="004E2FB7">
              <w:rPr>
                <w:sz w:val="18"/>
              </w:rPr>
              <w:t>83/81,2</w:t>
            </w:r>
          </w:p>
        </w:tc>
        <w:tc>
          <w:tcPr>
            <w:tcW w:w="566" w:type="pct"/>
            <w:shd w:val="clear" w:color="auto" w:fill="auto"/>
            <w:hideMark/>
          </w:tcPr>
          <w:p w:rsidR="003C4E99" w:rsidRPr="00804451" w:rsidRDefault="003C4E99" w:rsidP="003C4E99">
            <w:pPr>
              <w:jc w:val="center"/>
            </w:pPr>
            <w:r>
              <w:t>0,34</w:t>
            </w:r>
          </w:p>
        </w:tc>
        <w:tc>
          <w:tcPr>
            <w:tcW w:w="219"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r>
      <w:tr w:rsidR="004A7FCD" w:rsidRPr="004E2FB7" w:rsidTr="00947A75">
        <w:trPr>
          <w:trHeight w:val="284"/>
        </w:trPr>
        <w:tc>
          <w:tcPr>
            <w:tcW w:w="701"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Ромодановские Дворики, 55</w:t>
            </w:r>
          </w:p>
        </w:tc>
        <w:tc>
          <w:tcPr>
            <w:tcW w:w="674"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№1Турботерм-400</w:t>
            </w:r>
          </w:p>
        </w:tc>
        <w:tc>
          <w:tcPr>
            <w:tcW w:w="219"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2021</w:t>
            </w:r>
          </w:p>
        </w:tc>
        <w:tc>
          <w:tcPr>
            <w:tcW w:w="180"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7FCD" w:rsidRPr="004A7FCD" w:rsidRDefault="004A7FCD" w:rsidP="004A7FCD">
            <w:pPr>
              <w:jc w:val="center"/>
              <w:rPr>
                <w:sz w:val="18"/>
              </w:rPr>
            </w:pPr>
            <w:r w:rsidRPr="004A7FCD">
              <w:rPr>
                <w:sz w:val="18"/>
              </w:rPr>
              <w:t>92,0 / 94,3</w:t>
            </w:r>
          </w:p>
        </w:tc>
        <w:tc>
          <w:tcPr>
            <w:tcW w:w="566" w:type="pct"/>
            <w:shd w:val="clear" w:color="auto" w:fill="auto"/>
            <w:hideMark/>
          </w:tcPr>
          <w:p w:rsidR="004A7FCD" w:rsidRPr="004A7FCD" w:rsidRDefault="004A7FCD" w:rsidP="004A7FCD">
            <w:pPr>
              <w:jc w:val="center"/>
              <w:rPr>
                <w:sz w:val="18"/>
              </w:rPr>
            </w:pPr>
            <w:r w:rsidRPr="004A7FCD">
              <w:rPr>
                <w:sz w:val="18"/>
              </w:rPr>
              <w:t>0,344</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0,67</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0,67</w:t>
            </w:r>
          </w:p>
        </w:tc>
      </w:tr>
      <w:tr w:rsidR="004A7FCD" w:rsidRPr="004E2FB7" w:rsidTr="00947A75">
        <w:trPr>
          <w:trHeight w:val="284"/>
        </w:trPr>
        <w:tc>
          <w:tcPr>
            <w:tcW w:w="701"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 Турботерм-400</w:t>
            </w:r>
          </w:p>
        </w:tc>
        <w:tc>
          <w:tcPr>
            <w:tcW w:w="219"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2021</w:t>
            </w:r>
          </w:p>
        </w:tc>
        <w:tc>
          <w:tcPr>
            <w:tcW w:w="180"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7FCD" w:rsidRPr="004A7FCD" w:rsidRDefault="004A7FCD" w:rsidP="004A7FCD">
            <w:pPr>
              <w:jc w:val="center"/>
              <w:rPr>
                <w:sz w:val="18"/>
              </w:rPr>
            </w:pPr>
            <w:r w:rsidRPr="004A7FCD">
              <w:rPr>
                <w:sz w:val="18"/>
              </w:rPr>
              <w:t>92,0 / 93,5</w:t>
            </w:r>
          </w:p>
        </w:tc>
        <w:tc>
          <w:tcPr>
            <w:tcW w:w="566" w:type="pct"/>
            <w:shd w:val="clear" w:color="auto" w:fill="auto"/>
            <w:hideMark/>
          </w:tcPr>
          <w:p w:rsidR="004A7FCD" w:rsidRPr="004A7FCD" w:rsidRDefault="004A7FCD" w:rsidP="004A7FCD">
            <w:pPr>
              <w:jc w:val="center"/>
              <w:rPr>
                <w:sz w:val="18"/>
              </w:rPr>
            </w:pPr>
            <w:r w:rsidRPr="004A7FCD">
              <w:rPr>
                <w:sz w:val="18"/>
              </w:rPr>
              <w:t>0,344</w:t>
            </w: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по ул. Маяковского, 35 </w:t>
            </w:r>
          </w:p>
        </w:tc>
        <w:tc>
          <w:tcPr>
            <w:tcW w:w="674"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НР-17м</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180"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83/80,8</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0,6</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1,22</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2,54</w:t>
            </w:r>
          </w:p>
        </w:tc>
        <w:tc>
          <w:tcPr>
            <w:tcW w:w="186"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3,76</w:t>
            </w: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Минск-1</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85/81,7</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0,64</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Минск-1</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85/81,4</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0,64</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Минск-1</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85/81,3</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0,64</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Минск-1</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85/81,3</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0,64</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Минск-1</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85/81,3</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0,64</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Фридриха Энгельса,13 «а»</w:t>
            </w:r>
          </w:p>
        </w:tc>
        <w:tc>
          <w:tcPr>
            <w:tcW w:w="674"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83/81,9</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0,776</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2,96</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0,08</w:t>
            </w:r>
          </w:p>
        </w:tc>
        <w:tc>
          <w:tcPr>
            <w:tcW w:w="285"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0,44</w:t>
            </w:r>
          </w:p>
        </w:tc>
        <w:tc>
          <w:tcPr>
            <w:tcW w:w="186"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3,48</w:t>
            </w: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НР-17</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83/80,4</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0,73</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83/82,7</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0,49</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83/79,9</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0,776</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83/80,5</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0,776</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83/81,6</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0,776</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Баррикад, 181 «а»</w:t>
            </w:r>
          </w:p>
        </w:tc>
        <w:tc>
          <w:tcPr>
            <w:tcW w:w="674"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Универсал-6</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86 / 85,55</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0,238</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0,26</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0,07</w:t>
            </w:r>
          </w:p>
        </w:tc>
        <w:tc>
          <w:tcPr>
            <w:tcW w:w="186"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0,11</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0,45</w:t>
            </w: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Универсал-6</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1996</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86 / 84,8</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0,24</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Универсал-6</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1993</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86 / 85,4</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0,238</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4A4DA3" w:rsidRPr="004E2FB7" w:rsidTr="00947A75">
        <w:trPr>
          <w:trHeight w:val="284"/>
        </w:trPr>
        <w:tc>
          <w:tcPr>
            <w:tcW w:w="701"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A4DA3">
              <w:rPr>
                <w:rFonts w:ascii="Arial" w:eastAsia="Times New Roman" w:hAnsi="Arial" w:cs="Arial"/>
                <w:color w:val="000000"/>
                <w:sz w:val="18"/>
                <w:szCs w:val="18"/>
                <w:lang w:eastAsia="ru-RU"/>
              </w:rPr>
              <w:t>Котельная по ул. Ленина, 60 «а»</w:t>
            </w:r>
          </w:p>
        </w:tc>
        <w:tc>
          <w:tcPr>
            <w:tcW w:w="674"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RED-1000</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2006</w:t>
            </w:r>
          </w:p>
        </w:tc>
        <w:tc>
          <w:tcPr>
            <w:tcW w:w="180"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92,2/91,6</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0,9804</w:t>
            </w:r>
          </w:p>
        </w:tc>
        <w:tc>
          <w:tcPr>
            <w:tcW w:w="219"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0,70</w:t>
            </w:r>
          </w:p>
        </w:tc>
        <w:tc>
          <w:tcPr>
            <w:tcW w:w="219"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0,41</w:t>
            </w:r>
          </w:p>
        </w:tc>
        <w:tc>
          <w:tcPr>
            <w:tcW w:w="285"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1,11</w:t>
            </w:r>
          </w:p>
        </w:tc>
      </w:tr>
      <w:tr w:rsidR="004A4DA3" w:rsidRPr="004E2FB7" w:rsidTr="00947A75">
        <w:trPr>
          <w:trHeight w:val="284"/>
        </w:trPr>
        <w:tc>
          <w:tcPr>
            <w:tcW w:w="70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RED-1000</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2006</w:t>
            </w:r>
          </w:p>
        </w:tc>
        <w:tc>
          <w:tcPr>
            <w:tcW w:w="180"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92,2/92,2</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0,9804</w:t>
            </w: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Новая Стройка, 1 «а»</w:t>
            </w:r>
          </w:p>
        </w:tc>
        <w:tc>
          <w:tcPr>
            <w:tcW w:w="674"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КВТС-1</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1990</w:t>
            </w:r>
          </w:p>
        </w:tc>
        <w:tc>
          <w:tcPr>
            <w:tcW w:w="180"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83/82,5</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0,55</w:t>
            </w:r>
          </w:p>
        </w:tc>
        <w:tc>
          <w:tcPr>
            <w:tcW w:w="219" w:type="pct"/>
            <w:vMerge w:val="restart"/>
            <w:shd w:val="clear" w:color="auto" w:fill="auto"/>
            <w:vAlign w:val="center"/>
            <w:hideMark/>
          </w:tcPr>
          <w:p w:rsidR="0090558A" w:rsidRPr="004E2FB7" w:rsidRDefault="00E9769A"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2.2</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90558A" w:rsidRPr="004E2FB7" w:rsidRDefault="00E9769A"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2.2</w:t>
            </w: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1991</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83/82,1</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0,7</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1994</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83/80,6</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0,78</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1994</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83/81,55</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0,84</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Широкая, 51 «б»</w:t>
            </w:r>
          </w:p>
        </w:tc>
        <w:tc>
          <w:tcPr>
            <w:tcW w:w="674"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90558A" w:rsidRPr="004E2FB7" w:rsidRDefault="0090558A" w:rsidP="004E2FB7">
            <w:pPr>
              <w:rPr>
                <w:sz w:val="18"/>
              </w:rPr>
            </w:pPr>
            <w:r w:rsidRPr="004E2FB7">
              <w:rPr>
                <w:sz w:val="18"/>
              </w:rPr>
              <w:t>№1 Vitoplex 200</w:t>
            </w:r>
          </w:p>
        </w:tc>
        <w:tc>
          <w:tcPr>
            <w:tcW w:w="219" w:type="pct"/>
            <w:shd w:val="clear" w:color="auto" w:fill="auto"/>
            <w:vAlign w:val="center"/>
          </w:tcPr>
          <w:p w:rsidR="0090558A"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2021</w:t>
            </w:r>
          </w:p>
        </w:tc>
        <w:tc>
          <w:tcPr>
            <w:tcW w:w="180"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95-70</w:t>
            </w:r>
          </w:p>
        </w:tc>
        <w:tc>
          <w:tcPr>
            <w:tcW w:w="364" w:type="pct"/>
            <w:shd w:val="clear" w:color="auto" w:fill="auto"/>
            <w:hideMark/>
          </w:tcPr>
          <w:p w:rsidR="0090558A" w:rsidRPr="0090558A" w:rsidRDefault="0090558A" w:rsidP="0090558A">
            <w:pPr>
              <w:jc w:val="center"/>
              <w:rPr>
                <w:sz w:val="18"/>
              </w:rPr>
            </w:pPr>
            <w:r w:rsidRPr="0090558A">
              <w:rPr>
                <w:sz w:val="18"/>
              </w:rPr>
              <w:t>92/92,6</w:t>
            </w:r>
          </w:p>
        </w:tc>
        <w:tc>
          <w:tcPr>
            <w:tcW w:w="566" w:type="pct"/>
            <w:shd w:val="clear" w:color="auto" w:fill="auto"/>
            <w:hideMark/>
          </w:tcPr>
          <w:p w:rsidR="0090558A" w:rsidRPr="004E2FB7" w:rsidRDefault="0090558A" w:rsidP="004E2FB7">
            <w:pPr>
              <w:jc w:val="center"/>
              <w:rPr>
                <w:sz w:val="18"/>
              </w:rPr>
            </w:pPr>
            <w:r w:rsidRPr="004E2FB7">
              <w:rPr>
                <w:sz w:val="18"/>
              </w:rPr>
              <w:t>0,48</w:t>
            </w:r>
          </w:p>
        </w:tc>
        <w:tc>
          <w:tcPr>
            <w:tcW w:w="219" w:type="pct"/>
            <w:vMerge w:val="restart"/>
            <w:shd w:val="clear" w:color="auto" w:fill="auto"/>
            <w:vAlign w:val="center"/>
            <w:hideMark/>
          </w:tcPr>
          <w:p w:rsidR="0090558A" w:rsidRPr="004E2FB7" w:rsidRDefault="0090558A" w:rsidP="00E9769A">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r w:rsidR="00E9769A">
              <w:rPr>
                <w:rFonts w:ascii="Arial" w:eastAsia="Times New Roman" w:hAnsi="Arial" w:cs="Arial"/>
                <w:color w:val="000000"/>
                <w:sz w:val="18"/>
                <w:szCs w:val="18"/>
                <w:lang w:eastAsia="ru-RU"/>
              </w:rPr>
              <w:t>4</w:t>
            </w:r>
            <w:r w:rsidRPr="004E2FB7">
              <w:rPr>
                <w:rFonts w:ascii="Arial" w:eastAsia="Times New Roman" w:hAnsi="Arial" w:cs="Arial"/>
                <w:color w:val="000000"/>
                <w:sz w:val="18"/>
                <w:szCs w:val="18"/>
                <w:lang w:eastAsia="ru-RU"/>
              </w:rPr>
              <w:t>1</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0,03</w:t>
            </w:r>
          </w:p>
        </w:tc>
        <w:tc>
          <w:tcPr>
            <w:tcW w:w="186"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90558A" w:rsidRPr="004E2FB7" w:rsidRDefault="0090558A" w:rsidP="00E9769A">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r w:rsidR="00E9769A">
              <w:rPr>
                <w:rFonts w:ascii="Arial" w:eastAsia="Times New Roman" w:hAnsi="Arial" w:cs="Arial"/>
                <w:color w:val="000000"/>
                <w:sz w:val="18"/>
                <w:szCs w:val="18"/>
                <w:lang w:eastAsia="ru-RU"/>
              </w:rPr>
              <w:t>4</w:t>
            </w:r>
            <w:r w:rsidRPr="004E2FB7">
              <w:rPr>
                <w:rFonts w:ascii="Arial" w:eastAsia="Times New Roman" w:hAnsi="Arial" w:cs="Arial"/>
                <w:color w:val="000000"/>
                <w:sz w:val="18"/>
                <w:szCs w:val="18"/>
                <w:lang w:eastAsia="ru-RU"/>
              </w:rPr>
              <w:t>3</w:t>
            </w:r>
          </w:p>
        </w:tc>
      </w:tr>
      <w:tr w:rsidR="0090558A" w:rsidRPr="004E2FB7" w:rsidTr="00947A75">
        <w:trPr>
          <w:trHeight w:val="785"/>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sz w:val="18"/>
              </w:rPr>
              <w:t>№2 Vitoplex 200</w:t>
            </w:r>
          </w:p>
        </w:tc>
        <w:tc>
          <w:tcPr>
            <w:tcW w:w="219" w:type="pct"/>
            <w:shd w:val="clear" w:color="auto" w:fill="auto"/>
          </w:tcPr>
          <w:p w:rsidR="0090558A"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2021</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95-70</w:t>
            </w:r>
          </w:p>
        </w:tc>
        <w:tc>
          <w:tcPr>
            <w:tcW w:w="364" w:type="pct"/>
            <w:shd w:val="clear" w:color="auto" w:fill="auto"/>
            <w:hideMark/>
          </w:tcPr>
          <w:p w:rsidR="0090558A" w:rsidRPr="0090558A" w:rsidRDefault="0090558A" w:rsidP="0090558A">
            <w:pPr>
              <w:jc w:val="center"/>
              <w:rPr>
                <w:sz w:val="18"/>
              </w:rPr>
            </w:pPr>
            <w:r w:rsidRPr="0090558A">
              <w:rPr>
                <w:sz w:val="18"/>
              </w:rPr>
              <w:t>92/93,0</w:t>
            </w:r>
          </w:p>
        </w:tc>
        <w:tc>
          <w:tcPr>
            <w:tcW w:w="566" w:type="pct"/>
            <w:shd w:val="clear" w:color="auto" w:fill="auto"/>
            <w:hideMark/>
          </w:tcPr>
          <w:p w:rsidR="0090558A" w:rsidRPr="004E2FB7" w:rsidRDefault="0090558A" w:rsidP="004E2FB7">
            <w:pPr>
              <w:jc w:val="center"/>
              <w:rPr>
                <w:sz w:val="18"/>
              </w:rPr>
            </w:pPr>
            <w:r w:rsidRPr="004E2FB7">
              <w:rPr>
                <w:sz w:val="18"/>
              </w:rPr>
              <w:t>0,23</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Телевизионная, 2 «д»</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ЗИОСАБ-1000</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rPr>
                <w:sz w:val="18"/>
              </w:rPr>
            </w:pPr>
            <w:r w:rsidRPr="00040032">
              <w:rPr>
                <w:sz w:val="18"/>
              </w:rPr>
              <w:t xml:space="preserve">    не менее 91,5 /  92,5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0,86</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0,94</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0,23</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1,17</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ЗИОСАБ-1000</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rPr>
                <w:sz w:val="18"/>
              </w:rPr>
            </w:pPr>
            <w:r w:rsidRPr="00040032">
              <w:rPr>
                <w:sz w:val="18"/>
              </w:rPr>
              <w:t xml:space="preserve">    не менее 91,5 / 91,65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0,86</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Маяковского, 59</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КВА-2,5</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92/91,0</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2,15</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2,49</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2,49</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КВА-2,5</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92/90,8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2,15</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Грабцевское шоссе, 77 «а»</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SbperRAC-1450</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95-70</w:t>
            </w:r>
          </w:p>
        </w:tc>
        <w:tc>
          <w:tcPr>
            <w:tcW w:w="364" w:type="pct"/>
            <w:shd w:val="clear" w:color="auto" w:fill="auto"/>
            <w:hideMark/>
          </w:tcPr>
          <w:p w:rsidR="00040032" w:rsidRPr="00040032" w:rsidRDefault="00040032" w:rsidP="00040032">
            <w:pPr>
              <w:jc w:val="center"/>
              <w:rPr>
                <w:sz w:val="18"/>
              </w:rPr>
            </w:pPr>
            <w:r w:rsidRPr="00040032">
              <w:rPr>
                <w:sz w:val="18"/>
              </w:rPr>
              <w:t>не менее 90 /92,15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1,28</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3,27</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3,27</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SbperRAC-1450</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95-70</w:t>
            </w:r>
          </w:p>
        </w:tc>
        <w:tc>
          <w:tcPr>
            <w:tcW w:w="364" w:type="pct"/>
            <w:shd w:val="clear" w:color="auto" w:fill="auto"/>
            <w:hideMark/>
          </w:tcPr>
          <w:p w:rsidR="00040032" w:rsidRPr="00040032" w:rsidRDefault="00040032" w:rsidP="00040032">
            <w:pPr>
              <w:jc w:val="center"/>
              <w:rPr>
                <w:sz w:val="18"/>
              </w:rPr>
            </w:pPr>
            <w:r w:rsidRPr="00040032">
              <w:rPr>
                <w:sz w:val="18"/>
              </w:rPr>
              <w:t>не менее 90 /92,8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1,28</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525"/>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SbperRAC-1450</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95-70</w:t>
            </w:r>
          </w:p>
        </w:tc>
        <w:tc>
          <w:tcPr>
            <w:tcW w:w="364" w:type="pct"/>
            <w:shd w:val="clear" w:color="auto" w:fill="auto"/>
            <w:hideMark/>
          </w:tcPr>
          <w:p w:rsidR="00040032" w:rsidRPr="00040032" w:rsidRDefault="00040032" w:rsidP="00040032">
            <w:pPr>
              <w:jc w:val="center"/>
              <w:rPr>
                <w:sz w:val="18"/>
              </w:rPr>
            </w:pPr>
            <w:r w:rsidRPr="00040032">
              <w:rPr>
                <w:sz w:val="18"/>
              </w:rPr>
              <w:t>не менее 90 /93,05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1,28</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по ул. Тарутинская, 231 </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040032" w:rsidRPr="004E2FB7" w:rsidRDefault="00040032" w:rsidP="004E2FB7">
            <w:pPr>
              <w:rPr>
                <w:sz w:val="18"/>
                <w:szCs w:val="18"/>
              </w:rPr>
            </w:pPr>
            <w:r w:rsidRPr="004E2FB7">
              <w:rPr>
                <w:sz w:val="18"/>
                <w:szCs w:val="18"/>
              </w:rPr>
              <w:t>№1 Wolf GKS 2500</w:t>
            </w:r>
          </w:p>
        </w:tc>
        <w:tc>
          <w:tcPr>
            <w:tcW w:w="219" w:type="pct"/>
            <w:shd w:val="clear" w:color="auto" w:fill="auto"/>
            <w:vAlign w:val="center"/>
          </w:tcPr>
          <w:p w:rsidR="00040032" w:rsidRPr="004E2FB7" w:rsidRDefault="001D6E8B"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2013</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срез70</w:t>
            </w:r>
          </w:p>
        </w:tc>
        <w:tc>
          <w:tcPr>
            <w:tcW w:w="364" w:type="pct"/>
            <w:shd w:val="clear" w:color="auto" w:fill="auto"/>
            <w:hideMark/>
          </w:tcPr>
          <w:p w:rsidR="00040032" w:rsidRPr="00040032" w:rsidRDefault="00040032" w:rsidP="00040032">
            <w:pPr>
              <w:jc w:val="center"/>
              <w:rPr>
                <w:sz w:val="18"/>
              </w:rPr>
            </w:pPr>
            <w:r w:rsidRPr="00040032">
              <w:rPr>
                <w:sz w:val="18"/>
                <w:lang w:val="en-US"/>
              </w:rPr>
              <w:t>92,25/9</w:t>
            </w:r>
            <w:r w:rsidRPr="00040032">
              <w:rPr>
                <w:sz w:val="18"/>
              </w:rPr>
              <w:t>2</w:t>
            </w:r>
            <w:r w:rsidRPr="00040032">
              <w:rPr>
                <w:sz w:val="18"/>
                <w:lang w:val="en-US"/>
              </w:rPr>
              <w:t>,</w:t>
            </w:r>
            <w:r w:rsidRPr="00040032">
              <w:rPr>
                <w:sz w:val="18"/>
              </w:rPr>
              <w:t>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2,41</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1,02</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0,01</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0,48</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1,52</w:t>
            </w:r>
          </w:p>
        </w:tc>
      </w:tr>
      <w:tr w:rsidR="00040032" w:rsidRPr="004E2FB7" w:rsidTr="00947A75">
        <w:trPr>
          <w:trHeight w:val="860"/>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040032" w:rsidRPr="004E2FB7" w:rsidRDefault="00040032" w:rsidP="004E2FB7">
            <w:pPr>
              <w:rPr>
                <w:sz w:val="18"/>
                <w:szCs w:val="18"/>
                <w:lang w:val="en-US"/>
              </w:rPr>
            </w:pPr>
            <w:r w:rsidRPr="004E2FB7">
              <w:rPr>
                <w:sz w:val="18"/>
                <w:szCs w:val="18"/>
              </w:rPr>
              <w:t>№2 Wolf GKS 2500</w:t>
            </w:r>
          </w:p>
          <w:p w:rsidR="00040032" w:rsidRPr="004E2FB7" w:rsidRDefault="00040032" w:rsidP="004E2FB7">
            <w:pPr>
              <w:spacing w:after="0" w:line="240" w:lineRule="auto"/>
              <w:jc w:val="center"/>
              <w:rPr>
                <w:sz w:val="18"/>
                <w:szCs w:val="18"/>
                <w:lang w:val="en-US"/>
              </w:rPr>
            </w:pPr>
          </w:p>
        </w:tc>
        <w:tc>
          <w:tcPr>
            <w:tcW w:w="219" w:type="pct"/>
            <w:shd w:val="clear" w:color="auto" w:fill="auto"/>
            <w:vAlign w:val="center"/>
          </w:tcPr>
          <w:p w:rsidR="00040032" w:rsidRPr="004E2FB7" w:rsidRDefault="001D6E8B"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2013</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срез70</w:t>
            </w:r>
          </w:p>
        </w:tc>
        <w:tc>
          <w:tcPr>
            <w:tcW w:w="364" w:type="pct"/>
            <w:shd w:val="clear" w:color="auto" w:fill="auto"/>
            <w:hideMark/>
          </w:tcPr>
          <w:p w:rsidR="00040032" w:rsidRPr="00040032" w:rsidRDefault="00040032" w:rsidP="00040032">
            <w:pPr>
              <w:jc w:val="center"/>
              <w:rPr>
                <w:sz w:val="18"/>
              </w:rPr>
            </w:pPr>
            <w:r w:rsidRPr="00040032">
              <w:rPr>
                <w:sz w:val="18"/>
                <w:lang w:val="en-US"/>
              </w:rPr>
              <w:t>92,25/9</w:t>
            </w:r>
            <w:r w:rsidRPr="00040032">
              <w:rPr>
                <w:sz w:val="18"/>
              </w:rPr>
              <w:t>2</w:t>
            </w:r>
            <w:r w:rsidRPr="00040032">
              <w:rPr>
                <w:sz w:val="18"/>
                <w:lang w:val="en-US"/>
              </w:rPr>
              <w:t>,</w:t>
            </w:r>
            <w:r w:rsidRPr="00040032">
              <w:rPr>
                <w:sz w:val="18"/>
              </w:rPr>
              <w:t>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2,41</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Тарутинская, 171</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78,3</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0,55</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0,23</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0,04</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0,27</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82,7</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0,22</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Новослободская, 25 «а»</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Тула-3</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81/80,7</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0,64</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2,83</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0,72</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3,55</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Тула-3</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81/80,85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Тула-3</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81//80,5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Тула-3</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81/80,8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Тула-3</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81/80,9</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Тула-3</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81/80,5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Взлётная, 46</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КВА-0,5</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91/90,4</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0,43</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0,05</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0,65</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КВА-0,5</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91/90,3</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0,43</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24372B" w:rsidRPr="004E2FB7" w:rsidTr="00947A75">
        <w:trPr>
          <w:trHeight w:val="284"/>
        </w:trPr>
        <w:tc>
          <w:tcPr>
            <w:tcW w:w="701"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A4DA3">
              <w:rPr>
                <w:rFonts w:ascii="Arial" w:eastAsia="Times New Roman" w:hAnsi="Arial" w:cs="Arial"/>
                <w:color w:val="000000"/>
                <w:sz w:val="18"/>
                <w:szCs w:val="18"/>
                <w:lang w:eastAsia="ru-RU"/>
              </w:rPr>
              <w:t>Котельная по ул.  Дубрава, 14</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p>
        </w:tc>
        <w:tc>
          <w:tcPr>
            <w:tcW w:w="219" w:type="pct"/>
            <w:shd w:val="clear" w:color="auto" w:fill="auto"/>
            <w:vAlign w:val="center"/>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p>
        </w:tc>
        <w:tc>
          <w:tcPr>
            <w:tcW w:w="180"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p>
        </w:tc>
        <w:tc>
          <w:tcPr>
            <w:tcW w:w="364" w:type="pct"/>
            <w:shd w:val="clear" w:color="auto" w:fill="auto"/>
            <w:vAlign w:val="center"/>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p>
        </w:tc>
        <w:tc>
          <w:tcPr>
            <w:tcW w:w="566" w:type="pct"/>
            <w:shd w:val="clear" w:color="auto" w:fill="auto"/>
            <w:vAlign w:val="center"/>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p>
        </w:tc>
        <w:tc>
          <w:tcPr>
            <w:tcW w:w="219"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2,55</w:t>
            </w:r>
          </w:p>
        </w:tc>
        <w:tc>
          <w:tcPr>
            <w:tcW w:w="219"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0,09</w:t>
            </w:r>
          </w:p>
        </w:tc>
        <w:tc>
          <w:tcPr>
            <w:tcW w:w="186"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2,64</w:t>
            </w:r>
          </w:p>
        </w:tc>
      </w:tr>
      <w:tr w:rsidR="004A4DA3" w:rsidRPr="004E2FB7" w:rsidTr="00947A75">
        <w:trPr>
          <w:trHeight w:val="284"/>
        </w:trPr>
        <w:tc>
          <w:tcPr>
            <w:tcW w:w="70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83/81,3</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0,66</w:t>
            </w: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947A75">
        <w:trPr>
          <w:trHeight w:val="284"/>
        </w:trPr>
        <w:tc>
          <w:tcPr>
            <w:tcW w:w="70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83/82,8</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0,65</w:t>
            </w: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947A75">
        <w:trPr>
          <w:trHeight w:val="284"/>
        </w:trPr>
        <w:tc>
          <w:tcPr>
            <w:tcW w:w="70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83/81,5</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0,63</w:t>
            </w: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947A75">
        <w:trPr>
          <w:trHeight w:val="284"/>
        </w:trPr>
        <w:tc>
          <w:tcPr>
            <w:tcW w:w="70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83/81,2</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0,66</w:t>
            </w: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947A75">
        <w:trPr>
          <w:trHeight w:val="284"/>
        </w:trPr>
        <w:tc>
          <w:tcPr>
            <w:tcW w:w="70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83/82,9</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0,67</w:t>
            </w: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Кожедуба, 11</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040032" w:rsidRPr="004E2FB7" w:rsidRDefault="00040032" w:rsidP="004E2FB7">
            <w:pPr>
              <w:rPr>
                <w:lang w:val="en-US"/>
              </w:rPr>
            </w:pPr>
            <w:r w:rsidRPr="004E2FB7">
              <w:rPr>
                <w:lang w:val="en-US"/>
              </w:rPr>
              <w:t xml:space="preserve">№1 Viessmann Vitodent 200-W  </w:t>
            </w:r>
            <w:r w:rsidRPr="004E2FB7">
              <w:t>тип</w:t>
            </w:r>
            <w:r w:rsidRPr="004E2FB7">
              <w:rPr>
                <w:lang w:val="en-US"/>
              </w:rPr>
              <w:t xml:space="preserve"> B2HF № 7506551001089122</w:t>
            </w:r>
          </w:p>
        </w:tc>
        <w:tc>
          <w:tcPr>
            <w:tcW w:w="219" w:type="pct"/>
            <w:shd w:val="clear" w:color="auto" w:fill="auto"/>
            <w:vAlign w:val="center"/>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2020</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040032" w:rsidRPr="00040032" w:rsidRDefault="00040032" w:rsidP="00040032">
            <w:pPr>
              <w:jc w:val="center"/>
              <w:rPr>
                <w:sz w:val="18"/>
                <w:lang w:val="en-US"/>
              </w:rPr>
            </w:pPr>
          </w:p>
          <w:p w:rsidR="00040032" w:rsidRPr="00040032" w:rsidRDefault="00040032" w:rsidP="00040032">
            <w:pPr>
              <w:jc w:val="center"/>
              <w:rPr>
                <w:sz w:val="18"/>
              </w:rPr>
            </w:pPr>
            <w:r w:rsidRPr="00040032">
              <w:rPr>
                <w:sz w:val="18"/>
              </w:rPr>
              <w:t>92/97,15</w:t>
            </w:r>
          </w:p>
        </w:tc>
        <w:tc>
          <w:tcPr>
            <w:tcW w:w="566" w:type="pct"/>
            <w:shd w:val="clear" w:color="auto" w:fill="auto"/>
          </w:tcPr>
          <w:p w:rsidR="00040032" w:rsidRPr="004E2FB7" w:rsidRDefault="00040032" w:rsidP="004E2FB7">
            <w:pPr>
              <w:jc w:val="center"/>
            </w:pPr>
          </w:p>
          <w:p w:rsidR="00040032" w:rsidRPr="004E2FB7" w:rsidRDefault="00040032" w:rsidP="004E2FB7">
            <w:pPr>
              <w:jc w:val="center"/>
            </w:pPr>
            <w:r w:rsidRPr="004E2FB7">
              <w:t>0,117</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1,33</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0,06</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1,39</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81,1</w:t>
            </w:r>
          </w:p>
        </w:tc>
        <w:tc>
          <w:tcPr>
            <w:tcW w:w="566" w:type="pct"/>
            <w:shd w:val="clear" w:color="auto" w:fill="auto"/>
            <w:hideMark/>
          </w:tcPr>
          <w:p w:rsidR="00040032" w:rsidRPr="004E2FB7" w:rsidRDefault="00040032" w:rsidP="004E2FB7">
            <w:pPr>
              <w:jc w:val="center"/>
              <w:rPr>
                <w:sz w:val="18"/>
              </w:rPr>
            </w:pPr>
            <w:r w:rsidRPr="004E2FB7">
              <w:rPr>
                <w:sz w:val="18"/>
              </w:rPr>
              <w:t>0,67</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82,1</w:t>
            </w:r>
          </w:p>
        </w:tc>
        <w:tc>
          <w:tcPr>
            <w:tcW w:w="566" w:type="pct"/>
            <w:shd w:val="clear" w:color="auto" w:fill="auto"/>
            <w:hideMark/>
          </w:tcPr>
          <w:p w:rsidR="00040032" w:rsidRPr="004E2FB7" w:rsidRDefault="00040032" w:rsidP="004E2FB7">
            <w:pPr>
              <w:jc w:val="center"/>
              <w:rPr>
                <w:sz w:val="18"/>
              </w:rPr>
            </w:pPr>
            <w:r w:rsidRPr="004E2FB7">
              <w:rPr>
                <w:sz w:val="18"/>
              </w:rPr>
              <w:t>0,72</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82,7</w:t>
            </w:r>
          </w:p>
        </w:tc>
        <w:tc>
          <w:tcPr>
            <w:tcW w:w="566" w:type="pct"/>
            <w:shd w:val="clear" w:color="auto" w:fill="auto"/>
            <w:hideMark/>
          </w:tcPr>
          <w:p w:rsidR="00040032" w:rsidRPr="004E2FB7" w:rsidRDefault="00040032" w:rsidP="004E2FB7">
            <w:pPr>
              <w:jc w:val="center"/>
              <w:rPr>
                <w:sz w:val="18"/>
              </w:rPr>
            </w:pPr>
            <w:r w:rsidRPr="004E2FB7">
              <w:rPr>
                <w:sz w:val="18"/>
              </w:rPr>
              <w:t>0,72</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82,3</w:t>
            </w:r>
          </w:p>
        </w:tc>
        <w:tc>
          <w:tcPr>
            <w:tcW w:w="566" w:type="pct"/>
            <w:shd w:val="clear" w:color="auto" w:fill="auto"/>
            <w:hideMark/>
          </w:tcPr>
          <w:p w:rsidR="00040032" w:rsidRPr="004E2FB7" w:rsidRDefault="00040032" w:rsidP="004E2FB7">
            <w:pPr>
              <w:jc w:val="center"/>
              <w:rPr>
                <w:sz w:val="18"/>
              </w:rPr>
            </w:pPr>
            <w:r w:rsidRPr="004E2FB7">
              <w:rPr>
                <w:sz w:val="18"/>
              </w:rPr>
              <w:t>0,67</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82,45</w:t>
            </w:r>
          </w:p>
        </w:tc>
        <w:tc>
          <w:tcPr>
            <w:tcW w:w="566" w:type="pct"/>
            <w:shd w:val="clear" w:color="auto" w:fill="auto"/>
            <w:hideMark/>
          </w:tcPr>
          <w:p w:rsidR="00040032" w:rsidRPr="004E2FB7" w:rsidRDefault="00040032" w:rsidP="004E2FB7">
            <w:pPr>
              <w:jc w:val="center"/>
              <w:rPr>
                <w:sz w:val="18"/>
              </w:rPr>
            </w:pPr>
            <w:r w:rsidRPr="004E2FB7">
              <w:rPr>
                <w:sz w:val="18"/>
              </w:rPr>
              <w:t>0,67</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040032" w:rsidRPr="004E2FB7" w:rsidRDefault="00040032" w:rsidP="004E2FB7">
            <w:pPr>
              <w:rPr>
                <w:lang w:val="en-US"/>
              </w:rPr>
            </w:pPr>
            <w:r w:rsidRPr="004E2FB7">
              <w:rPr>
                <w:lang w:val="en-US"/>
              </w:rPr>
              <w:t xml:space="preserve">№7 Viessmann </w:t>
            </w:r>
            <w:r w:rsidRPr="004E2FB7">
              <w:rPr>
                <w:lang w:val="en-US"/>
              </w:rPr>
              <w:lastRenderedPageBreak/>
              <w:t xml:space="preserve">Vitodent 200-W  </w:t>
            </w:r>
            <w:r w:rsidRPr="004E2FB7">
              <w:t>тип</w:t>
            </w:r>
            <w:r w:rsidRPr="004E2FB7">
              <w:rPr>
                <w:lang w:val="en-US"/>
              </w:rPr>
              <w:t xml:space="preserve"> B2HF № 7506551001089122</w:t>
            </w:r>
          </w:p>
        </w:tc>
        <w:tc>
          <w:tcPr>
            <w:tcW w:w="219" w:type="pct"/>
            <w:shd w:val="clear" w:color="auto" w:fill="auto"/>
            <w:vAlign w:val="center"/>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2020</w:t>
            </w:r>
          </w:p>
        </w:tc>
        <w:tc>
          <w:tcPr>
            <w:tcW w:w="180" w:type="pct"/>
            <w:shd w:val="clear" w:color="auto" w:fill="auto"/>
            <w:vAlign w:val="center"/>
          </w:tcPr>
          <w:p w:rsidR="00040032" w:rsidRPr="004E2FB7" w:rsidRDefault="00040032" w:rsidP="004E2FB7">
            <w:pPr>
              <w:spacing w:after="0" w:line="240" w:lineRule="auto"/>
              <w:rPr>
                <w:rFonts w:ascii="Arial" w:eastAsia="Times New Roman" w:hAnsi="Arial" w:cs="Arial"/>
                <w:color w:val="000000"/>
                <w:sz w:val="18"/>
                <w:szCs w:val="18"/>
                <w:lang w:val="en-US" w:eastAsia="ru-RU"/>
              </w:rPr>
            </w:pPr>
          </w:p>
        </w:tc>
        <w:tc>
          <w:tcPr>
            <w:tcW w:w="510" w:type="pct"/>
            <w:shd w:val="clear" w:color="auto" w:fill="auto"/>
            <w:vAlign w:val="center"/>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040032" w:rsidRPr="00040032" w:rsidRDefault="00040032" w:rsidP="00040032">
            <w:pPr>
              <w:jc w:val="center"/>
              <w:rPr>
                <w:sz w:val="18"/>
                <w:lang w:val="en-US"/>
              </w:rPr>
            </w:pPr>
          </w:p>
          <w:p w:rsidR="00040032" w:rsidRPr="00040032" w:rsidRDefault="00040032" w:rsidP="00040032">
            <w:pPr>
              <w:jc w:val="center"/>
              <w:rPr>
                <w:sz w:val="18"/>
              </w:rPr>
            </w:pPr>
            <w:r w:rsidRPr="00040032">
              <w:rPr>
                <w:sz w:val="18"/>
              </w:rPr>
              <w:lastRenderedPageBreak/>
              <w:t>92/97,2</w:t>
            </w:r>
          </w:p>
        </w:tc>
        <w:tc>
          <w:tcPr>
            <w:tcW w:w="566" w:type="pct"/>
            <w:shd w:val="clear" w:color="auto" w:fill="auto"/>
          </w:tcPr>
          <w:p w:rsidR="00040032" w:rsidRPr="004E2FB7" w:rsidRDefault="00040032" w:rsidP="004E2FB7">
            <w:pPr>
              <w:jc w:val="center"/>
            </w:pPr>
          </w:p>
          <w:p w:rsidR="00040032" w:rsidRPr="004E2FB7" w:rsidRDefault="00040032" w:rsidP="004E2FB7">
            <w:pPr>
              <w:jc w:val="center"/>
            </w:pPr>
            <w:r w:rsidRPr="004E2FB7">
              <w:lastRenderedPageBreak/>
              <w:t>0,117</w:t>
            </w:r>
          </w:p>
        </w:tc>
        <w:tc>
          <w:tcPr>
            <w:tcW w:w="219" w:type="pct"/>
            <w:vMerge/>
            <w:shd w:val="clear" w:color="auto" w:fill="auto"/>
            <w:vAlign w:val="center"/>
          </w:tcPr>
          <w:p w:rsidR="00040032" w:rsidRPr="004E2FB7" w:rsidRDefault="00040032" w:rsidP="004E2FB7">
            <w:pPr>
              <w:spacing w:after="0" w:line="240" w:lineRule="auto"/>
              <w:rPr>
                <w:rFonts w:ascii="Arial" w:eastAsia="Times New Roman" w:hAnsi="Arial" w:cs="Arial"/>
                <w:color w:val="000000"/>
                <w:sz w:val="18"/>
                <w:szCs w:val="18"/>
                <w:lang w:val="en-US" w:eastAsia="ru-RU"/>
              </w:rPr>
            </w:pPr>
          </w:p>
        </w:tc>
        <w:tc>
          <w:tcPr>
            <w:tcW w:w="219" w:type="pct"/>
            <w:vMerge/>
            <w:shd w:val="clear" w:color="auto" w:fill="auto"/>
            <w:vAlign w:val="center"/>
          </w:tcPr>
          <w:p w:rsidR="00040032" w:rsidRPr="004E2FB7" w:rsidRDefault="00040032" w:rsidP="004E2FB7">
            <w:pPr>
              <w:spacing w:after="0" w:line="240" w:lineRule="auto"/>
              <w:rPr>
                <w:rFonts w:ascii="Arial" w:eastAsia="Times New Roman" w:hAnsi="Arial" w:cs="Arial"/>
                <w:color w:val="000000"/>
                <w:sz w:val="18"/>
                <w:szCs w:val="18"/>
                <w:lang w:val="en-US" w:eastAsia="ru-RU"/>
              </w:rPr>
            </w:pPr>
          </w:p>
        </w:tc>
        <w:tc>
          <w:tcPr>
            <w:tcW w:w="285" w:type="pct"/>
            <w:vMerge/>
            <w:shd w:val="clear" w:color="auto" w:fill="auto"/>
            <w:vAlign w:val="center"/>
          </w:tcPr>
          <w:p w:rsidR="00040032" w:rsidRPr="004E2FB7" w:rsidRDefault="00040032" w:rsidP="004E2FB7">
            <w:pPr>
              <w:spacing w:after="0" w:line="240" w:lineRule="auto"/>
              <w:rPr>
                <w:rFonts w:ascii="Arial" w:eastAsia="Times New Roman" w:hAnsi="Arial" w:cs="Arial"/>
                <w:color w:val="000000"/>
                <w:sz w:val="18"/>
                <w:szCs w:val="18"/>
                <w:lang w:val="en-US" w:eastAsia="ru-RU"/>
              </w:rPr>
            </w:pPr>
          </w:p>
        </w:tc>
        <w:tc>
          <w:tcPr>
            <w:tcW w:w="186" w:type="pct"/>
            <w:vMerge/>
            <w:shd w:val="clear" w:color="auto" w:fill="auto"/>
            <w:vAlign w:val="center"/>
          </w:tcPr>
          <w:p w:rsidR="00040032" w:rsidRPr="004E2FB7" w:rsidRDefault="00040032" w:rsidP="004E2FB7">
            <w:pPr>
              <w:spacing w:after="0" w:line="240" w:lineRule="auto"/>
              <w:rPr>
                <w:rFonts w:ascii="Arial" w:eastAsia="Times New Roman" w:hAnsi="Arial" w:cs="Arial"/>
                <w:color w:val="000000"/>
                <w:sz w:val="18"/>
                <w:szCs w:val="18"/>
                <w:lang w:val="en-US" w:eastAsia="ru-RU"/>
              </w:rPr>
            </w:pPr>
          </w:p>
        </w:tc>
        <w:tc>
          <w:tcPr>
            <w:tcW w:w="219" w:type="pct"/>
            <w:vMerge/>
            <w:shd w:val="clear" w:color="auto" w:fill="auto"/>
            <w:vAlign w:val="center"/>
          </w:tcPr>
          <w:p w:rsidR="00040032" w:rsidRPr="004E2FB7" w:rsidRDefault="00040032" w:rsidP="004E2FB7">
            <w:pPr>
              <w:spacing w:after="0" w:line="240" w:lineRule="auto"/>
              <w:rPr>
                <w:rFonts w:ascii="Arial" w:eastAsia="Times New Roman" w:hAnsi="Arial" w:cs="Arial"/>
                <w:color w:val="000000"/>
                <w:sz w:val="18"/>
                <w:szCs w:val="18"/>
                <w:lang w:val="en-US"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Аэропортовская, в/ч 15 506</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1989</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 срез 70</w:t>
            </w:r>
          </w:p>
        </w:tc>
        <w:tc>
          <w:tcPr>
            <w:tcW w:w="364" w:type="pct"/>
            <w:shd w:val="clear" w:color="auto" w:fill="auto"/>
            <w:hideMark/>
          </w:tcPr>
          <w:p w:rsidR="00040032" w:rsidRPr="00040032" w:rsidRDefault="00040032" w:rsidP="00040032">
            <w:pPr>
              <w:jc w:val="center"/>
              <w:rPr>
                <w:sz w:val="18"/>
              </w:rPr>
            </w:pPr>
            <w:r w:rsidRPr="00040032">
              <w:rPr>
                <w:sz w:val="18"/>
              </w:rPr>
              <w:t>83 / 81,75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0,73</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2,39</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0,18</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2,57</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1989</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 срез 70</w:t>
            </w:r>
          </w:p>
        </w:tc>
        <w:tc>
          <w:tcPr>
            <w:tcW w:w="364" w:type="pct"/>
            <w:shd w:val="clear" w:color="auto" w:fill="auto"/>
            <w:hideMark/>
          </w:tcPr>
          <w:p w:rsidR="00040032" w:rsidRPr="00040032" w:rsidRDefault="00040032" w:rsidP="00040032">
            <w:pPr>
              <w:jc w:val="center"/>
              <w:rPr>
                <w:sz w:val="18"/>
              </w:rPr>
            </w:pPr>
            <w:r w:rsidRPr="00040032">
              <w:rPr>
                <w:sz w:val="18"/>
              </w:rPr>
              <w:t>83 / 81,8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0,73</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1989</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 срез 70</w:t>
            </w:r>
          </w:p>
        </w:tc>
        <w:tc>
          <w:tcPr>
            <w:tcW w:w="364" w:type="pct"/>
            <w:shd w:val="clear" w:color="auto" w:fill="auto"/>
            <w:hideMark/>
          </w:tcPr>
          <w:p w:rsidR="00040032" w:rsidRPr="00040032" w:rsidRDefault="00040032" w:rsidP="00040032">
            <w:pPr>
              <w:jc w:val="center"/>
              <w:rPr>
                <w:sz w:val="18"/>
              </w:rPr>
            </w:pPr>
            <w:r w:rsidRPr="00040032">
              <w:rPr>
                <w:sz w:val="18"/>
              </w:rPr>
              <w:t>83 / 81,8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0,73</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КВА-2,5</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1989</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 срез 70</w:t>
            </w:r>
          </w:p>
        </w:tc>
        <w:tc>
          <w:tcPr>
            <w:tcW w:w="364" w:type="pct"/>
            <w:shd w:val="clear" w:color="auto" w:fill="auto"/>
            <w:hideMark/>
          </w:tcPr>
          <w:p w:rsidR="00040032" w:rsidRPr="00040032" w:rsidRDefault="00040032" w:rsidP="00040032">
            <w:pPr>
              <w:jc w:val="center"/>
              <w:rPr>
                <w:sz w:val="18"/>
              </w:rPr>
            </w:pPr>
            <w:r w:rsidRPr="00040032">
              <w:rPr>
                <w:sz w:val="18"/>
              </w:rPr>
              <w:t>92 / 91,3</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2,16</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Болотникова, 29</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82,6</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0,65</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3,49</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3,49</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0,65</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НР-17м</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81,8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0,65</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81,4</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0,65</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81,5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НР-17м</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81,2</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0,65</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НР-17м</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81,2</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0,65</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Грабцевское  шоссе, 22 «б»</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82,1</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0,5</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0,57</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0,57</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НР-17м</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1977</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82,4</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0,5</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82,7</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0,5</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с. Сосновый Бор, 10 «а»</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Минск-1</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85/82,0</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0,56</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0,04</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0,59</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КВТС</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1991</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83/79,6</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Минск-1</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85/82,7</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 xml:space="preserve">Котельная по ул. Калуга-Бор, 3 </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83/82,3</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0,72</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1,04</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0,52</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1,56</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83/82,4</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0,74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 (1/2)</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83/79,8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 (1/2)</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1981</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83/82,55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 (1/2)</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1981</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83/82,2</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Калуга-Бор, 15 «а»</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83/77,3</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0,65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0,37</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0,36</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0,73</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НР-17</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83/77,6</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0,65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83/79,6</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0,65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НР-17</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83/79,4</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0,65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ОЛ «Белка»</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83/79,4</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0,2</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0,10</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0,25</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2006</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83/79,4</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0,2</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Ипподромная, 37</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Vitoplex 100 PV1</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94/90,15</w:t>
            </w:r>
          </w:p>
        </w:tc>
        <w:tc>
          <w:tcPr>
            <w:tcW w:w="566" w:type="pct"/>
            <w:shd w:val="clear" w:color="auto" w:fill="auto"/>
            <w:hideMark/>
          </w:tcPr>
          <w:p w:rsidR="001F7ABF" w:rsidRPr="004E2FB7" w:rsidRDefault="001F7ABF" w:rsidP="004E2FB7">
            <w:pPr>
              <w:spacing w:after="0"/>
              <w:jc w:val="center"/>
              <w:rPr>
                <w:sz w:val="18"/>
                <w:szCs w:val="18"/>
              </w:rPr>
            </w:pPr>
            <w:r w:rsidRPr="004E2FB7">
              <w:rPr>
                <w:sz w:val="18"/>
                <w:szCs w:val="18"/>
              </w:rPr>
              <w:t>225-250 кВт/</w:t>
            </w:r>
          </w:p>
          <w:p w:rsidR="001F7ABF" w:rsidRPr="004E2FB7" w:rsidRDefault="001F7ABF" w:rsidP="004E2FB7">
            <w:pPr>
              <w:spacing w:after="0"/>
              <w:jc w:val="center"/>
              <w:rPr>
                <w:sz w:val="18"/>
                <w:szCs w:val="18"/>
              </w:rPr>
            </w:pPr>
            <w:r w:rsidRPr="004E2FB7">
              <w:rPr>
                <w:sz w:val="18"/>
                <w:szCs w:val="18"/>
              </w:rPr>
              <w:t>0,194-0,215 Гкал/ч</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0,04</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0,04</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Vitoplex 100 PV1</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94/90,45</w:t>
            </w:r>
          </w:p>
        </w:tc>
        <w:tc>
          <w:tcPr>
            <w:tcW w:w="566" w:type="pct"/>
            <w:shd w:val="clear" w:color="auto" w:fill="auto"/>
            <w:hideMark/>
          </w:tcPr>
          <w:p w:rsidR="001F7ABF" w:rsidRPr="004E2FB7" w:rsidRDefault="001F7ABF" w:rsidP="004E2FB7">
            <w:pPr>
              <w:spacing w:after="0"/>
              <w:jc w:val="center"/>
              <w:rPr>
                <w:sz w:val="18"/>
                <w:szCs w:val="18"/>
              </w:rPr>
            </w:pPr>
            <w:r w:rsidRPr="004E2FB7">
              <w:rPr>
                <w:sz w:val="18"/>
                <w:szCs w:val="18"/>
              </w:rPr>
              <w:t>225-250 кВт/</w:t>
            </w:r>
          </w:p>
          <w:p w:rsidR="001F7ABF" w:rsidRPr="004E2FB7" w:rsidRDefault="001F7ABF" w:rsidP="004E2FB7">
            <w:pPr>
              <w:spacing w:after="0"/>
              <w:jc w:val="center"/>
              <w:rPr>
                <w:sz w:val="18"/>
                <w:szCs w:val="18"/>
              </w:rPr>
            </w:pPr>
            <w:r w:rsidRPr="004E2FB7">
              <w:rPr>
                <w:sz w:val="18"/>
                <w:szCs w:val="18"/>
              </w:rPr>
              <w:t>0,194-0,215 Гкал/ч</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на ул. Театральная, 4 «г»</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НР-17 (1/2)</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1994</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 / 81,9</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0,35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1,68</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0,12</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1,80</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 (1/2)</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 / 82,4</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0,28</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КВТС</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 / 82,3</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0,7</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НР-17</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 / 81,7</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0,7</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B15D7F" w:rsidRPr="00B15D7F" w:rsidTr="00947A75">
        <w:trPr>
          <w:trHeight w:val="284"/>
        </w:trPr>
        <w:tc>
          <w:tcPr>
            <w:tcW w:w="701" w:type="pct"/>
            <w:vMerge w:val="restart"/>
            <w:shd w:val="clear" w:color="auto" w:fill="auto"/>
            <w:vAlign w:val="center"/>
            <w:hideMark/>
          </w:tcPr>
          <w:p w:rsidR="001F7ABF" w:rsidRPr="00B15D7F" w:rsidRDefault="001F7ABF" w:rsidP="004E2FB7">
            <w:pPr>
              <w:spacing w:after="0" w:line="240" w:lineRule="auto"/>
              <w:jc w:val="center"/>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Котельная по ул. Кропоткина, 4 «а»</w:t>
            </w:r>
          </w:p>
        </w:tc>
        <w:tc>
          <w:tcPr>
            <w:tcW w:w="674" w:type="pct"/>
            <w:vMerge w:val="restart"/>
            <w:shd w:val="clear" w:color="auto" w:fill="auto"/>
            <w:vAlign w:val="center"/>
            <w:hideMark/>
          </w:tcPr>
          <w:p w:rsidR="001F7ABF" w:rsidRPr="00B15D7F" w:rsidRDefault="001F7ABF" w:rsidP="004E2FB7">
            <w:pPr>
              <w:spacing w:after="0" w:line="240" w:lineRule="auto"/>
              <w:jc w:val="center"/>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МУП "Калугатеплосеть"</w:t>
            </w:r>
          </w:p>
        </w:tc>
        <w:tc>
          <w:tcPr>
            <w:tcW w:w="658" w:type="pct"/>
            <w:shd w:val="clear" w:color="auto" w:fill="auto"/>
            <w:vAlign w:val="center"/>
            <w:hideMark/>
          </w:tcPr>
          <w:p w:rsidR="001F7ABF" w:rsidRPr="00B15D7F" w:rsidRDefault="00B15D7F" w:rsidP="004E2FB7">
            <w:pPr>
              <w:spacing w:after="0" w:line="240" w:lineRule="auto"/>
              <w:jc w:val="center"/>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№1 Термотехник ТТ50</w:t>
            </w:r>
          </w:p>
        </w:tc>
        <w:tc>
          <w:tcPr>
            <w:tcW w:w="219" w:type="pct"/>
            <w:shd w:val="clear" w:color="auto" w:fill="auto"/>
            <w:vAlign w:val="center"/>
            <w:hideMark/>
          </w:tcPr>
          <w:p w:rsidR="001F7ABF" w:rsidRPr="00B15D7F" w:rsidRDefault="00B15D7F" w:rsidP="004E2FB7">
            <w:pPr>
              <w:spacing w:after="0" w:line="240" w:lineRule="auto"/>
              <w:jc w:val="center"/>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2024</w:t>
            </w:r>
          </w:p>
        </w:tc>
        <w:tc>
          <w:tcPr>
            <w:tcW w:w="180" w:type="pct"/>
            <w:vMerge w:val="restart"/>
            <w:shd w:val="clear" w:color="auto" w:fill="auto"/>
            <w:vAlign w:val="center"/>
            <w:hideMark/>
          </w:tcPr>
          <w:p w:rsidR="001F7ABF" w:rsidRPr="00B15D7F" w:rsidRDefault="001F7ABF" w:rsidP="004E2FB7">
            <w:pPr>
              <w:spacing w:after="0" w:line="240" w:lineRule="auto"/>
              <w:jc w:val="center"/>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Газ</w:t>
            </w:r>
          </w:p>
        </w:tc>
        <w:tc>
          <w:tcPr>
            <w:tcW w:w="510" w:type="pct"/>
            <w:shd w:val="clear" w:color="auto" w:fill="auto"/>
            <w:vAlign w:val="center"/>
            <w:hideMark/>
          </w:tcPr>
          <w:p w:rsidR="001F7ABF" w:rsidRPr="00B15D7F" w:rsidRDefault="001F7ABF" w:rsidP="004E2FB7">
            <w:pPr>
              <w:spacing w:after="0" w:line="240" w:lineRule="auto"/>
              <w:jc w:val="center"/>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95-70</w:t>
            </w:r>
          </w:p>
        </w:tc>
        <w:tc>
          <w:tcPr>
            <w:tcW w:w="364" w:type="pct"/>
            <w:shd w:val="clear" w:color="auto" w:fill="auto"/>
            <w:hideMark/>
          </w:tcPr>
          <w:p w:rsidR="001F7ABF" w:rsidRPr="00B15D7F" w:rsidRDefault="00B15D7F" w:rsidP="00B15D7F">
            <w:pPr>
              <w:jc w:val="center"/>
              <w:rPr>
                <w:color w:val="000000" w:themeColor="text1"/>
                <w:sz w:val="18"/>
                <w:highlight w:val="yellow"/>
              </w:rPr>
            </w:pPr>
            <w:r w:rsidRPr="00B15D7F">
              <w:rPr>
                <w:color w:val="000000" w:themeColor="text1"/>
                <w:sz w:val="18"/>
                <w:highlight w:val="yellow"/>
              </w:rPr>
              <w:t>92</w:t>
            </w:r>
            <w:r w:rsidR="001F7ABF" w:rsidRPr="00B15D7F">
              <w:rPr>
                <w:color w:val="000000" w:themeColor="text1"/>
                <w:sz w:val="18"/>
                <w:highlight w:val="yellow"/>
              </w:rPr>
              <w:t xml:space="preserve"> </w:t>
            </w:r>
          </w:p>
        </w:tc>
        <w:tc>
          <w:tcPr>
            <w:tcW w:w="566" w:type="pct"/>
            <w:shd w:val="clear" w:color="auto" w:fill="auto"/>
            <w:hideMark/>
          </w:tcPr>
          <w:p w:rsidR="001F7ABF" w:rsidRPr="00B15D7F" w:rsidRDefault="00B15D7F" w:rsidP="004E2FB7">
            <w:pPr>
              <w:jc w:val="center"/>
              <w:rPr>
                <w:color w:val="000000" w:themeColor="text1"/>
                <w:sz w:val="18"/>
                <w:szCs w:val="18"/>
                <w:highlight w:val="yellow"/>
              </w:rPr>
            </w:pPr>
            <w:r w:rsidRPr="00B15D7F">
              <w:rPr>
                <w:color w:val="000000" w:themeColor="text1"/>
                <w:sz w:val="18"/>
                <w:szCs w:val="18"/>
                <w:highlight w:val="yellow"/>
              </w:rPr>
              <w:t>1,2</w:t>
            </w:r>
          </w:p>
        </w:tc>
        <w:tc>
          <w:tcPr>
            <w:tcW w:w="219" w:type="pct"/>
            <w:vMerge w:val="restart"/>
            <w:shd w:val="clear" w:color="auto" w:fill="auto"/>
            <w:vAlign w:val="center"/>
            <w:hideMark/>
          </w:tcPr>
          <w:p w:rsidR="001F7ABF" w:rsidRPr="00B15D7F" w:rsidRDefault="001F7ABF" w:rsidP="004E2FB7">
            <w:pPr>
              <w:spacing w:after="0" w:line="240" w:lineRule="auto"/>
              <w:jc w:val="right"/>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1,06</w:t>
            </w:r>
          </w:p>
        </w:tc>
        <w:tc>
          <w:tcPr>
            <w:tcW w:w="219" w:type="pct"/>
            <w:vMerge w:val="restart"/>
            <w:shd w:val="clear" w:color="auto" w:fill="auto"/>
            <w:vAlign w:val="center"/>
            <w:hideMark/>
          </w:tcPr>
          <w:p w:rsidR="001F7ABF" w:rsidRPr="00B15D7F" w:rsidRDefault="001F7ABF" w:rsidP="004E2FB7">
            <w:pPr>
              <w:spacing w:after="0" w:line="240" w:lineRule="auto"/>
              <w:jc w:val="right"/>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0,00</w:t>
            </w:r>
          </w:p>
        </w:tc>
        <w:tc>
          <w:tcPr>
            <w:tcW w:w="285" w:type="pct"/>
            <w:vMerge w:val="restart"/>
            <w:shd w:val="clear" w:color="auto" w:fill="auto"/>
            <w:vAlign w:val="center"/>
            <w:hideMark/>
          </w:tcPr>
          <w:p w:rsidR="001F7ABF" w:rsidRPr="00B15D7F" w:rsidRDefault="001F7ABF" w:rsidP="004E2FB7">
            <w:pPr>
              <w:spacing w:after="0" w:line="240" w:lineRule="auto"/>
              <w:jc w:val="right"/>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0,00</w:t>
            </w:r>
          </w:p>
        </w:tc>
        <w:tc>
          <w:tcPr>
            <w:tcW w:w="186" w:type="pct"/>
            <w:vMerge w:val="restart"/>
            <w:shd w:val="clear" w:color="auto" w:fill="auto"/>
            <w:vAlign w:val="center"/>
            <w:hideMark/>
          </w:tcPr>
          <w:p w:rsidR="001F7ABF" w:rsidRPr="00B15D7F" w:rsidRDefault="001F7ABF" w:rsidP="004E2FB7">
            <w:pPr>
              <w:spacing w:after="0" w:line="240" w:lineRule="auto"/>
              <w:jc w:val="right"/>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0,00</w:t>
            </w:r>
          </w:p>
        </w:tc>
        <w:tc>
          <w:tcPr>
            <w:tcW w:w="219" w:type="pct"/>
            <w:vMerge w:val="restart"/>
            <w:shd w:val="clear" w:color="auto" w:fill="auto"/>
            <w:vAlign w:val="center"/>
            <w:hideMark/>
          </w:tcPr>
          <w:p w:rsidR="001F7ABF" w:rsidRPr="00B15D7F" w:rsidRDefault="001F7ABF" w:rsidP="004E2FB7">
            <w:pPr>
              <w:spacing w:after="0" w:line="240" w:lineRule="auto"/>
              <w:jc w:val="right"/>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1,06</w:t>
            </w:r>
          </w:p>
        </w:tc>
      </w:tr>
      <w:tr w:rsidR="00B15D7F" w:rsidRPr="00B15D7F" w:rsidTr="00947A75">
        <w:trPr>
          <w:trHeight w:val="284"/>
        </w:trPr>
        <w:tc>
          <w:tcPr>
            <w:tcW w:w="701" w:type="pct"/>
            <w:vMerge/>
            <w:shd w:val="clear" w:color="auto" w:fill="auto"/>
            <w:vAlign w:val="center"/>
            <w:hideMark/>
          </w:tcPr>
          <w:p w:rsidR="001F7ABF" w:rsidRPr="00B15D7F" w:rsidRDefault="001F7ABF" w:rsidP="004E2FB7">
            <w:pPr>
              <w:spacing w:after="0" w:line="240" w:lineRule="auto"/>
              <w:rPr>
                <w:rFonts w:ascii="Arial" w:eastAsia="Times New Roman" w:hAnsi="Arial" w:cs="Arial"/>
                <w:color w:val="000000" w:themeColor="text1"/>
                <w:sz w:val="18"/>
                <w:szCs w:val="18"/>
                <w:highlight w:val="yellow"/>
                <w:lang w:eastAsia="ru-RU"/>
              </w:rPr>
            </w:pPr>
          </w:p>
        </w:tc>
        <w:tc>
          <w:tcPr>
            <w:tcW w:w="674" w:type="pct"/>
            <w:vMerge/>
            <w:shd w:val="clear" w:color="auto" w:fill="auto"/>
            <w:vAlign w:val="center"/>
            <w:hideMark/>
          </w:tcPr>
          <w:p w:rsidR="001F7ABF" w:rsidRPr="00B15D7F" w:rsidRDefault="001F7ABF" w:rsidP="004E2FB7">
            <w:pPr>
              <w:spacing w:after="0" w:line="240" w:lineRule="auto"/>
              <w:rPr>
                <w:rFonts w:ascii="Arial" w:eastAsia="Times New Roman" w:hAnsi="Arial" w:cs="Arial"/>
                <w:color w:val="000000" w:themeColor="text1"/>
                <w:sz w:val="18"/>
                <w:szCs w:val="18"/>
                <w:highlight w:val="yellow"/>
                <w:lang w:eastAsia="ru-RU"/>
              </w:rPr>
            </w:pPr>
          </w:p>
        </w:tc>
        <w:tc>
          <w:tcPr>
            <w:tcW w:w="658" w:type="pct"/>
            <w:shd w:val="clear" w:color="auto" w:fill="auto"/>
            <w:vAlign w:val="center"/>
            <w:hideMark/>
          </w:tcPr>
          <w:p w:rsidR="001F7ABF" w:rsidRPr="00B15D7F" w:rsidRDefault="001F7ABF" w:rsidP="00B15D7F">
            <w:pPr>
              <w:spacing w:after="0" w:line="240" w:lineRule="auto"/>
              <w:jc w:val="center"/>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 xml:space="preserve">№2 </w:t>
            </w:r>
            <w:r w:rsidR="00B15D7F" w:rsidRPr="00B15D7F">
              <w:rPr>
                <w:rFonts w:ascii="Arial" w:eastAsia="Times New Roman" w:hAnsi="Arial" w:cs="Arial"/>
                <w:color w:val="000000" w:themeColor="text1"/>
                <w:sz w:val="18"/>
                <w:szCs w:val="18"/>
                <w:highlight w:val="yellow"/>
                <w:lang w:eastAsia="ru-RU"/>
              </w:rPr>
              <w:t>Термотехник ТТ50</w:t>
            </w:r>
          </w:p>
        </w:tc>
        <w:tc>
          <w:tcPr>
            <w:tcW w:w="219" w:type="pct"/>
            <w:shd w:val="clear" w:color="auto" w:fill="auto"/>
            <w:vAlign w:val="center"/>
            <w:hideMark/>
          </w:tcPr>
          <w:p w:rsidR="001F7ABF" w:rsidRPr="00B15D7F" w:rsidRDefault="00B15D7F" w:rsidP="004E2FB7">
            <w:pPr>
              <w:spacing w:after="0" w:line="240" w:lineRule="auto"/>
              <w:jc w:val="center"/>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2024</w:t>
            </w:r>
          </w:p>
        </w:tc>
        <w:tc>
          <w:tcPr>
            <w:tcW w:w="180" w:type="pct"/>
            <w:vMerge/>
            <w:shd w:val="clear" w:color="auto" w:fill="auto"/>
            <w:vAlign w:val="center"/>
            <w:hideMark/>
          </w:tcPr>
          <w:p w:rsidR="001F7ABF" w:rsidRPr="00B15D7F" w:rsidRDefault="001F7ABF" w:rsidP="004E2FB7">
            <w:pPr>
              <w:spacing w:after="0" w:line="240" w:lineRule="auto"/>
              <w:rPr>
                <w:rFonts w:ascii="Arial" w:eastAsia="Times New Roman" w:hAnsi="Arial" w:cs="Arial"/>
                <w:color w:val="000000" w:themeColor="text1"/>
                <w:sz w:val="18"/>
                <w:szCs w:val="18"/>
                <w:highlight w:val="yellow"/>
                <w:lang w:eastAsia="ru-RU"/>
              </w:rPr>
            </w:pPr>
          </w:p>
        </w:tc>
        <w:tc>
          <w:tcPr>
            <w:tcW w:w="510" w:type="pct"/>
            <w:shd w:val="clear" w:color="auto" w:fill="auto"/>
            <w:vAlign w:val="center"/>
            <w:hideMark/>
          </w:tcPr>
          <w:p w:rsidR="001F7ABF" w:rsidRPr="00B15D7F" w:rsidRDefault="001F7ABF" w:rsidP="004E2FB7">
            <w:pPr>
              <w:spacing w:after="0" w:line="240" w:lineRule="auto"/>
              <w:jc w:val="center"/>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95-70</w:t>
            </w:r>
          </w:p>
        </w:tc>
        <w:tc>
          <w:tcPr>
            <w:tcW w:w="364" w:type="pct"/>
            <w:shd w:val="clear" w:color="auto" w:fill="auto"/>
            <w:hideMark/>
          </w:tcPr>
          <w:p w:rsidR="001F7ABF" w:rsidRPr="00B15D7F" w:rsidRDefault="00B15D7F" w:rsidP="001F7ABF">
            <w:pPr>
              <w:jc w:val="center"/>
              <w:rPr>
                <w:color w:val="000000" w:themeColor="text1"/>
                <w:sz w:val="18"/>
                <w:highlight w:val="yellow"/>
              </w:rPr>
            </w:pPr>
            <w:r w:rsidRPr="00B15D7F">
              <w:rPr>
                <w:color w:val="000000" w:themeColor="text1"/>
                <w:sz w:val="18"/>
                <w:highlight w:val="yellow"/>
              </w:rPr>
              <w:t>92</w:t>
            </w:r>
          </w:p>
        </w:tc>
        <w:tc>
          <w:tcPr>
            <w:tcW w:w="566" w:type="pct"/>
            <w:shd w:val="clear" w:color="auto" w:fill="auto"/>
            <w:hideMark/>
          </w:tcPr>
          <w:p w:rsidR="001F7ABF" w:rsidRPr="00B15D7F" w:rsidRDefault="00B15D7F" w:rsidP="004E2FB7">
            <w:pPr>
              <w:jc w:val="center"/>
              <w:rPr>
                <w:color w:val="000000" w:themeColor="text1"/>
                <w:sz w:val="18"/>
                <w:szCs w:val="18"/>
                <w:highlight w:val="yellow"/>
              </w:rPr>
            </w:pPr>
            <w:r w:rsidRPr="00B15D7F">
              <w:rPr>
                <w:color w:val="000000" w:themeColor="text1"/>
                <w:sz w:val="18"/>
                <w:szCs w:val="18"/>
                <w:highlight w:val="yellow"/>
              </w:rPr>
              <w:t>1,2</w:t>
            </w:r>
          </w:p>
        </w:tc>
        <w:tc>
          <w:tcPr>
            <w:tcW w:w="219" w:type="pct"/>
            <w:vMerge/>
            <w:shd w:val="clear" w:color="auto" w:fill="auto"/>
            <w:vAlign w:val="center"/>
            <w:hideMark/>
          </w:tcPr>
          <w:p w:rsidR="001F7ABF" w:rsidRPr="00B15D7F" w:rsidRDefault="001F7ABF" w:rsidP="004E2FB7">
            <w:pPr>
              <w:spacing w:after="0" w:line="240" w:lineRule="auto"/>
              <w:rPr>
                <w:rFonts w:ascii="Arial" w:eastAsia="Times New Roman" w:hAnsi="Arial" w:cs="Arial"/>
                <w:color w:val="000000" w:themeColor="text1"/>
                <w:sz w:val="18"/>
                <w:szCs w:val="18"/>
                <w:highlight w:val="yellow"/>
                <w:lang w:eastAsia="ru-RU"/>
              </w:rPr>
            </w:pPr>
          </w:p>
        </w:tc>
        <w:tc>
          <w:tcPr>
            <w:tcW w:w="219" w:type="pct"/>
            <w:vMerge/>
            <w:shd w:val="clear" w:color="auto" w:fill="auto"/>
            <w:vAlign w:val="center"/>
            <w:hideMark/>
          </w:tcPr>
          <w:p w:rsidR="001F7ABF" w:rsidRPr="00B15D7F" w:rsidRDefault="001F7ABF" w:rsidP="004E2FB7">
            <w:pPr>
              <w:spacing w:after="0" w:line="240" w:lineRule="auto"/>
              <w:rPr>
                <w:rFonts w:ascii="Arial" w:eastAsia="Times New Roman" w:hAnsi="Arial" w:cs="Arial"/>
                <w:color w:val="000000" w:themeColor="text1"/>
                <w:sz w:val="18"/>
                <w:szCs w:val="18"/>
                <w:highlight w:val="yellow"/>
                <w:lang w:eastAsia="ru-RU"/>
              </w:rPr>
            </w:pPr>
          </w:p>
        </w:tc>
        <w:tc>
          <w:tcPr>
            <w:tcW w:w="285" w:type="pct"/>
            <w:vMerge/>
            <w:shd w:val="clear" w:color="auto" w:fill="auto"/>
            <w:vAlign w:val="center"/>
            <w:hideMark/>
          </w:tcPr>
          <w:p w:rsidR="001F7ABF" w:rsidRPr="00B15D7F" w:rsidRDefault="001F7ABF" w:rsidP="004E2FB7">
            <w:pPr>
              <w:spacing w:after="0" w:line="240" w:lineRule="auto"/>
              <w:rPr>
                <w:rFonts w:ascii="Arial" w:eastAsia="Times New Roman" w:hAnsi="Arial" w:cs="Arial"/>
                <w:color w:val="000000" w:themeColor="text1"/>
                <w:sz w:val="18"/>
                <w:szCs w:val="18"/>
                <w:highlight w:val="yellow"/>
                <w:lang w:eastAsia="ru-RU"/>
              </w:rPr>
            </w:pPr>
          </w:p>
        </w:tc>
        <w:tc>
          <w:tcPr>
            <w:tcW w:w="186" w:type="pct"/>
            <w:vMerge/>
            <w:shd w:val="clear" w:color="auto" w:fill="auto"/>
            <w:vAlign w:val="center"/>
            <w:hideMark/>
          </w:tcPr>
          <w:p w:rsidR="001F7ABF" w:rsidRPr="00B15D7F" w:rsidRDefault="001F7ABF" w:rsidP="004E2FB7">
            <w:pPr>
              <w:spacing w:after="0" w:line="240" w:lineRule="auto"/>
              <w:rPr>
                <w:rFonts w:ascii="Arial" w:eastAsia="Times New Roman" w:hAnsi="Arial" w:cs="Arial"/>
                <w:color w:val="000000" w:themeColor="text1"/>
                <w:sz w:val="18"/>
                <w:szCs w:val="18"/>
                <w:highlight w:val="yellow"/>
                <w:lang w:eastAsia="ru-RU"/>
              </w:rPr>
            </w:pPr>
          </w:p>
        </w:tc>
        <w:tc>
          <w:tcPr>
            <w:tcW w:w="219" w:type="pct"/>
            <w:vMerge/>
            <w:shd w:val="clear" w:color="auto" w:fill="auto"/>
            <w:vAlign w:val="center"/>
            <w:hideMark/>
          </w:tcPr>
          <w:p w:rsidR="001F7ABF" w:rsidRPr="00B15D7F" w:rsidRDefault="001F7ABF" w:rsidP="004E2FB7">
            <w:pPr>
              <w:spacing w:after="0" w:line="240" w:lineRule="auto"/>
              <w:rPr>
                <w:rFonts w:ascii="Arial" w:eastAsia="Times New Roman" w:hAnsi="Arial" w:cs="Arial"/>
                <w:color w:val="000000" w:themeColor="text1"/>
                <w:sz w:val="18"/>
                <w:szCs w:val="18"/>
                <w:highlight w:val="yellow"/>
                <w:lang w:eastAsia="ru-RU"/>
              </w:rPr>
            </w:pPr>
          </w:p>
        </w:tc>
      </w:tr>
      <w:tr w:rsidR="00B15D7F" w:rsidRPr="00B15D7F" w:rsidTr="00947A75">
        <w:trPr>
          <w:trHeight w:val="284"/>
        </w:trPr>
        <w:tc>
          <w:tcPr>
            <w:tcW w:w="701" w:type="pct"/>
            <w:vMerge/>
            <w:shd w:val="clear" w:color="auto" w:fill="auto"/>
            <w:vAlign w:val="center"/>
            <w:hideMark/>
          </w:tcPr>
          <w:p w:rsidR="001F7ABF" w:rsidRPr="00B15D7F" w:rsidRDefault="001F7ABF" w:rsidP="004E2FB7">
            <w:pPr>
              <w:spacing w:after="0" w:line="240" w:lineRule="auto"/>
              <w:rPr>
                <w:rFonts w:ascii="Arial" w:eastAsia="Times New Roman" w:hAnsi="Arial" w:cs="Arial"/>
                <w:color w:val="000000" w:themeColor="text1"/>
                <w:sz w:val="18"/>
                <w:szCs w:val="18"/>
                <w:highlight w:val="yellow"/>
                <w:lang w:eastAsia="ru-RU"/>
              </w:rPr>
            </w:pPr>
          </w:p>
        </w:tc>
        <w:tc>
          <w:tcPr>
            <w:tcW w:w="674" w:type="pct"/>
            <w:vMerge/>
            <w:shd w:val="clear" w:color="auto" w:fill="auto"/>
            <w:vAlign w:val="center"/>
            <w:hideMark/>
          </w:tcPr>
          <w:p w:rsidR="001F7ABF" w:rsidRPr="00B15D7F" w:rsidRDefault="001F7ABF" w:rsidP="004E2FB7">
            <w:pPr>
              <w:spacing w:after="0" w:line="240" w:lineRule="auto"/>
              <w:rPr>
                <w:rFonts w:ascii="Arial" w:eastAsia="Times New Roman" w:hAnsi="Arial" w:cs="Arial"/>
                <w:color w:val="000000" w:themeColor="text1"/>
                <w:sz w:val="18"/>
                <w:szCs w:val="18"/>
                <w:highlight w:val="yellow"/>
                <w:lang w:eastAsia="ru-RU"/>
              </w:rPr>
            </w:pPr>
          </w:p>
        </w:tc>
        <w:tc>
          <w:tcPr>
            <w:tcW w:w="658" w:type="pct"/>
            <w:shd w:val="clear" w:color="auto" w:fill="auto"/>
            <w:vAlign w:val="center"/>
            <w:hideMark/>
          </w:tcPr>
          <w:p w:rsidR="001F7ABF" w:rsidRPr="00B15D7F" w:rsidRDefault="00B15D7F" w:rsidP="004E2FB7">
            <w:pPr>
              <w:spacing w:after="0" w:line="240" w:lineRule="auto"/>
              <w:jc w:val="center"/>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№3 Термотехник ТТ50</w:t>
            </w:r>
          </w:p>
        </w:tc>
        <w:tc>
          <w:tcPr>
            <w:tcW w:w="219" w:type="pct"/>
            <w:shd w:val="clear" w:color="auto" w:fill="auto"/>
            <w:vAlign w:val="center"/>
            <w:hideMark/>
          </w:tcPr>
          <w:p w:rsidR="001F7ABF" w:rsidRPr="00B15D7F" w:rsidRDefault="00B15D7F" w:rsidP="004E2FB7">
            <w:pPr>
              <w:spacing w:after="0" w:line="240" w:lineRule="auto"/>
              <w:jc w:val="center"/>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2024</w:t>
            </w:r>
          </w:p>
        </w:tc>
        <w:tc>
          <w:tcPr>
            <w:tcW w:w="180" w:type="pct"/>
            <w:vMerge/>
            <w:shd w:val="clear" w:color="auto" w:fill="auto"/>
            <w:vAlign w:val="center"/>
            <w:hideMark/>
          </w:tcPr>
          <w:p w:rsidR="001F7ABF" w:rsidRPr="00B15D7F" w:rsidRDefault="001F7ABF" w:rsidP="004E2FB7">
            <w:pPr>
              <w:spacing w:after="0" w:line="240" w:lineRule="auto"/>
              <w:rPr>
                <w:rFonts w:ascii="Arial" w:eastAsia="Times New Roman" w:hAnsi="Arial" w:cs="Arial"/>
                <w:color w:val="000000" w:themeColor="text1"/>
                <w:sz w:val="18"/>
                <w:szCs w:val="18"/>
                <w:highlight w:val="yellow"/>
                <w:lang w:eastAsia="ru-RU"/>
              </w:rPr>
            </w:pPr>
          </w:p>
        </w:tc>
        <w:tc>
          <w:tcPr>
            <w:tcW w:w="510" w:type="pct"/>
            <w:shd w:val="clear" w:color="auto" w:fill="auto"/>
            <w:vAlign w:val="center"/>
            <w:hideMark/>
          </w:tcPr>
          <w:p w:rsidR="001F7ABF" w:rsidRPr="00B15D7F" w:rsidRDefault="001F7ABF" w:rsidP="004E2FB7">
            <w:pPr>
              <w:spacing w:after="0" w:line="240" w:lineRule="auto"/>
              <w:jc w:val="center"/>
              <w:rPr>
                <w:rFonts w:ascii="Arial" w:eastAsia="Times New Roman" w:hAnsi="Arial" w:cs="Arial"/>
                <w:color w:val="000000" w:themeColor="text1"/>
                <w:sz w:val="18"/>
                <w:szCs w:val="18"/>
                <w:highlight w:val="yellow"/>
                <w:lang w:eastAsia="ru-RU"/>
              </w:rPr>
            </w:pPr>
            <w:r w:rsidRPr="00B15D7F">
              <w:rPr>
                <w:rFonts w:ascii="Arial" w:eastAsia="Times New Roman" w:hAnsi="Arial" w:cs="Arial"/>
                <w:color w:val="000000" w:themeColor="text1"/>
                <w:sz w:val="18"/>
                <w:szCs w:val="18"/>
                <w:highlight w:val="yellow"/>
                <w:lang w:eastAsia="ru-RU"/>
              </w:rPr>
              <w:t>95-70</w:t>
            </w:r>
          </w:p>
        </w:tc>
        <w:tc>
          <w:tcPr>
            <w:tcW w:w="364" w:type="pct"/>
            <w:shd w:val="clear" w:color="auto" w:fill="auto"/>
            <w:hideMark/>
          </w:tcPr>
          <w:p w:rsidR="001F7ABF" w:rsidRPr="00B15D7F" w:rsidRDefault="00B15D7F" w:rsidP="001F7ABF">
            <w:pPr>
              <w:jc w:val="center"/>
              <w:rPr>
                <w:color w:val="000000" w:themeColor="text1"/>
                <w:sz w:val="18"/>
                <w:highlight w:val="yellow"/>
              </w:rPr>
            </w:pPr>
            <w:r w:rsidRPr="00B15D7F">
              <w:rPr>
                <w:color w:val="000000" w:themeColor="text1"/>
                <w:sz w:val="18"/>
                <w:highlight w:val="yellow"/>
              </w:rPr>
              <w:t>92</w:t>
            </w:r>
          </w:p>
        </w:tc>
        <w:tc>
          <w:tcPr>
            <w:tcW w:w="566" w:type="pct"/>
            <w:shd w:val="clear" w:color="auto" w:fill="auto"/>
            <w:hideMark/>
          </w:tcPr>
          <w:p w:rsidR="001F7ABF" w:rsidRPr="00B15D7F" w:rsidRDefault="00B15D7F" w:rsidP="004E2FB7">
            <w:pPr>
              <w:jc w:val="center"/>
              <w:rPr>
                <w:color w:val="000000" w:themeColor="text1"/>
                <w:sz w:val="18"/>
                <w:szCs w:val="18"/>
                <w:highlight w:val="yellow"/>
              </w:rPr>
            </w:pPr>
            <w:r w:rsidRPr="00B15D7F">
              <w:rPr>
                <w:color w:val="000000" w:themeColor="text1"/>
                <w:sz w:val="18"/>
                <w:szCs w:val="18"/>
                <w:highlight w:val="yellow"/>
              </w:rPr>
              <w:t>0,55</w:t>
            </w:r>
          </w:p>
        </w:tc>
        <w:tc>
          <w:tcPr>
            <w:tcW w:w="219" w:type="pct"/>
            <w:vMerge/>
            <w:shd w:val="clear" w:color="auto" w:fill="auto"/>
            <w:vAlign w:val="center"/>
            <w:hideMark/>
          </w:tcPr>
          <w:p w:rsidR="001F7ABF" w:rsidRPr="00B15D7F" w:rsidRDefault="001F7ABF" w:rsidP="004E2FB7">
            <w:pPr>
              <w:spacing w:after="0" w:line="240" w:lineRule="auto"/>
              <w:rPr>
                <w:rFonts w:ascii="Arial" w:eastAsia="Times New Roman" w:hAnsi="Arial" w:cs="Arial"/>
                <w:color w:val="000000" w:themeColor="text1"/>
                <w:sz w:val="18"/>
                <w:szCs w:val="18"/>
                <w:highlight w:val="yellow"/>
                <w:lang w:eastAsia="ru-RU"/>
              </w:rPr>
            </w:pPr>
          </w:p>
        </w:tc>
        <w:tc>
          <w:tcPr>
            <w:tcW w:w="219" w:type="pct"/>
            <w:vMerge/>
            <w:shd w:val="clear" w:color="auto" w:fill="auto"/>
            <w:vAlign w:val="center"/>
            <w:hideMark/>
          </w:tcPr>
          <w:p w:rsidR="001F7ABF" w:rsidRPr="00B15D7F" w:rsidRDefault="001F7ABF" w:rsidP="004E2FB7">
            <w:pPr>
              <w:spacing w:after="0" w:line="240" w:lineRule="auto"/>
              <w:rPr>
                <w:rFonts w:ascii="Arial" w:eastAsia="Times New Roman" w:hAnsi="Arial" w:cs="Arial"/>
                <w:color w:val="000000" w:themeColor="text1"/>
                <w:sz w:val="18"/>
                <w:szCs w:val="18"/>
                <w:highlight w:val="yellow"/>
                <w:lang w:eastAsia="ru-RU"/>
              </w:rPr>
            </w:pPr>
          </w:p>
        </w:tc>
        <w:tc>
          <w:tcPr>
            <w:tcW w:w="285" w:type="pct"/>
            <w:vMerge/>
            <w:shd w:val="clear" w:color="auto" w:fill="auto"/>
            <w:vAlign w:val="center"/>
            <w:hideMark/>
          </w:tcPr>
          <w:p w:rsidR="001F7ABF" w:rsidRPr="00B15D7F" w:rsidRDefault="001F7ABF" w:rsidP="004E2FB7">
            <w:pPr>
              <w:spacing w:after="0" w:line="240" w:lineRule="auto"/>
              <w:rPr>
                <w:rFonts w:ascii="Arial" w:eastAsia="Times New Roman" w:hAnsi="Arial" w:cs="Arial"/>
                <w:color w:val="000000" w:themeColor="text1"/>
                <w:sz w:val="18"/>
                <w:szCs w:val="18"/>
                <w:highlight w:val="yellow"/>
                <w:lang w:eastAsia="ru-RU"/>
              </w:rPr>
            </w:pPr>
          </w:p>
        </w:tc>
        <w:tc>
          <w:tcPr>
            <w:tcW w:w="186" w:type="pct"/>
            <w:vMerge/>
            <w:shd w:val="clear" w:color="auto" w:fill="auto"/>
            <w:vAlign w:val="center"/>
            <w:hideMark/>
          </w:tcPr>
          <w:p w:rsidR="001F7ABF" w:rsidRPr="00B15D7F" w:rsidRDefault="001F7ABF" w:rsidP="004E2FB7">
            <w:pPr>
              <w:spacing w:after="0" w:line="240" w:lineRule="auto"/>
              <w:rPr>
                <w:rFonts w:ascii="Arial" w:eastAsia="Times New Roman" w:hAnsi="Arial" w:cs="Arial"/>
                <w:color w:val="000000" w:themeColor="text1"/>
                <w:sz w:val="18"/>
                <w:szCs w:val="18"/>
                <w:highlight w:val="yellow"/>
                <w:lang w:eastAsia="ru-RU"/>
              </w:rPr>
            </w:pPr>
          </w:p>
        </w:tc>
        <w:tc>
          <w:tcPr>
            <w:tcW w:w="219" w:type="pct"/>
            <w:vMerge/>
            <w:shd w:val="clear" w:color="auto" w:fill="auto"/>
            <w:vAlign w:val="center"/>
            <w:hideMark/>
          </w:tcPr>
          <w:p w:rsidR="001F7ABF" w:rsidRPr="00B15D7F" w:rsidRDefault="001F7ABF" w:rsidP="004E2FB7">
            <w:pPr>
              <w:spacing w:after="0" w:line="240" w:lineRule="auto"/>
              <w:rPr>
                <w:rFonts w:ascii="Arial" w:eastAsia="Times New Roman" w:hAnsi="Arial" w:cs="Arial"/>
                <w:color w:val="000000" w:themeColor="text1"/>
                <w:sz w:val="18"/>
                <w:szCs w:val="18"/>
                <w:highlight w:val="yellow"/>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пер. Воскресенский, 29 «б»</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88,1/84,9</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1,5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2,18</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2,18</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КСВ-1,86</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90,85/81,2</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1,6</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88,1/85,2</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1,5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Пролетарская, 111</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Vitoplex-300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не менее 92/92,5</w:t>
            </w:r>
          </w:p>
        </w:tc>
        <w:tc>
          <w:tcPr>
            <w:tcW w:w="566" w:type="pct"/>
            <w:shd w:val="clear" w:color="auto" w:fill="auto"/>
            <w:hideMark/>
          </w:tcPr>
          <w:p w:rsidR="001F7ABF" w:rsidRPr="004E2FB7" w:rsidRDefault="001F7ABF" w:rsidP="004E2FB7">
            <w:pPr>
              <w:jc w:val="center"/>
              <w:rPr>
                <w:sz w:val="18"/>
                <w:szCs w:val="18"/>
                <w:lang w:val="en-US"/>
              </w:rPr>
            </w:pPr>
            <w:r w:rsidRPr="004E2FB7">
              <w:rPr>
                <w:sz w:val="18"/>
                <w:szCs w:val="18"/>
              </w:rPr>
              <w:t>0,3</w:t>
            </w:r>
            <w:r w:rsidRPr="004E2FB7">
              <w:rPr>
                <w:sz w:val="18"/>
                <w:szCs w:val="18"/>
                <w:lang w:val="en-US"/>
              </w:rPr>
              <w:t>48</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0,26</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0,06</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0,62</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Vitoplex-300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b/>
                <w:sz w:val="18"/>
              </w:rPr>
            </w:pPr>
            <w:r w:rsidRPr="001F7ABF">
              <w:rPr>
                <w:sz w:val="18"/>
              </w:rPr>
              <w:t>не менее 92/92,6</w:t>
            </w:r>
          </w:p>
        </w:tc>
        <w:tc>
          <w:tcPr>
            <w:tcW w:w="566" w:type="pct"/>
            <w:shd w:val="clear" w:color="auto" w:fill="auto"/>
            <w:hideMark/>
          </w:tcPr>
          <w:p w:rsidR="001F7ABF" w:rsidRPr="004E2FB7" w:rsidRDefault="001F7ABF" w:rsidP="004E2FB7">
            <w:pPr>
              <w:jc w:val="center"/>
              <w:rPr>
                <w:sz w:val="18"/>
                <w:szCs w:val="18"/>
                <w:lang w:val="en-US"/>
              </w:rPr>
            </w:pPr>
            <w:r w:rsidRPr="004E2FB7">
              <w:rPr>
                <w:sz w:val="18"/>
                <w:szCs w:val="18"/>
                <w:lang w:val="en-US"/>
              </w:rPr>
              <w:t>0</w:t>
            </w:r>
            <w:r w:rsidRPr="004E2FB7">
              <w:rPr>
                <w:sz w:val="18"/>
                <w:szCs w:val="18"/>
              </w:rPr>
              <w:t>,</w:t>
            </w:r>
            <w:r w:rsidRPr="004E2FB7">
              <w:rPr>
                <w:sz w:val="18"/>
                <w:szCs w:val="18"/>
                <w:lang w:val="en-US"/>
              </w:rPr>
              <w:t>348</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Луначарского, 6 «а»</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 ТВГ-1,5 </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88/82,6</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1,5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4,66</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0,16</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4,83</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 Р</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90,85/82,6</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1,6</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 Р</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90,85/83,1</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1,6</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83/80,3</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0,35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83/81,9</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0,35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Калужка, 6 «а»</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Vitoplex 100 PV1</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92,0/91,3</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0,344</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0,28</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0,28</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Vitoplex 100 PV1</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92,0/91,3</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0,344</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пер. Воскресенский, 2 «б»</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КСВаУ-0,63</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91,8 / 90,25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0,54</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2,57</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0,29</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2,86</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КСВаУ-0,63</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91,8 / 90,25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0,54</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КСВаУ-0,63</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91,8 / 89,7</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0,54</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ТВГ-1,5Р</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90,85 / 86,3</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1,6</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ТВГ-1,5Р</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90,85 / 85,4</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1,6</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Котельная по ул. Школьная, 7 «а»</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1F7ABF" w:rsidRPr="004E2FB7" w:rsidRDefault="001F7ABF" w:rsidP="004E2FB7">
            <w:pPr>
              <w:rPr>
                <w:sz w:val="18"/>
                <w:szCs w:val="18"/>
              </w:rPr>
            </w:pPr>
            <w:r w:rsidRPr="004E2FB7">
              <w:rPr>
                <w:sz w:val="18"/>
                <w:szCs w:val="18"/>
              </w:rPr>
              <w:t>№1 Зиосаб-2500</w:t>
            </w:r>
          </w:p>
        </w:tc>
        <w:tc>
          <w:tcPr>
            <w:tcW w:w="219" w:type="pct"/>
            <w:shd w:val="clear" w:color="auto" w:fill="auto"/>
            <w:vAlign w:val="center"/>
          </w:tcPr>
          <w:p w:rsidR="001F7ABF" w:rsidRPr="004E2FB7" w:rsidRDefault="00947A75"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2015</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не менее 92,0/94,4</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2,15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0,18</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3,13</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1F7ABF" w:rsidRPr="004E2FB7" w:rsidRDefault="001F7ABF" w:rsidP="004E2FB7">
            <w:pPr>
              <w:rPr>
                <w:sz w:val="18"/>
                <w:szCs w:val="18"/>
              </w:rPr>
            </w:pPr>
            <w:r w:rsidRPr="004E2FB7">
              <w:rPr>
                <w:sz w:val="18"/>
                <w:szCs w:val="18"/>
              </w:rPr>
              <w:t>№2 Зиосаб-2500</w:t>
            </w:r>
          </w:p>
        </w:tc>
        <w:tc>
          <w:tcPr>
            <w:tcW w:w="219" w:type="pct"/>
            <w:shd w:val="clear" w:color="auto" w:fill="auto"/>
            <w:vAlign w:val="center"/>
          </w:tcPr>
          <w:p w:rsidR="001F7ABF" w:rsidRPr="004E2FB7" w:rsidRDefault="00947A75"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2015</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не менее 92,0/94,5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2,15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КВГ-2,5</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1997</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не менее 92,4/80,55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2,15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ул.Азаровская,13 «а»</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CF2F74" w:rsidRPr="004E2FB7" w:rsidRDefault="00CF2F74" w:rsidP="004E2FB7">
            <w:pPr>
              <w:rPr>
                <w:sz w:val="18"/>
                <w:szCs w:val="18"/>
              </w:rPr>
            </w:pPr>
            <w:r w:rsidRPr="004E2FB7">
              <w:rPr>
                <w:sz w:val="18"/>
                <w:szCs w:val="18"/>
              </w:rPr>
              <w:t>№1 Термотехник ТТ-150</w:t>
            </w:r>
          </w:p>
        </w:tc>
        <w:tc>
          <w:tcPr>
            <w:tcW w:w="219" w:type="pct"/>
            <w:shd w:val="clear" w:color="auto" w:fill="auto"/>
            <w:vAlign w:val="center"/>
          </w:tcPr>
          <w:p w:rsidR="00CF2F74" w:rsidRPr="004E2FB7" w:rsidRDefault="001D6E8B"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срезка  130</w:t>
            </w:r>
          </w:p>
        </w:tc>
        <w:tc>
          <w:tcPr>
            <w:tcW w:w="364" w:type="pct"/>
            <w:shd w:val="clear" w:color="auto" w:fill="auto"/>
            <w:hideMark/>
          </w:tcPr>
          <w:p w:rsidR="00CF2F74" w:rsidRPr="004E2FB7" w:rsidRDefault="00CF2F74" w:rsidP="004E2FB7">
            <w:pPr>
              <w:jc w:val="center"/>
              <w:rPr>
                <w:sz w:val="18"/>
                <w:szCs w:val="18"/>
              </w:rPr>
            </w:pPr>
            <w:r w:rsidRPr="004E2FB7">
              <w:rPr>
                <w:sz w:val="18"/>
                <w:szCs w:val="18"/>
              </w:rPr>
              <w:t>93,0/93,75</w:t>
            </w:r>
          </w:p>
        </w:tc>
        <w:tc>
          <w:tcPr>
            <w:tcW w:w="566" w:type="pct"/>
            <w:shd w:val="clear" w:color="auto" w:fill="auto"/>
            <w:hideMark/>
          </w:tcPr>
          <w:p w:rsidR="00CF2F74" w:rsidRPr="004E2FB7" w:rsidRDefault="00CF2F74" w:rsidP="004E2FB7">
            <w:pPr>
              <w:spacing w:after="0"/>
              <w:jc w:val="center"/>
              <w:rPr>
                <w:sz w:val="18"/>
                <w:szCs w:val="18"/>
              </w:rPr>
            </w:pPr>
            <w:r w:rsidRPr="004E2FB7">
              <w:rPr>
                <w:sz w:val="18"/>
                <w:szCs w:val="18"/>
              </w:rPr>
              <w:t>5,20 МВт/</w:t>
            </w:r>
          </w:p>
          <w:p w:rsidR="00CF2F74" w:rsidRPr="004E2FB7" w:rsidRDefault="00CF2F74" w:rsidP="004E2FB7">
            <w:pPr>
              <w:spacing w:after="0"/>
              <w:jc w:val="center"/>
              <w:rPr>
                <w:sz w:val="18"/>
                <w:szCs w:val="18"/>
              </w:rPr>
            </w:pPr>
            <w:r w:rsidRPr="004E2FB7">
              <w:rPr>
                <w:sz w:val="18"/>
                <w:szCs w:val="18"/>
              </w:rPr>
              <w:t>4,47 Гкал</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0,12</w:t>
            </w:r>
          </w:p>
        </w:tc>
        <w:tc>
          <w:tcPr>
            <w:tcW w:w="285"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0,08</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1,81</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CF2F74" w:rsidRPr="004E2FB7" w:rsidRDefault="00CF2F74" w:rsidP="004E2FB7">
            <w:pPr>
              <w:rPr>
                <w:sz w:val="18"/>
                <w:szCs w:val="18"/>
              </w:rPr>
            </w:pPr>
            <w:r w:rsidRPr="004E2FB7">
              <w:rPr>
                <w:sz w:val="18"/>
                <w:szCs w:val="18"/>
              </w:rPr>
              <w:t>№2 Термотехник ТТ-150</w:t>
            </w:r>
          </w:p>
        </w:tc>
        <w:tc>
          <w:tcPr>
            <w:tcW w:w="219" w:type="pct"/>
            <w:shd w:val="clear" w:color="auto" w:fill="auto"/>
            <w:vAlign w:val="center"/>
          </w:tcPr>
          <w:p w:rsidR="00CF2F74" w:rsidRPr="004E2FB7" w:rsidRDefault="001D6E8B"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срезка  130</w:t>
            </w:r>
          </w:p>
        </w:tc>
        <w:tc>
          <w:tcPr>
            <w:tcW w:w="364" w:type="pct"/>
            <w:shd w:val="clear" w:color="auto" w:fill="auto"/>
            <w:hideMark/>
          </w:tcPr>
          <w:p w:rsidR="00CF2F74" w:rsidRPr="004E2FB7" w:rsidRDefault="00CF2F74" w:rsidP="004E2FB7">
            <w:pPr>
              <w:jc w:val="center"/>
              <w:rPr>
                <w:sz w:val="18"/>
                <w:szCs w:val="18"/>
              </w:rPr>
            </w:pPr>
            <w:r w:rsidRPr="004E2FB7">
              <w:rPr>
                <w:sz w:val="18"/>
                <w:szCs w:val="18"/>
              </w:rPr>
              <w:t>90,4/91,75</w:t>
            </w:r>
          </w:p>
        </w:tc>
        <w:tc>
          <w:tcPr>
            <w:tcW w:w="566" w:type="pct"/>
            <w:shd w:val="clear" w:color="auto" w:fill="auto"/>
            <w:hideMark/>
          </w:tcPr>
          <w:p w:rsidR="00CF2F74" w:rsidRPr="004E2FB7" w:rsidRDefault="00CF2F74" w:rsidP="004E2FB7">
            <w:pPr>
              <w:spacing w:after="0"/>
              <w:jc w:val="center"/>
              <w:rPr>
                <w:sz w:val="18"/>
                <w:szCs w:val="18"/>
              </w:rPr>
            </w:pPr>
            <w:r w:rsidRPr="004E2FB7">
              <w:rPr>
                <w:sz w:val="18"/>
                <w:szCs w:val="18"/>
              </w:rPr>
              <w:t>1,35 МВт/</w:t>
            </w:r>
          </w:p>
          <w:p w:rsidR="00CF2F74" w:rsidRPr="004E2FB7" w:rsidRDefault="00CF2F74" w:rsidP="004E2FB7">
            <w:pPr>
              <w:spacing w:after="0"/>
              <w:jc w:val="center"/>
              <w:rPr>
                <w:sz w:val="18"/>
                <w:szCs w:val="18"/>
              </w:rPr>
            </w:pPr>
            <w:r w:rsidRPr="004E2FB7">
              <w:rPr>
                <w:sz w:val="18"/>
                <w:szCs w:val="18"/>
              </w:rPr>
              <w:t>1,16 Гкал</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947A75">
        <w:trPr>
          <w:trHeight w:val="284"/>
        </w:trPr>
        <w:tc>
          <w:tcPr>
            <w:tcW w:w="701"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CF2F74" w:rsidRPr="004E2FB7" w:rsidRDefault="00CF2F74" w:rsidP="004E2FB7">
            <w:pPr>
              <w:rPr>
                <w:sz w:val="18"/>
                <w:szCs w:val="18"/>
              </w:rPr>
            </w:pPr>
            <w:r w:rsidRPr="004E2FB7">
              <w:rPr>
                <w:sz w:val="18"/>
                <w:szCs w:val="18"/>
              </w:rPr>
              <w:t>№3 Термотехник ТТ-150</w:t>
            </w:r>
          </w:p>
        </w:tc>
        <w:tc>
          <w:tcPr>
            <w:tcW w:w="219" w:type="pct"/>
            <w:shd w:val="clear" w:color="auto" w:fill="auto"/>
            <w:vAlign w:val="center"/>
          </w:tcPr>
          <w:p w:rsidR="00CF2F74" w:rsidRPr="004E2FB7" w:rsidRDefault="001D6E8B"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срезка  130</w:t>
            </w:r>
          </w:p>
        </w:tc>
        <w:tc>
          <w:tcPr>
            <w:tcW w:w="364" w:type="pct"/>
            <w:shd w:val="clear" w:color="auto" w:fill="auto"/>
          </w:tcPr>
          <w:p w:rsidR="00CF2F74" w:rsidRPr="004E2FB7" w:rsidRDefault="00CF2F74" w:rsidP="004E2FB7">
            <w:pPr>
              <w:jc w:val="center"/>
              <w:rPr>
                <w:sz w:val="18"/>
                <w:szCs w:val="18"/>
              </w:rPr>
            </w:pPr>
            <w:r w:rsidRPr="004E2FB7">
              <w:rPr>
                <w:sz w:val="18"/>
                <w:szCs w:val="18"/>
              </w:rPr>
              <w:t>93,0/94,25</w:t>
            </w:r>
          </w:p>
        </w:tc>
        <w:tc>
          <w:tcPr>
            <w:tcW w:w="566" w:type="pct"/>
            <w:shd w:val="clear" w:color="auto" w:fill="auto"/>
          </w:tcPr>
          <w:p w:rsidR="00CF2F74" w:rsidRPr="004E2FB7" w:rsidRDefault="00CF2F74" w:rsidP="004E2FB7">
            <w:pPr>
              <w:spacing w:after="0"/>
              <w:jc w:val="center"/>
              <w:rPr>
                <w:sz w:val="18"/>
                <w:szCs w:val="18"/>
              </w:rPr>
            </w:pPr>
            <w:r w:rsidRPr="004E2FB7">
              <w:rPr>
                <w:sz w:val="18"/>
                <w:szCs w:val="18"/>
              </w:rPr>
              <w:t>5,20 МВт/</w:t>
            </w:r>
          </w:p>
          <w:p w:rsidR="00CF2F74" w:rsidRPr="004E2FB7" w:rsidRDefault="00CF2F74" w:rsidP="004E2FB7">
            <w:pPr>
              <w:spacing w:after="0"/>
              <w:jc w:val="center"/>
              <w:rPr>
                <w:sz w:val="18"/>
                <w:szCs w:val="18"/>
              </w:rPr>
            </w:pPr>
            <w:r w:rsidRPr="004E2FB7">
              <w:rPr>
                <w:sz w:val="18"/>
                <w:szCs w:val="18"/>
              </w:rPr>
              <w:t>4,47 Гкал</w:t>
            </w: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hideMark/>
          </w:tcPr>
          <w:p w:rsidR="001F7ABF" w:rsidRPr="004E2FB7" w:rsidRDefault="001F7ABF" w:rsidP="004E2FB7">
            <w:pPr>
              <w:jc w:val="center"/>
              <w:rPr>
                <w:sz w:val="18"/>
                <w:szCs w:val="18"/>
              </w:rPr>
            </w:pPr>
            <w:r w:rsidRPr="004E2FB7">
              <w:rPr>
                <w:sz w:val="20"/>
                <w:szCs w:val="18"/>
              </w:rPr>
              <w:t>Котельная д.Чижовка</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1F7ABF" w:rsidRPr="004E2FB7" w:rsidRDefault="001F7ABF" w:rsidP="004E2FB7">
            <w:pPr>
              <w:rPr>
                <w:sz w:val="18"/>
                <w:szCs w:val="18"/>
                <w:lang w:val="en-US"/>
              </w:rPr>
            </w:pPr>
            <w:r w:rsidRPr="004E2FB7">
              <w:rPr>
                <w:sz w:val="18"/>
                <w:szCs w:val="18"/>
              </w:rPr>
              <w:t xml:space="preserve">№1 </w:t>
            </w:r>
            <w:r w:rsidRPr="004E2FB7">
              <w:rPr>
                <w:sz w:val="18"/>
                <w:szCs w:val="18"/>
                <w:lang w:val="en-US"/>
              </w:rPr>
              <w:t>STM-ENERGY-2000</w:t>
            </w:r>
          </w:p>
        </w:tc>
        <w:tc>
          <w:tcPr>
            <w:tcW w:w="219" w:type="pct"/>
            <w:shd w:val="clear" w:color="auto" w:fill="auto"/>
            <w:vAlign w:val="center"/>
          </w:tcPr>
          <w:p w:rsidR="001F7ABF" w:rsidRPr="004E2FB7" w:rsidRDefault="00947A75"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ср.нижн.70</w:t>
            </w:r>
          </w:p>
        </w:tc>
        <w:tc>
          <w:tcPr>
            <w:tcW w:w="364" w:type="pct"/>
            <w:shd w:val="clear" w:color="auto" w:fill="auto"/>
            <w:hideMark/>
          </w:tcPr>
          <w:p w:rsidR="001F7ABF" w:rsidRPr="001F7ABF" w:rsidRDefault="001F7ABF" w:rsidP="001F7ABF">
            <w:pPr>
              <w:jc w:val="center"/>
              <w:rPr>
                <w:sz w:val="18"/>
              </w:rPr>
            </w:pPr>
            <w:r w:rsidRPr="001F7ABF">
              <w:rPr>
                <w:sz w:val="18"/>
                <w:lang w:val="en-US"/>
              </w:rPr>
              <w:t>92</w:t>
            </w:r>
            <w:r w:rsidRPr="001F7ABF">
              <w:rPr>
                <w:sz w:val="18"/>
              </w:rPr>
              <w:t>,0/93,8</w:t>
            </w:r>
          </w:p>
        </w:tc>
        <w:tc>
          <w:tcPr>
            <w:tcW w:w="566" w:type="pct"/>
            <w:shd w:val="clear" w:color="auto" w:fill="auto"/>
            <w:hideMark/>
          </w:tcPr>
          <w:p w:rsidR="001F7ABF" w:rsidRPr="004E2FB7" w:rsidRDefault="001F7ABF" w:rsidP="004E2FB7">
            <w:pPr>
              <w:spacing w:after="0"/>
              <w:jc w:val="center"/>
              <w:rPr>
                <w:sz w:val="18"/>
                <w:szCs w:val="18"/>
                <w:lang w:val="en-US"/>
              </w:rPr>
            </w:pPr>
            <w:r w:rsidRPr="004E2FB7">
              <w:rPr>
                <w:sz w:val="18"/>
                <w:szCs w:val="18"/>
              </w:rPr>
              <w:t>2,0 МВт/</w:t>
            </w:r>
          </w:p>
          <w:p w:rsidR="001F7ABF" w:rsidRPr="004E2FB7" w:rsidRDefault="001F7ABF" w:rsidP="004E2FB7">
            <w:pPr>
              <w:spacing w:after="0"/>
              <w:jc w:val="center"/>
              <w:rPr>
                <w:sz w:val="18"/>
                <w:szCs w:val="18"/>
                <w:lang w:val="en-US"/>
              </w:rPr>
            </w:pPr>
            <w:r w:rsidRPr="004E2FB7">
              <w:rPr>
                <w:sz w:val="18"/>
                <w:szCs w:val="18"/>
              </w:rPr>
              <w:t>1,72 Гкал/ч</w:t>
            </w:r>
          </w:p>
        </w:tc>
        <w:tc>
          <w:tcPr>
            <w:tcW w:w="219" w:type="pct"/>
            <w:vMerge w:val="restart"/>
            <w:shd w:val="clear" w:color="auto" w:fill="auto"/>
            <w:vAlign w:val="center"/>
            <w:hideMark/>
          </w:tcPr>
          <w:p w:rsidR="001F7ABF" w:rsidRPr="004E2FB7" w:rsidRDefault="00071032"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12,05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071032"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6,02</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A331D4"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18,01</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1F7ABF" w:rsidRPr="004E2FB7" w:rsidRDefault="001F7ABF" w:rsidP="004E2FB7">
            <w:pPr>
              <w:rPr>
                <w:sz w:val="18"/>
                <w:szCs w:val="18"/>
                <w:lang w:val="en-US"/>
              </w:rPr>
            </w:pPr>
            <w:r w:rsidRPr="004E2FB7">
              <w:rPr>
                <w:sz w:val="18"/>
                <w:szCs w:val="18"/>
              </w:rPr>
              <w:t>№</w:t>
            </w:r>
            <w:r w:rsidRPr="004E2FB7">
              <w:rPr>
                <w:sz w:val="18"/>
                <w:szCs w:val="18"/>
                <w:lang w:val="en-US"/>
              </w:rPr>
              <w:t>2</w:t>
            </w:r>
            <w:r w:rsidRPr="004E2FB7">
              <w:rPr>
                <w:sz w:val="18"/>
                <w:szCs w:val="18"/>
              </w:rPr>
              <w:t xml:space="preserve"> </w:t>
            </w:r>
            <w:r w:rsidRPr="004E2FB7">
              <w:rPr>
                <w:sz w:val="18"/>
                <w:szCs w:val="18"/>
                <w:lang w:val="en-US"/>
              </w:rPr>
              <w:t>OSKOL-ECO-5000</w:t>
            </w:r>
          </w:p>
        </w:tc>
        <w:tc>
          <w:tcPr>
            <w:tcW w:w="219" w:type="pct"/>
            <w:shd w:val="clear" w:color="auto" w:fill="auto"/>
            <w:vAlign w:val="center"/>
          </w:tcPr>
          <w:p w:rsidR="001F7ABF" w:rsidRPr="004E2FB7" w:rsidRDefault="00947A75"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hideMark/>
          </w:tcPr>
          <w:p w:rsidR="001F7ABF" w:rsidRPr="004E2FB7" w:rsidRDefault="001F7ABF" w:rsidP="004E2FB7">
            <w:pPr>
              <w:jc w:val="center"/>
            </w:pPr>
            <w:r w:rsidRPr="004E2FB7">
              <w:rPr>
                <w:rFonts w:ascii="Arial" w:eastAsia="Times New Roman" w:hAnsi="Arial" w:cs="Arial"/>
                <w:color w:val="000000"/>
                <w:sz w:val="18"/>
                <w:szCs w:val="18"/>
                <w:lang w:eastAsia="ru-RU"/>
              </w:rPr>
              <w:t>110-70 ср.нижн.70</w:t>
            </w:r>
          </w:p>
        </w:tc>
        <w:tc>
          <w:tcPr>
            <w:tcW w:w="364" w:type="pct"/>
            <w:shd w:val="clear" w:color="auto" w:fill="auto"/>
            <w:hideMark/>
          </w:tcPr>
          <w:p w:rsidR="001F7ABF" w:rsidRPr="001F7ABF" w:rsidRDefault="001F7ABF" w:rsidP="001F7ABF">
            <w:pPr>
              <w:jc w:val="center"/>
              <w:rPr>
                <w:sz w:val="18"/>
              </w:rPr>
            </w:pPr>
            <w:r w:rsidRPr="001F7ABF">
              <w:rPr>
                <w:sz w:val="18"/>
              </w:rPr>
              <w:t>92,0/93,9</w:t>
            </w:r>
          </w:p>
        </w:tc>
        <w:tc>
          <w:tcPr>
            <w:tcW w:w="566" w:type="pct"/>
            <w:shd w:val="clear" w:color="auto" w:fill="auto"/>
            <w:hideMark/>
          </w:tcPr>
          <w:p w:rsidR="001F7ABF" w:rsidRPr="004E2FB7" w:rsidRDefault="001F7ABF" w:rsidP="004E2FB7">
            <w:pPr>
              <w:spacing w:after="0"/>
              <w:jc w:val="center"/>
              <w:rPr>
                <w:sz w:val="18"/>
                <w:szCs w:val="18"/>
                <w:lang w:val="en-US"/>
              </w:rPr>
            </w:pPr>
            <w:r w:rsidRPr="004E2FB7">
              <w:rPr>
                <w:sz w:val="18"/>
                <w:szCs w:val="18"/>
              </w:rPr>
              <w:t>5,0 МВт</w:t>
            </w:r>
          </w:p>
          <w:p w:rsidR="001F7ABF" w:rsidRPr="004E2FB7" w:rsidRDefault="001F7ABF" w:rsidP="004E2FB7">
            <w:pPr>
              <w:spacing w:after="0"/>
              <w:jc w:val="center"/>
              <w:rPr>
                <w:sz w:val="18"/>
                <w:szCs w:val="18"/>
                <w:lang w:val="en-US"/>
              </w:rPr>
            </w:pPr>
            <w:r w:rsidRPr="004E2FB7">
              <w:rPr>
                <w:sz w:val="18"/>
                <w:szCs w:val="18"/>
              </w:rPr>
              <w:t>/4,3 Гкал/ч</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1F7ABF" w:rsidRPr="004E2FB7" w:rsidRDefault="001F7ABF" w:rsidP="004E2FB7">
            <w:pPr>
              <w:rPr>
                <w:sz w:val="18"/>
                <w:szCs w:val="18"/>
                <w:lang w:val="en-US"/>
              </w:rPr>
            </w:pPr>
            <w:r w:rsidRPr="004E2FB7">
              <w:rPr>
                <w:sz w:val="18"/>
                <w:szCs w:val="18"/>
              </w:rPr>
              <w:t>№</w:t>
            </w:r>
            <w:r w:rsidRPr="004E2FB7">
              <w:rPr>
                <w:sz w:val="18"/>
                <w:szCs w:val="18"/>
                <w:lang w:val="en-US"/>
              </w:rPr>
              <w:t>3</w:t>
            </w:r>
            <w:r w:rsidRPr="004E2FB7">
              <w:rPr>
                <w:sz w:val="18"/>
                <w:szCs w:val="18"/>
              </w:rPr>
              <w:t xml:space="preserve"> </w:t>
            </w:r>
            <w:r w:rsidRPr="004E2FB7">
              <w:rPr>
                <w:sz w:val="18"/>
                <w:szCs w:val="18"/>
                <w:lang w:val="en-US"/>
              </w:rPr>
              <w:t>OSKOL-ECO-5000</w:t>
            </w:r>
          </w:p>
        </w:tc>
        <w:tc>
          <w:tcPr>
            <w:tcW w:w="219" w:type="pct"/>
            <w:shd w:val="clear" w:color="auto" w:fill="auto"/>
            <w:vAlign w:val="center"/>
          </w:tcPr>
          <w:p w:rsidR="001F7ABF" w:rsidRPr="004E2FB7" w:rsidRDefault="00947A75"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hideMark/>
          </w:tcPr>
          <w:p w:rsidR="001F7ABF" w:rsidRPr="004E2FB7" w:rsidRDefault="001F7ABF" w:rsidP="004E2FB7">
            <w:pPr>
              <w:jc w:val="center"/>
            </w:pPr>
            <w:r w:rsidRPr="004E2FB7">
              <w:rPr>
                <w:rFonts w:ascii="Arial" w:eastAsia="Times New Roman" w:hAnsi="Arial" w:cs="Arial"/>
                <w:color w:val="000000"/>
                <w:sz w:val="18"/>
                <w:szCs w:val="18"/>
                <w:lang w:eastAsia="ru-RU"/>
              </w:rPr>
              <w:t>110-70 ср.нижн.70</w:t>
            </w:r>
          </w:p>
        </w:tc>
        <w:tc>
          <w:tcPr>
            <w:tcW w:w="364" w:type="pct"/>
            <w:shd w:val="clear" w:color="auto" w:fill="auto"/>
            <w:hideMark/>
          </w:tcPr>
          <w:p w:rsidR="001F7ABF" w:rsidRPr="001F7ABF" w:rsidRDefault="001F7ABF" w:rsidP="001F7ABF">
            <w:pPr>
              <w:jc w:val="center"/>
              <w:rPr>
                <w:sz w:val="18"/>
              </w:rPr>
            </w:pPr>
            <w:r w:rsidRPr="001F7ABF">
              <w:rPr>
                <w:sz w:val="18"/>
              </w:rPr>
              <w:t>92,0/94,0</w:t>
            </w:r>
          </w:p>
        </w:tc>
        <w:tc>
          <w:tcPr>
            <w:tcW w:w="566" w:type="pct"/>
            <w:shd w:val="clear" w:color="auto" w:fill="auto"/>
            <w:hideMark/>
          </w:tcPr>
          <w:p w:rsidR="001F7ABF" w:rsidRPr="004E2FB7" w:rsidRDefault="001F7ABF" w:rsidP="004E2FB7">
            <w:pPr>
              <w:spacing w:after="0"/>
              <w:jc w:val="center"/>
              <w:rPr>
                <w:sz w:val="18"/>
                <w:szCs w:val="18"/>
                <w:lang w:val="en-US"/>
              </w:rPr>
            </w:pPr>
            <w:r w:rsidRPr="004E2FB7">
              <w:rPr>
                <w:sz w:val="18"/>
                <w:szCs w:val="18"/>
              </w:rPr>
              <w:t>5,0 МВт/</w:t>
            </w:r>
          </w:p>
          <w:p w:rsidR="001F7ABF" w:rsidRPr="004E2FB7" w:rsidRDefault="001F7ABF" w:rsidP="004E2FB7">
            <w:pPr>
              <w:spacing w:after="0"/>
              <w:jc w:val="center"/>
              <w:rPr>
                <w:sz w:val="18"/>
                <w:szCs w:val="18"/>
                <w:lang w:val="en-US"/>
              </w:rPr>
            </w:pPr>
            <w:r w:rsidRPr="004E2FB7">
              <w:rPr>
                <w:sz w:val="18"/>
                <w:szCs w:val="18"/>
              </w:rPr>
              <w:t>4,3 Гкал/ч</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жд.ст. Тихонова Пустынь, ул. Советская, 3 «б»</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Super RAS 190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не менее 90/92,55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0,165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0,15</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Super RAS 190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не менее 90/92,6</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0,165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д. Канищево,  ул. Нижняя Усадебная, 2</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ЗИОСАБ-5000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364" w:type="pct"/>
            <w:shd w:val="clear" w:color="auto" w:fill="auto"/>
            <w:hideMark/>
          </w:tcPr>
          <w:p w:rsidR="001F7ABF" w:rsidRPr="001F7ABF" w:rsidRDefault="001F7ABF" w:rsidP="001F7ABF">
            <w:pPr>
              <w:jc w:val="center"/>
              <w:rPr>
                <w:sz w:val="18"/>
              </w:rPr>
            </w:pPr>
            <w:r w:rsidRPr="001F7ABF">
              <w:rPr>
                <w:sz w:val="18"/>
              </w:rPr>
              <w:t>92/93,1</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4,3</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9,64</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3,25</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12,89</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ЗИОСАБ-5000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364" w:type="pct"/>
            <w:shd w:val="clear" w:color="auto" w:fill="auto"/>
            <w:hideMark/>
          </w:tcPr>
          <w:p w:rsidR="001F7ABF" w:rsidRPr="001F7ABF" w:rsidRDefault="001F7ABF" w:rsidP="001F7ABF">
            <w:pPr>
              <w:jc w:val="center"/>
              <w:rPr>
                <w:sz w:val="18"/>
              </w:rPr>
            </w:pPr>
            <w:r w:rsidRPr="001F7ABF">
              <w:rPr>
                <w:sz w:val="18"/>
              </w:rPr>
              <w:t>92/93,15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4,3</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ЗИОСАБ-5000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364" w:type="pct"/>
            <w:shd w:val="clear" w:color="auto" w:fill="auto"/>
            <w:hideMark/>
          </w:tcPr>
          <w:p w:rsidR="001F7ABF" w:rsidRPr="001F7ABF" w:rsidRDefault="001F7ABF" w:rsidP="001F7ABF">
            <w:pPr>
              <w:jc w:val="center"/>
              <w:rPr>
                <w:sz w:val="18"/>
              </w:rPr>
            </w:pPr>
            <w:r w:rsidRPr="001F7ABF">
              <w:rPr>
                <w:sz w:val="18"/>
              </w:rPr>
              <w:t>92/93,05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4,3</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ЗИОСАБ-5000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364" w:type="pct"/>
            <w:shd w:val="clear" w:color="auto" w:fill="auto"/>
            <w:hideMark/>
          </w:tcPr>
          <w:p w:rsidR="001F7ABF" w:rsidRPr="001F7ABF" w:rsidRDefault="001F7ABF" w:rsidP="001F7ABF">
            <w:pPr>
              <w:jc w:val="center"/>
              <w:rPr>
                <w:sz w:val="18"/>
              </w:rPr>
            </w:pPr>
            <w:r w:rsidRPr="001F7ABF">
              <w:rPr>
                <w:sz w:val="18"/>
              </w:rPr>
              <w:t>92/92,9</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4,3</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Муратовский щебзавод, 19 «а»</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Super RAS 810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hideMark/>
          </w:tcPr>
          <w:p w:rsidR="001F7ABF" w:rsidRPr="001F7ABF" w:rsidRDefault="001F7ABF" w:rsidP="001F7ABF">
            <w:pPr>
              <w:jc w:val="center"/>
              <w:rPr>
                <w:sz w:val="18"/>
              </w:rPr>
            </w:pPr>
            <w:r w:rsidRPr="001F7ABF">
              <w:rPr>
                <w:sz w:val="18"/>
              </w:rPr>
              <w:t>не менее 90/9</w:t>
            </w:r>
            <w:r w:rsidRPr="001F7ABF">
              <w:rPr>
                <w:sz w:val="18"/>
                <w:lang w:val="en-US"/>
              </w:rPr>
              <w:t>2</w:t>
            </w:r>
            <w:r w:rsidRPr="001F7ABF">
              <w:rPr>
                <w:sz w:val="18"/>
              </w:rPr>
              <w:t>,5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0,705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0,99</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0,99</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Super RAS 810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hideMark/>
          </w:tcPr>
          <w:p w:rsidR="001F7ABF" w:rsidRPr="001F7ABF" w:rsidRDefault="001F7ABF" w:rsidP="001F7ABF">
            <w:pPr>
              <w:jc w:val="center"/>
              <w:rPr>
                <w:sz w:val="18"/>
              </w:rPr>
            </w:pPr>
            <w:r w:rsidRPr="001F7ABF">
              <w:rPr>
                <w:sz w:val="18"/>
              </w:rPr>
              <w:t>не менее 90/92,5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0,705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Московская, 299 «в»</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1F7ABF" w:rsidRPr="004E2FB7" w:rsidRDefault="001F7ABF" w:rsidP="004E2FB7">
            <w:pPr>
              <w:rPr>
                <w:sz w:val="18"/>
                <w:lang w:val="en-US"/>
              </w:rPr>
            </w:pPr>
            <w:r w:rsidRPr="004E2FB7">
              <w:rPr>
                <w:sz w:val="18"/>
              </w:rPr>
              <w:t xml:space="preserve">№1  </w:t>
            </w:r>
            <w:r w:rsidRPr="004E2FB7">
              <w:rPr>
                <w:sz w:val="18"/>
                <w:lang w:val="en-US"/>
              </w:rPr>
              <w:t>Viessmann Vitomax</w:t>
            </w:r>
            <w:r w:rsidRPr="004E2FB7">
              <w:rPr>
                <w:sz w:val="18"/>
              </w:rPr>
              <w:t xml:space="preserve"> </w:t>
            </w:r>
            <w:r w:rsidRPr="004E2FB7">
              <w:rPr>
                <w:sz w:val="18"/>
                <w:lang w:val="en-US"/>
              </w:rPr>
              <w:t>LCB</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val="en-US" w:eastAsia="ru-RU"/>
              </w:rPr>
              <w:t>202</w:t>
            </w:r>
            <w:r w:rsidRPr="004E2FB7">
              <w:rPr>
                <w:rFonts w:ascii="Arial" w:eastAsia="Times New Roman" w:hAnsi="Arial" w:cs="Arial"/>
                <w:color w:val="000000"/>
                <w:sz w:val="18"/>
                <w:szCs w:val="18"/>
                <w:lang w:eastAsia="ru-RU"/>
              </w:rPr>
              <w:t>2</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lang w:val="en-US"/>
              </w:rPr>
            </w:pPr>
            <w:r w:rsidRPr="001F7ABF">
              <w:rPr>
                <w:sz w:val="18"/>
              </w:rPr>
              <w:t>91 / 92,5</w:t>
            </w:r>
          </w:p>
        </w:tc>
        <w:tc>
          <w:tcPr>
            <w:tcW w:w="566" w:type="pct"/>
            <w:shd w:val="clear" w:color="auto" w:fill="auto"/>
          </w:tcPr>
          <w:p w:rsidR="001F7ABF" w:rsidRPr="004E2FB7" w:rsidRDefault="001F7ABF" w:rsidP="004E2FB7">
            <w:pPr>
              <w:jc w:val="center"/>
              <w:rPr>
                <w:sz w:val="18"/>
                <w:szCs w:val="18"/>
              </w:rPr>
            </w:pPr>
            <w:r w:rsidRPr="004E2FB7">
              <w:rPr>
                <w:sz w:val="18"/>
                <w:szCs w:val="18"/>
              </w:rPr>
              <w:t>0,671</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0,92</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0,11</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1,03</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1F7ABF" w:rsidRPr="004E2FB7" w:rsidRDefault="001F7ABF" w:rsidP="004E2FB7">
            <w:pPr>
              <w:rPr>
                <w:sz w:val="18"/>
                <w:lang w:val="en-US"/>
              </w:rPr>
            </w:pPr>
            <w:r w:rsidRPr="004E2FB7">
              <w:rPr>
                <w:sz w:val="18"/>
              </w:rPr>
              <w:t xml:space="preserve">№1  </w:t>
            </w:r>
            <w:r w:rsidRPr="004E2FB7">
              <w:rPr>
                <w:sz w:val="18"/>
                <w:lang w:val="en-US"/>
              </w:rPr>
              <w:t>Viessmann Vitomax</w:t>
            </w:r>
            <w:r w:rsidRPr="004E2FB7">
              <w:rPr>
                <w:sz w:val="18"/>
              </w:rPr>
              <w:t xml:space="preserve"> </w:t>
            </w:r>
            <w:r w:rsidRPr="004E2FB7">
              <w:rPr>
                <w:sz w:val="18"/>
                <w:lang w:val="en-US"/>
              </w:rPr>
              <w:t>LCB</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val="en-US" w:eastAsia="ru-RU"/>
              </w:rPr>
              <w:t>202</w:t>
            </w:r>
            <w:r w:rsidRPr="004E2FB7">
              <w:rPr>
                <w:rFonts w:ascii="Arial" w:eastAsia="Times New Roman" w:hAnsi="Arial" w:cs="Arial"/>
                <w:color w:val="000000"/>
                <w:sz w:val="18"/>
                <w:szCs w:val="18"/>
                <w:lang w:eastAsia="ru-RU"/>
              </w:rPr>
              <w:t>2</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lang w:val="en-US"/>
              </w:rPr>
              <w:t>9</w:t>
            </w:r>
            <w:r w:rsidRPr="001F7ABF">
              <w:rPr>
                <w:sz w:val="18"/>
              </w:rPr>
              <w:t xml:space="preserve">1 / </w:t>
            </w:r>
            <w:r w:rsidRPr="001F7ABF">
              <w:rPr>
                <w:sz w:val="18"/>
                <w:lang w:val="en-US"/>
              </w:rPr>
              <w:t>9</w:t>
            </w:r>
            <w:r w:rsidRPr="001F7ABF">
              <w:rPr>
                <w:sz w:val="18"/>
              </w:rPr>
              <w:t>2,4</w:t>
            </w:r>
          </w:p>
        </w:tc>
        <w:tc>
          <w:tcPr>
            <w:tcW w:w="566" w:type="pct"/>
            <w:shd w:val="clear" w:color="auto" w:fill="auto"/>
          </w:tcPr>
          <w:p w:rsidR="001F7ABF" w:rsidRPr="004E2FB7" w:rsidRDefault="001F7ABF" w:rsidP="004E2FB7">
            <w:pPr>
              <w:jc w:val="center"/>
              <w:rPr>
                <w:sz w:val="18"/>
                <w:szCs w:val="18"/>
              </w:rPr>
            </w:pPr>
            <w:r w:rsidRPr="004E2FB7">
              <w:rPr>
                <w:sz w:val="18"/>
                <w:szCs w:val="18"/>
              </w:rPr>
              <w:t>0,671</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1F7ABF" w:rsidRPr="004E2FB7" w:rsidRDefault="001F7ABF" w:rsidP="004E2FB7">
            <w:pPr>
              <w:rPr>
                <w:sz w:val="18"/>
                <w:szCs w:val="18"/>
                <w:lang w:val="en-US"/>
              </w:rPr>
            </w:pPr>
            <w:r w:rsidRPr="004E2FB7">
              <w:rPr>
                <w:sz w:val="18"/>
                <w:szCs w:val="18"/>
              </w:rPr>
              <w:t xml:space="preserve">№3 </w:t>
            </w:r>
            <w:r w:rsidRPr="004E2FB7">
              <w:rPr>
                <w:sz w:val="18"/>
                <w:szCs w:val="18"/>
                <w:lang w:val="en-US"/>
              </w:rPr>
              <w:t>De Dietrich GT 307</w:t>
            </w:r>
          </w:p>
        </w:tc>
        <w:tc>
          <w:tcPr>
            <w:tcW w:w="219" w:type="pct"/>
            <w:shd w:val="clear" w:color="auto" w:fill="auto"/>
            <w:vAlign w:val="center"/>
          </w:tcPr>
          <w:p w:rsidR="001F7ABF" w:rsidRPr="004E2FB7" w:rsidRDefault="001D6E8B"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2017</w:t>
            </w:r>
          </w:p>
        </w:tc>
        <w:tc>
          <w:tcPr>
            <w:tcW w:w="180"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1F7ABF" w:rsidRPr="001F7ABF" w:rsidRDefault="001F7ABF" w:rsidP="001F7ABF">
            <w:pPr>
              <w:jc w:val="center"/>
              <w:rPr>
                <w:sz w:val="18"/>
                <w:lang w:val="en-US"/>
              </w:rPr>
            </w:pPr>
            <w:r w:rsidRPr="001F7ABF">
              <w:rPr>
                <w:sz w:val="18"/>
              </w:rPr>
              <w:t>91/92,34</w:t>
            </w:r>
          </w:p>
        </w:tc>
        <w:tc>
          <w:tcPr>
            <w:tcW w:w="566" w:type="pct"/>
            <w:shd w:val="clear" w:color="auto" w:fill="auto"/>
          </w:tcPr>
          <w:p w:rsidR="001F7ABF" w:rsidRPr="004E2FB7" w:rsidRDefault="001F7ABF" w:rsidP="004E2FB7">
            <w:pPr>
              <w:jc w:val="center"/>
              <w:rPr>
                <w:sz w:val="18"/>
                <w:szCs w:val="18"/>
              </w:rPr>
            </w:pPr>
            <w:r w:rsidRPr="004E2FB7">
              <w:rPr>
                <w:sz w:val="18"/>
                <w:szCs w:val="18"/>
              </w:rPr>
              <w:t>0,199</w:t>
            </w:r>
          </w:p>
        </w:tc>
        <w:tc>
          <w:tcPr>
            <w:tcW w:w="219"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1F7ABF" w:rsidRPr="004E2FB7" w:rsidRDefault="001F7ABF" w:rsidP="004E2FB7">
            <w:pPr>
              <w:rPr>
                <w:sz w:val="18"/>
                <w:szCs w:val="18"/>
                <w:lang w:val="en-US"/>
              </w:rPr>
            </w:pPr>
            <w:r w:rsidRPr="004E2FB7">
              <w:rPr>
                <w:sz w:val="18"/>
                <w:szCs w:val="18"/>
              </w:rPr>
              <w:t xml:space="preserve">№4 </w:t>
            </w:r>
            <w:r w:rsidRPr="004E2FB7">
              <w:rPr>
                <w:sz w:val="18"/>
                <w:szCs w:val="18"/>
                <w:lang w:val="en-US"/>
              </w:rPr>
              <w:t>De Dietrich GT 307</w:t>
            </w:r>
          </w:p>
        </w:tc>
        <w:tc>
          <w:tcPr>
            <w:tcW w:w="219" w:type="pct"/>
            <w:shd w:val="clear" w:color="auto" w:fill="auto"/>
            <w:vAlign w:val="center"/>
          </w:tcPr>
          <w:p w:rsidR="001F7ABF" w:rsidRPr="004E2FB7" w:rsidRDefault="001D6E8B"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2017</w:t>
            </w:r>
          </w:p>
        </w:tc>
        <w:tc>
          <w:tcPr>
            <w:tcW w:w="180"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1F7ABF" w:rsidRPr="001F7ABF" w:rsidRDefault="001F7ABF" w:rsidP="001F7ABF">
            <w:pPr>
              <w:jc w:val="center"/>
              <w:rPr>
                <w:sz w:val="18"/>
                <w:lang w:val="en-US"/>
              </w:rPr>
            </w:pPr>
            <w:r w:rsidRPr="001F7ABF">
              <w:rPr>
                <w:sz w:val="18"/>
              </w:rPr>
              <w:t>91/91,9</w:t>
            </w:r>
          </w:p>
        </w:tc>
        <w:tc>
          <w:tcPr>
            <w:tcW w:w="566" w:type="pct"/>
            <w:shd w:val="clear" w:color="auto" w:fill="auto"/>
          </w:tcPr>
          <w:p w:rsidR="001F7ABF" w:rsidRPr="004E2FB7" w:rsidRDefault="001F7ABF" w:rsidP="004E2FB7">
            <w:pPr>
              <w:jc w:val="center"/>
              <w:rPr>
                <w:sz w:val="18"/>
                <w:szCs w:val="18"/>
              </w:rPr>
            </w:pPr>
            <w:r w:rsidRPr="004E2FB7">
              <w:rPr>
                <w:sz w:val="18"/>
                <w:szCs w:val="18"/>
              </w:rPr>
              <w:t>0,199</w:t>
            </w:r>
          </w:p>
        </w:tc>
        <w:tc>
          <w:tcPr>
            <w:tcW w:w="219"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val="restar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д. Канищево,  ул. Новая, д. 41</w:t>
            </w:r>
          </w:p>
        </w:tc>
        <w:tc>
          <w:tcPr>
            <w:tcW w:w="674" w:type="pct"/>
            <w:vMerge w:val="restar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1988</w:t>
            </w:r>
          </w:p>
        </w:tc>
        <w:tc>
          <w:tcPr>
            <w:tcW w:w="180" w:type="pct"/>
            <w:vMerge w:val="restar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77711C" w:rsidRPr="0077711C" w:rsidRDefault="0077711C" w:rsidP="0077711C">
            <w:pPr>
              <w:jc w:val="center"/>
              <w:rPr>
                <w:sz w:val="18"/>
              </w:rPr>
            </w:pPr>
            <w:r w:rsidRPr="0077711C">
              <w:rPr>
                <w:sz w:val="18"/>
              </w:rPr>
              <w:t>83/82,7</w:t>
            </w:r>
          </w:p>
        </w:tc>
        <w:tc>
          <w:tcPr>
            <w:tcW w:w="566" w:type="pct"/>
            <w:shd w:val="clear" w:color="auto" w:fill="auto"/>
            <w:hideMark/>
          </w:tcPr>
          <w:p w:rsidR="0077711C" w:rsidRPr="004E2FB7" w:rsidRDefault="0077711C" w:rsidP="004E2FB7">
            <w:pPr>
              <w:jc w:val="center"/>
              <w:rPr>
                <w:sz w:val="18"/>
                <w:szCs w:val="18"/>
              </w:rPr>
            </w:pPr>
            <w:r w:rsidRPr="004E2FB7">
              <w:rPr>
                <w:sz w:val="18"/>
                <w:szCs w:val="18"/>
              </w:rPr>
              <w:t>0,7</w:t>
            </w:r>
          </w:p>
        </w:tc>
        <w:tc>
          <w:tcPr>
            <w:tcW w:w="219"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1,30</w:t>
            </w:r>
          </w:p>
        </w:tc>
        <w:tc>
          <w:tcPr>
            <w:tcW w:w="219"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1,30</w:t>
            </w:r>
          </w:p>
        </w:tc>
      </w:tr>
      <w:tr w:rsidR="0077711C" w:rsidRPr="004E2FB7" w:rsidTr="00947A75">
        <w:trPr>
          <w:trHeight w:val="284"/>
        </w:trPr>
        <w:tc>
          <w:tcPr>
            <w:tcW w:w="701"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1988</w:t>
            </w:r>
          </w:p>
        </w:tc>
        <w:tc>
          <w:tcPr>
            <w:tcW w:w="180"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77711C" w:rsidRPr="0077711C" w:rsidRDefault="0077711C" w:rsidP="0077711C">
            <w:pPr>
              <w:jc w:val="center"/>
              <w:rPr>
                <w:sz w:val="18"/>
              </w:rPr>
            </w:pPr>
            <w:r w:rsidRPr="0077711C">
              <w:rPr>
                <w:sz w:val="18"/>
              </w:rPr>
              <w:t>83/82,35</w:t>
            </w:r>
          </w:p>
        </w:tc>
        <w:tc>
          <w:tcPr>
            <w:tcW w:w="566" w:type="pct"/>
            <w:shd w:val="clear" w:color="auto" w:fill="auto"/>
            <w:hideMark/>
          </w:tcPr>
          <w:p w:rsidR="0077711C" w:rsidRPr="004E2FB7" w:rsidRDefault="0077711C" w:rsidP="004E2FB7">
            <w:pPr>
              <w:jc w:val="center"/>
              <w:rPr>
                <w:sz w:val="18"/>
                <w:szCs w:val="18"/>
              </w:rPr>
            </w:pPr>
            <w:r w:rsidRPr="004E2FB7">
              <w:rPr>
                <w:sz w:val="18"/>
                <w:szCs w:val="18"/>
              </w:rPr>
              <w:t>0,68</w:t>
            </w: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19"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1988</w:t>
            </w:r>
          </w:p>
        </w:tc>
        <w:tc>
          <w:tcPr>
            <w:tcW w:w="180"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77711C" w:rsidRPr="0077711C" w:rsidRDefault="0077711C" w:rsidP="0077711C">
            <w:pPr>
              <w:jc w:val="center"/>
              <w:rPr>
                <w:sz w:val="18"/>
              </w:rPr>
            </w:pPr>
            <w:r w:rsidRPr="0077711C">
              <w:rPr>
                <w:sz w:val="18"/>
              </w:rPr>
              <w:t>83/82,3</w:t>
            </w:r>
          </w:p>
        </w:tc>
        <w:tc>
          <w:tcPr>
            <w:tcW w:w="566" w:type="pct"/>
            <w:shd w:val="clear" w:color="auto" w:fill="auto"/>
            <w:hideMark/>
          </w:tcPr>
          <w:p w:rsidR="0077711C" w:rsidRPr="004E2FB7" w:rsidRDefault="0077711C" w:rsidP="004E2FB7">
            <w:pPr>
              <w:jc w:val="center"/>
              <w:rPr>
                <w:sz w:val="18"/>
                <w:szCs w:val="18"/>
              </w:rPr>
            </w:pPr>
            <w:r w:rsidRPr="004E2FB7">
              <w:rPr>
                <w:sz w:val="18"/>
                <w:szCs w:val="18"/>
              </w:rPr>
              <w:t>0,67</w:t>
            </w: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9"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1988</w:t>
            </w:r>
          </w:p>
        </w:tc>
        <w:tc>
          <w:tcPr>
            <w:tcW w:w="180"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77711C" w:rsidRPr="0077711C" w:rsidRDefault="0077711C" w:rsidP="0077711C">
            <w:pPr>
              <w:jc w:val="center"/>
              <w:rPr>
                <w:sz w:val="18"/>
              </w:rPr>
            </w:pPr>
            <w:r w:rsidRPr="0077711C">
              <w:rPr>
                <w:sz w:val="18"/>
              </w:rPr>
              <w:t>83/82,8</w:t>
            </w:r>
          </w:p>
        </w:tc>
        <w:tc>
          <w:tcPr>
            <w:tcW w:w="566" w:type="pct"/>
            <w:shd w:val="clear" w:color="auto" w:fill="auto"/>
            <w:hideMark/>
          </w:tcPr>
          <w:p w:rsidR="0077711C" w:rsidRPr="004E2FB7" w:rsidRDefault="0077711C" w:rsidP="004E2FB7">
            <w:pPr>
              <w:jc w:val="center"/>
              <w:rPr>
                <w:sz w:val="18"/>
                <w:szCs w:val="18"/>
              </w:rPr>
            </w:pPr>
            <w:r w:rsidRPr="004E2FB7">
              <w:rPr>
                <w:sz w:val="18"/>
                <w:szCs w:val="18"/>
              </w:rPr>
              <w:t>0,7</w:t>
            </w: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19"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1988</w:t>
            </w:r>
          </w:p>
        </w:tc>
        <w:tc>
          <w:tcPr>
            <w:tcW w:w="180"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77711C" w:rsidRPr="0077711C" w:rsidRDefault="0077711C" w:rsidP="0077711C">
            <w:pPr>
              <w:jc w:val="center"/>
              <w:rPr>
                <w:sz w:val="18"/>
              </w:rPr>
            </w:pPr>
            <w:r w:rsidRPr="0077711C">
              <w:rPr>
                <w:sz w:val="18"/>
              </w:rPr>
              <w:t>83/82,5</w:t>
            </w:r>
          </w:p>
        </w:tc>
        <w:tc>
          <w:tcPr>
            <w:tcW w:w="566" w:type="pct"/>
            <w:shd w:val="clear" w:color="auto" w:fill="auto"/>
            <w:hideMark/>
          </w:tcPr>
          <w:p w:rsidR="0077711C" w:rsidRPr="004E2FB7" w:rsidRDefault="0077711C" w:rsidP="004E2FB7">
            <w:pPr>
              <w:jc w:val="center"/>
              <w:rPr>
                <w:sz w:val="18"/>
                <w:szCs w:val="18"/>
              </w:rPr>
            </w:pPr>
            <w:r w:rsidRPr="004E2FB7">
              <w:rPr>
                <w:sz w:val="18"/>
                <w:szCs w:val="18"/>
              </w:rPr>
              <w:t>0,62</w:t>
            </w: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4A4DA3" w:rsidRPr="004E2FB7" w:rsidTr="00947A75">
        <w:trPr>
          <w:trHeight w:val="284"/>
        </w:trPr>
        <w:tc>
          <w:tcPr>
            <w:tcW w:w="701"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A4DA3">
              <w:rPr>
                <w:rFonts w:ascii="Arial" w:eastAsia="Times New Roman" w:hAnsi="Arial" w:cs="Arial"/>
                <w:color w:val="000000"/>
                <w:sz w:val="18"/>
                <w:szCs w:val="18"/>
                <w:lang w:eastAsia="ru-RU"/>
              </w:rPr>
              <w:t>Котельная по ул. Подвойского, 7</w:t>
            </w:r>
          </w:p>
        </w:tc>
        <w:tc>
          <w:tcPr>
            <w:tcW w:w="674"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НР-17</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180"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83/81,9</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0,67</w:t>
            </w:r>
          </w:p>
        </w:tc>
        <w:tc>
          <w:tcPr>
            <w:tcW w:w="219"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0,49</w:t>
            </w:r>
          </w:p>
        </w:tc>
        <w:tc>
          <w:tcPr>
            <w:tcW w:w="219"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0,49</w:t>
            </w:r>
          </w:p>
        </w:tc>
      </w:tr>
      <w:tr w:rsidR="004A4DA3" w:rsidRPr="004E2FB7" w:rsidTr="00947A75">
        <w:trPr>
          <w:trHeight w:val="284"/>
        </w:trPr>
        <w:tc>
          <w:tcPr>
            <w:tcW w:w="70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НР-17</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180"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83/81,6</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0,67</w:t>
            </w: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1D6E8B">
              <w:rPr>
                <w:rFonts w:ascii="Arial" w:eastAsia="Times New Roman" w:hAnsi="Arial" w:cs="Arial"/>
                <w:color w:val="000000"/>
                <w:sz w:val="18"/>
                <w:szCs w:val="18"/>
                <w:lang w:eastAsia="ru-RU"/>
              </w:rPr>
              <w:t>Котельная Инфекционная больница ул. Грабцевское шоссе,115</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Турботерм-1100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hideMark/>
          </w:tcPr>
          <w:p w:rsidR="00CF2F74" w:rsidRPr="004E2FB7" w:rsidRDefault="001D6E8B" w:rsidP="004E2FB7">
            <w:pPr>
              <w:jc w:val="center"/>
              <w:rPr>
                <w:sz w:val="18"/>
              </w:rPr>
            </w:pPr>
            <w:r>
              <w:rPr>
                <w:sz w:val="18"/>
              </w:rPr>
              <w:t>91,0/93,9</w:t>
            </w:r>
          </w:p>
        </w:tc>
        <w:tc>
          <w:tcPr>
            <w:tcW w:w="566" w:type="pct"/>
            <w:shd w:val="clear" w:color="auto" w:fill="auto"/>
            <w:hideMark/>
          </w:tcPr>
          <w:p w:rsidR="00CF2F74" w:rsidRPr="004E2FB7" w:rsidRDefault="00CF2F74" w:rsidP="004E2FB7">
            <w:pPr>
              <w:jc w:val="center"/>
              <w:rPr>
                <w:sz w:val="18"/>
                <w:szCs w:val="18"/>
              </w:rPr>
            </w:pPr>
            <w:r w:rsidRPr="004E2FB7">
              <w:rPr>
                <w:sz w:val="18"/>
                <w:szCs w:val="18"/>
              </w:rPr>
              <w:t>0,946</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0,38</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0,31</w:t>
            </w:r>
          </w:p>
        </w:tc>
        <w:tc>
          <w:tcPr>
            <w:tcW w:w="285"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1,08</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Турботерм-1100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hideMark/>
          </w:tcPr>
          <w:p w:rsidR="00CF2F74" w:rsidRPr="004E2FB7" w:rsidRDefault="001D6E8B" w:rsidP="004E2FB7">
            <w:pPr>
              <w:jc w:val="center"/>
              <w:rPr>
                <w:sz w:val="18"/>
              </w:rPr>
            </w:pPr>
            <w:r>
              <w:rPr>
                <w:sz w:val="18"/>
              </w:rPr>
              <w:t>91,0/93,85</w:t>
            </w:r>
          </w:p>
        </w:tc>
        <w:tc>
          <w:tcPr>
            <w:tcW w:w="566" w:type="pct"/>
            <w:shd w:val="clear" w:color="auto" w:fill="auto"/>
            <w:hideMark/>
          </w:tcPr>
          <w:p w:rsidR="00CF2F74" w:rsidRPr="004E2FB7" w:rsidRDefault="00CF2F74" w:rsidP="004E2FB7">
            <w:pPr>
              <w:jc w:val="center"/>
              <w:rPr>
                <w:sz w:val="18"/>
                <w:szCs w:val="18"/>
              </w:rPr>
            </w:pPr>
            <w:r w:rsidRPr="004E2FB7">
              <w:rPr>
                <w:sz w:val="18"/>
                <w:szCs w:val="18"/>
              </w:rPr>
              <w:t>0,946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Турботерм-1100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hideMark/>
          </w:tcPr>
          <w:p w:rsidR="00CF2F74" w:rsidRPr="004E2FB7" w:rsidRDefault="00CF2F74" w:rsidP="004E2FB7">
            <w:pPr>
              <w:jc w:val="center"/>
              <w:rPr>
                <w:sz w:val="18"/>
              </w:rPr>
            </w:pPr>
            <w:r w:rsidRPr="004E2FB7">
              <w:rPr>
                <w:sz w:val="18"/>
              </w:rPr>
              <w:t>91,0/93,2</w:t>
            </w:r>
          </w:p>
        </w:tc>
        <w:tc>
          <w:tcPr>
            <w:tcW w:w="566" w:type="pct"/>
            <w:shd w:val="clear" w:color="auto" w:fill="auto"/>
            <w:hideMark/>
          </w:tcPr>
          <w:p w:rsidR="00CF2F74" w:rsidRPr="004E2FB7" w:rsidRDefault="00CF2F74" w:rsidP="004E2FB7">
            <w:pPr>
              <w:jc w:val="center"/>
              <w:rPr>
                <w:sz w:val="18"/>
                <w:szCs w:val="18"/>
              </w:rPr>
            </w:pPr>
            <w:r w:rsidRPr="004E2FB7">
              <w:rPr>
                <w:sz w:val="18"/>
                <w:szCs w:val="18"/>
              </w:rPr>
              <w:t>0,946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Турботерм-500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hideMark/>
          </w:tcPr>
          <w:p w:rsidR="00CF2F74" w:rsidRPr="004E2FB7" w:rsidRDefault="001D6E8B" w:rsidP="004E2FB7">
            <w:pPr>
              <w:jc w:val="center"/>
              <w:rPr>
                <w:sz w:val="18"/>
              </w:rPr>
            </w:pPr>
            <w:r>
              <w:rPr>
                <w:sz w:val="18"/>
              </w:rPr>
              <w:t>91,0/93,2</w:t>
            </w:r>
          </w:p>
        </w:tc>
        <w:tc>
          <w:tcPr>
            <w:tcW w:w="566" w:type="pct"/>
            <w:shd w:val="clear" w:color="auto" w:fill="auto"/>
            <w:hideMark/>
          </w:tcPr>
          <w:p w:rsidR="00CF2F74" w:rsidRPr="004E2FB7" w:rsidRDefault="00CF2F74" w:rsidP="004E2FB7">
            <w:pPr>
              <w:jc w:val="center"/>
              <w:rPr>
                <w:sz w:val="18"/>
                <w:szCs w:val="18"/>
              </w:rPr>
            </w:pPr>
            <w:r w:rsidRPr="004E2FB7">
              <w:rPr>
                <w:sz w:val="18"/>
                <w:szCs w:val="18"/>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val="restar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д. Лихун пос. Молодежный</w:t>
            </w:r>
          </w:p>
        </w:tc>
        <w:tc>
          <w:tcPr>
            <w:tcW w:w="674" w:type="pct"/>
            <w:vMerge w:val="restar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КВГМ-0,15-115Н</w:t>
            </w:r>
          </w:p>
        </w:tc>
        <w:tc>
          <w:tcPr>
            <w:tcW w:w="219"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val="restar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77711C" w:rsidRPr="0077711C" w:rsidRDefault="0077711C" w:rsidP="0077711C">
            <w:pPr>
              <w:jc w:val="center"/>
              <w:rPr>
                <w:sz w:val="18"/>
              </w:rPr>
            </w:pPr>
            <w:r w:rsidRPr="0077711C">
              <w:rPr>
                <w:sz w:val="18"/>
              </w:rPr>
              <w:t>не менее 93/93,85</w:t>
            </w:r>
          </w:p>
        </w:tc>
        <w:tc>
          <w:tcPr>
            <w:tcW w:w="566" w:type="pct"/>
            <w:shd w:val="clear" w:color="auto" w:fill="auto"/>
            <w:hideMark/>
          </w:tcPr>
          <w:p w:rsidR="0077711C" w:rsidRPr="004E2FB7" w:rsidRDefault="0077711C" w:rsidP="004E2FB7">
            <w:pPr>
              <w:jc w:val="center"/>
              <w:rPr>
                <w:sz w:val="18"/>
                <w:szCs w:val="18"/>
              </w:rPr>
            </w:pPr>
            <w:r w:rsidRPr="004E2FB7">
              <w:rPr>
                <w:sz w:val="18"/>
                <w:szCs w:val="18"/>
              </w:rPr>
              <w:t>0,15</w:t>
            </w:r>
          </w:p>
        </w:tc>
        <w:tc>
          <w:tcPr>
            <w:tcW w:w="219"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0,12</w:t>
            </w:r>
          </w:p>
        </w:tc>
        <w:tc>
          <w:tcPr>
            <w:tcW w:w="219"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0,03</w:t>
            </w:r>
          </w:p>
        </w:tc>
        <w:tc>
          <w:tcPr>
            <w:tcW w:w="285"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0,05</w:t>
            </w:r>
          </w:p>
        </w:tc>
        <w:tc>
          <w:tcPr>
            <w:tcW w:w="186"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0,20</w:t>
            </w:r>
          </w:p>
        </w:tc>
      </w:tr>
      <w:tr w:rsidR="0077711C" w:rsidRPr="004E2FB7" w:rsidTr="00947A75">
        <w:trPr>
          <w:trHeight w:val="284"/>
        </w:trPr>
        <w:tc>
          <w:tcPr>
            <w:tcW w:w="701"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КВГМ-0,15-115Н</w:t>
            </w:r>
          </w:p>
        </w:tc>
        <w:tc>
          <w:tcPr>
            <w:tcW w:w="219"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77711C" w:rsidRPr="0077711C" w:rsidRDefault="0077711C" w:rsidP="0077711C">
            <w:pPr>
              <w:jc w:val="center"/>
              <w:rPr>
                <w:sz w:val="18"/>
              </w:rPr>
            </w:pPr>
            <w:r w:rsidRPr="0077711C">
              <w:rPr>
                <w:sz w:val="18"/>
              </w:rPr>
              <w:t>не менее 93/94,0</w:t>
            </w:r>
          </w:p>
        </w:tc>
        <w:tc>
          <w:tcPr>
            <w:tcW w:w="566" w:type="pct"/>
            <w:shd w:val="clear" w:color="auto" w:fill="auto"/>
            <w:hideMark/>
          </w:tcPr>
          <w:p w:rsidR="0077711C" w:rsidRPr="004E2FB7" w:rsidRDefault="0077711C" w:rsidP="004E2FB7">
            <w:pPr>
              <w:jc w:val="center"/>
              <w:rPr>
                <w:sz w:val="18"/>
                <w:szCs w:val="18"/>
              </w:rPr>
            </w:pPr>
            <w:r w:rsidRPr="004E2FB7">
              <w:rPr>
                <w:sz w:val="18"/>
                <w:szCs w:val="18"/>
              </w:rPr>
              <w:t>0,15</w:t>
            </w: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val="restart"/>
            <w:shd w:val="clear" w:color="auto" w:fill="auto"/>
          </w:tcPr>
          <w:p w:rsidR="0077711C" w:rsidRPr="004E2FB7" w:rsidRDefault="0077711C" w:rsidP="004E2FB7">
            <w:pPr>
              <w:jc w:val="center"/>
              <w:rPr>
                <w:sz w:val="18"/>
                <w:szCs w:val="18"/>
              </w:rPr>
            </w:pPr>
            <w:r w:rsidRPr="004E2FB7">
              <w:rPr>
                <w:sz w:val="18"/>
                <w:szCs w:val="18"/>
              </w:rPr>
              <w:t>Котельная пос.Куровской ул.Шахтерская</w:t>
            </w:r>
          </w:p>
        </w:tc>
        <w:tc>
          <w:tcPr>
            <w:tcW w:w="674"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77711C" w:rsidRPr="004E2FB7" w:rsidRDefault="0077711C" w:rsidP="004E2FB7">
            <w:pPr>
              <w:rPr>
                <w:sz w:val="18"/>
                <w:szCs w:val="18"/>
                <w:lang w:val="en-US"/>
              </w:rPr>
            </w:pPr>
            <w:r w:rsidRPr="004E2FB7">
              <w:rPr>
                <w:sz w:val="18"/>
                <w:szCs w:val="18"/>
              </w:rPr>
              <w:t xml:space="preserve">№1 </w:t>
            </w:r>
            <w:r w:rsidRPr="004E2FB7">
              <w:rPr>
                <w:sz w:val="18"/>
                <w:szCs w:val="18"/>
                <w:lang w:val="en-US"/>
              </w:rPr>
              <w:t>REX - 240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2012</w:t>
            </w:r>
          </w:p>
        </w:tc>
        <w:tc>
          <w:tcPr>
            <w:tcW w:w="180"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tcPr>
          <w:p w:rsidR="0077711C" w:rsidRPr="0077711C" w:rsidRDefault="0077711C" w:rsidP="0077711C">
            <w:pPr>
              <w:jc w:val="center"/>
              <w:rPr>
                <w:sz w:val="18"/>
              </w:rPr>
            </w:pPr>
            <w:r w:rsidRPr="0077711C">
              <w:rPr>
                <w:sz w:val="18"/>
              </w:rPr>
              <w:t>92,3</w:t>
            </w:r>
            <w:r w:rsidRPr="0077711C">
              <w:rPr>
                <w:sz w:val="18"/>
                <w:lang w:val="en-US"/>
              </w:rPr>
              <w:t>1</w:t>
            </w:r>
            <w:r w:rsidRPr="0077711C">
              <w:rPr>
                <w:sz w:val="18"/>
              </w:rPr>
              <w:t>/91,9</w:t>
            </w:r>
          </w:p>
        </w:tc>
        <w:tc>
          <w:tcPr>
            <w:tcW w:w="566" w:type="pct"/>
            <w:shd w:val="clear" w:color="auto" w:fill="auto"/>
          </w:tcPr>
          <w:p w:rsidR="0077711C" w:rsidRPr="004E2FB7" w:rsidRDefault="0077711C" w:rsidP="004E2FB7">
            <w:pPr>
              <w:jc w:val="center"/>
              <w:rPr>
                <w:sz w:val="18"/>
                <w:szCs w:val="18"/>
              </w:rPr>
            </w:pPr>
            <w:r w:rsidRPr="004E2FB7">
              <w:rPr>
                <w:sz w:val="18"/>
                <w:szCs w:val="18"/>
              </w:rPr>
              <w:t>2,064</w:t>
            </w:r>
          </w:p>
        </w:tc>
        <w:tc>
          <w:tcPr>
            <w:tcW w:w="219" w:type="pct"/>
            <w:vMerge w:val="restart"/>
            <w:shd w:val="clear" w:color="auto" w:fill="auto"/>
            <w:vAlign w:val="center"/>
          </w:tcPr>
          <w:p w:rsidR="0077711C"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3,56</w:t>
            </w:r>
          </w:p>
        </w:tc>
        <w:tc>
          <w:tcPr>
            <w:tcW w:w="219" w:type="pct"/>
            <w:vMerge w:val="restart"/>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val="restart"/>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val="restart"/>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val="restart"/>
            <w:shd w:val="clear" w:color="auto" w:fill="auto"/>
            <w:vAlign w:val="center"/>
          </w:tcPr>
          <w:p w:rsidR="0077711C"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3,56</w:t>
            </w: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rPr>
                <w:sz w:val="18"/>
                <w:szCs w:val="18"/>
              </w:rPr>
            </w:pPr>
            <w:r w:rsidRPr="004E2FB7">
              <w:rPr>
                <w:sz w:val="18"/>
                <w:szCs w:val="18"/>
              </w:rPr>
              <w:t xml:space="preserve">№2 </w:t>
            </w:r>
            <w:r w:rsidRPr="004E2FB7">
              <w:rPr>
                <w:sz w:val="18"/>
                <w:szCs w:val="18"/>
                <w:lang w:val="en-US"/>
              </w:rPr>
              <w:t>REX</w:t>
            </w:r>
            <w:r w:rsidRPr="004E2FB7">
              <w:rPr>
                <w:sz w:val="18"/>
                <w:szCs w:val="18"/>
              </w:rPr>
              <w:t xml:space="preserve"> - 240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2012</w:t>
            </w:r>
          </w:p>
        </w:tc>
        <w:tc>
          <w:tcPr>
            <w:tcW w:w="180"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tcPr>
          <w:p w:rsidR="0077711C" w:rsidRPr="0077711C" w:rsidRDefault="0077711C" w:rsidP="0077711C">
            <w:pPr>
              <w:jc w:val="center"/>
              <w:rPr>
                <w:sz w:val="18"/>
              </w:rPr>
            </w:pPr>
            <w:r w:rsidRPr="0077711C">
              <w:rPr>
                <w:sz w:val="18"/>
              </w:rPr>
              <w:t>92,3</w:t>
            </w:r>
            <w:r w:rsidRPr="0077711C">
              <w:rPr>
                <w:sz w:val="18"/>
                <w:lang w:val="en-US"/>
              </w:rPr>
              <w:t>1</w:t>
            </w:r>
            <w:r w:rsidRPr="0077711C">
              <w:rPr>
                <w:sz w:val="18"/>
              </w:rPr>
              <w:t>/91,55</w:t>
            </w:r>
          </w:p>
        </w:tc>
        <w:tc>
          <w:tcPr>
            <w:tcW w:w="566" w:type="pct"/>
            <w:shd w:val="clear" w:color="auto" w:fill="auto"/>
          </w:tcPr>
          <w:p w:rsidR="0077711C" w:rsidRPr="004E2FB7" w:rsidRDefault="0077711C" w:rsidP="004E2FB7">
            <w:pPr>
              <w:jc w:val="center"/>
              <w:rPr>
                <w:sz w:val="18"/>
                <w:szCs w:val="18"/>
              </w:rPr>
            </w:pPr>
            <w:r w:rsidRPr="004E2FB7">
              <w:rPr>
                <w:sz w:val="18"/>
                <w:szCs w:val="18"/>
              </w:rPr>
              <w:t>2,064</w:t>
            </w: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rPr>
                <w:b/>
                <w:sz w:val="18"/>
                <w:szCs w:val="18"/>
              </w:rPr>
            </w:pPr>
            <w:r w:rsidRPr="004E2FB7">
              <w:rPr>
                <w:sz w:val="18"/>
                <w:szCs w:val="18"/>
              </w:rPr>
              <w:t xml:space="preserve">№3 </w:t>
            </w:r>
            <w:r w:rsidRPr="004E2FB7">
              <w:rPr>
                <w:sz w:val="18"/>
                <w:szCs w:val="18"/>
                <w:lang w:val="en-US"/>
              </w:rPr>
              <w:t>REX</w:t>
            </w:r>
            <w:r w:rsidRPr="004E2FB7">
              <w:rPr>
                <w:sz w:val="18"/>
                <w:szCs w:val="18"/>
              </w:rPr>
              <w:t xml:space="preserve"> - 240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2012</w:t>
            </w:r>
          </w:p>
        </w:tc>
        <w:tc>
          <w:tcPr>
            <w:tcW w:w="180"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tcPr>
          <w:p w:rsidR="0077711C" w:rsidRPr="0077711C" w:rsidRDefault="0077711C" w:rsidP="0077711C">
            <w:pPr>
              <w:jc w:val="center"/>
              <w:rPr>
                <w:sz w:val="18"/>
              </w:rPr>
            </w:pPr>
            <w:r w:rsidRPr="0077711C">
              <w:rPr>
                <w:sz w:val="18"/>
              </w:rPr>
              <w:t>92,3</w:t>
            </w:r>
            <w:r w:rsidRPr="0077711C">
              <w:rPr>
                <w:sz w:val="18"/>
                <w:lang w:val="en-US"/>
              </w:rPr>
              <w:t>1</w:t>
            </w:r>
            <w:r w:rsidRPr="0077711C">
              <w:rPr>
                <w:sz w:val="18"/>
              </w:rPr>
              <w:t>/92,85</w:t>
            </w:r>
          </w:p>
        </w:tc>
        <w:tc>
          <w:tcPr>
            <w:tcW w:w="566" w:type="pct"/>
            <w:shd w:val="clear" w:color="auto" w:fill="auto"/>
          </w:tcPr>
          <w:p w:rsidR="0077711C" w:rsidRPr="004E2FB7" w:rsidRDefault="0077711C" w:rsidP="004E2FB7">
            <w:pPr>
              <w:jc w:val="center"/>
              <w:rPr>
                <w:sz w:val="18"/>
                <w:szCs w:val="18"/>
              </w:rPr>
            </w:pPr>
            <w:r w:rsidRPr="004E2FB7">
              <w:rPr>
                <w:sz w:val="18"/>
                <w:szCs w:val="18"/>
              </w:rPr>
              <w:t>2,064</w:t>
            </w: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Гурьянова,18 корп.2</w:t>
            </w:r>
          </w:p>
        </w:tc>
        <w:tc>
          <w:tcPr>
            <w:tcW w:w="674"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77711C" w:rsidRPr="004E2FB7" w:rsidRDefault="0077711C" w:rsidP="004E2FB7">
            <w:pPr>
              <w:rPr>
                <w:sz w:val="18"/>
                <w:szCs w:val="18"/>
              </w:rPr>
            </w:pPr>
            <w:r w:rsidRPr="004E2FB7">
              <w:rPr>
                <w:sz w:val="18"/>
                <w:szCs w:val="18"/>
              </w:rPr>
              <w:t>№1 Термотехник ТТ50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2016</w:t>
            </w:r>
          </w:p>
        </w:tc>
        <w:tc>
          <w:tcPr>
            <w:tcW w:w="180"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tcPr>
          <w:p w:rsidR="0077711C" w:rsidRPr="0077711C" w:rsidRDefault="0077711C" w:rsidP="0077711C">
            <w:pPr>
              <w:jc w:val="center"/>
              <w:rPr>
                <w:sz w:val="18"/>
              </w:rPr>
            </w:pPr>
            <w:r w:rsidRPr="0077711C">
              <w:rPr>
                <w:sz w:val="18"/>
              </w:rPr>
              <w:t>91,5/92,9</w:t>
            </w:r>
          </w:p>
        </w:tc>
        <w:tc>
          <w:tcPr>
            <w:tcW w:w="566" w:type="pct"/>
            <w:shd w:val="clear" w:color="auto" w:fill="auto"/>
          </w:tcPr>
          <w:p w:rsidR="0077711C" w:rsidRPr="004E2FB7" w:rsidRDefault="0077711C" w:rsidP="004E2FB7">
            <w:pPr>
              <w:jc w:val="center"/>
              <w:rPr>
                <w:sz w:val="18"/>
                <w:szCs w:val="18"/>
              </w:rPr>
            </w:pPr>
            <w:r w:rsidRPr="004E2FB7">
              <w:rPr>
                <w:sz w:val="18"/>
                <w:szCs w:val="18"/>
              </w:rPr>
              <w:t>1360кВт/1,17Гкал</w:t>
            </w:r>
          </w:p>
        </w:tc>
        <w:tc>
          <w:tcPr>
            <w:tcW w:w="219" w:type="pct"/>
            <w:vMerge w:val="restart"/>
            <w:shd w:val="clear" w:color="auto" w:fill="auto"/>
            <w:vAlign w:val="center"/>
          </w:tcPr>
          <w:p w:rsidR="0077711C" w:rsidRPr="004E2FB7" w:rsidRDefault="00053C40"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2,268</w:t>
            </w:r>
          </w:p>
        </w:tc>
        <w:tc>
          <w:tcPr>
            <w:tcW w:w="219" w:type="pct"/>
            <w:vMerge w:val="restart"/>
            <w:shd w:val="clear" w:color="auto" w:fill="auto"/>
            <w:vAlign w:val="center"/>
          </w:tcPr>
          <w:p w:rsidR="0077711C" w:rsidRPr="004E2FB7" w:rsidRDefault="00053C40"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0,253</w:t>
            </w:r>
          </w:p>
        </w:tc>
        <w:tc>
          <w:tcPr>
            <w:tcW w:w="285" w:type="pct"/>
            <w:vMerge w:val="restart"/>
            <w:shd w:val="clear" w:color="auto" w:fill="auto"/>
            <w:vAlign w:val="center"/>
          </w:tcPr>
          <w:p w:rsidR="0077711C" w:rsidRPr="004E2FB7" w:rsidRDefault="00947A75" w:rsidP="00947A7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w:t>
            </w:r>
          </w:p>
        </w:tc>
        <w:tc>
          <w:tcPr>
            <w:tcW w:w="186" w:type="pct"/>
            <w:vMerge w:val="restart"/>
            <w:shd w:val="clear" w:color="auto" w:fill="auto"/>
            <w:vAlign w:val="center"/>
          </w:tcPr>
          <w:p w:rsidR="0077711C"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w:t>
            </w:r>
          </w:p>
        </w:tc>
        <w:tc>
          <w:tcPr>
            <w:tcW w:w="219" w:type="pct"/>
            <w:vMerge w:val="restart"/>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3,621</w:t>
            </w: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rPr>
                <w:sz w:val="18"/>
                <w:szCs w:val="18"/>
              </w:rPr>
            </w:pPr>
            <w:r w:rsidRPr="004E2FB7">
              <w:rPr>
                <w:sz w:val="18"/>
                <w:szCs w:val="18"/>
              </w:rPr>
              <w:t>№2 Термотехник ТТ50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2016</w:t>
            </w:r>
          </w:p>
        </w:tc>
        <w:tc>
          <w:tcPr>
            <w:tcW w:w="180"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tcPr>
          <w:p w:rsidR="0077711C" w:rsidRPr="0077711C" w:rsidRDefault="0077711C" w:rsidP="0077711C">
            <w:pPr>
              <w:jc w:val="center"/>
              <w:rPr>
                <w:sz w:val="18"/>
              </w:rPr>
            </w:pPr>
            <w:r w:rsidRPr="0077711C">
              <w:rPr>
                <w:sz w:val="18"/>
              </w:rPr>
              <w:t>91,5/92,8</w:t>
            </w:r>
          </w:p>
        </w:tc>
        <w:tc>
          <w:tcPr>
            <w:tcW w:w="566" w:type="pct"/>
            <w:shd w:val="clear" w:color="auto" w:fill="auto"/>
          </w:tcPr>
          <w:p w:rsidR="0077711C" w:rsidRPr="004E2FB7" w:rsidRDefault="0077711C" w:rsidP="004E2FB7">
            <w:pPr>
              <w:jc w:val="center"/>
              <w:rPr>
                <w:sz w:val="18"/>
                <w:szCs w:val="18"/>
              </w:rPr>
            </w:pPr>
            <w:r w:rsidRPr="004E2FB7">
              <w:rPr>
                <w:sz w:val="18"/>
                <w:szCs w:val="18"/>
              </w:rPr>
              <w:t>1360кВт/1,17Гкал</w:t>
            </w: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rPr>
                <w:sz w:val="18"/>
                <w:szCs w:val="18"/>
              </w:rPr>
            </w:pPr>
            <w:r w:rsidRPr="004E2FB7">
              <w:rPr>
                <w:sz w:val="18"/>
                <w:szCs w:val="18"/>
              </w:rPr>
              <w:t>№3 Термотехник ТТ50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2016</w:t>
            </w:r>
          </w:p>
        </w:tc>
        <w:tc>
          <w:tcPr>
            <w:tcW w:w="180"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tcPr>
          <w:p w:rsidR="0077711C" w:rsidRPr="0077711C" w:rsidRDefault="0077711C" w:rsidP="0077711C">
            <w:pPr>
              <w:jc w:val="center"/>
              <w:rPr>
                <w:sz w:val="18"/>
              </w:rPr>
            </w:pPr>
            <w:r w:rsidRPr="0077711C">
              <w:rPr>
                <w:sz w:val="18"/>
              </w:rPr>
              <w:t>91,5/92,85</w:t>
            </w:r>
          </w:p>
        </w:tc>
        <w:tc>
          <w:tcPr>
            <w:tcW w:w="566" w:type="pct"/>
            <w:shd w:val="clear" w:color="auto" w:fill="auto"/>
          </w:tcPr>
          <w:p w:rsidR="0077711C" w:rsidRPr="004E2FB7" w:rsidRDefault="0077711C" w:rsidP="004E2FB7">
            <w:pPr>
              <w:jc w:val="center"/>
              <w:rPr>
                <w:sz w:val="18"/>
                <w:szCs w:val="18"/>
              </w:rPr>
            </w:pPr>
            <w:r w:rsidRPr="004E2FB7">
              <w:rPr>
                <w:sz w:val="18"/>
                <w:szCs w:val="18"/>
              </w:rPr>
              <w:t>1360кВт/1,17Гкал</w:t>
            </w: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№1 по ул. Болдина, д.57</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ООО "РУС"</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Modal</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947A75">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Modal</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Механизаторов, 38</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ОАО "Калугатехремонт"</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 85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0,93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0,25</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1,18</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 85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 300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2,58</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Карла Маркса, д.4</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ОАО "КНИИТМУ"</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83/82,0</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0,74</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1,86</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947A75">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1,86</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83/82,0</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0,74</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83/82,0</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Пушкина, д.19</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ОАО "КНИИТМУ"</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0,94</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947A75">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0,09</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1,03</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83/82,0</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83/82,0</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Никитина, д. 39 "а"</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ООО "КП "Сигнал"</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 - 120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/90,28</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 - 120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/90,07</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Товарная,13</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Московская дирекция по тепловодоснабжению - структурное подразделение Центральной дирекции по тепловодоснабжению - филиала ОАО "РЖД"</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0,26</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0,26</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1,19</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1996</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0,62</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0,64</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364"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566"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364"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566"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364"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566"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364"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566"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364"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566"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 Железнодорожников</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Московская дирекция по тепловодоснабжению - структурное подразделение Центральной дирекции по тепловодоснабжению - филиала ОАО "РЖД"</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КВ-20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1,72</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КВ-20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1,72</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КВ-20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1,72</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E-1,6-0,9 ГН</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1,60</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E-1,6-0,9 ГН</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1,60</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2-й Академический проезд, 13</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ОАО "Элмат"</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 Unical 760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1,03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1,03</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 Unical 760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1-й Академический проезд, 23</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ОАО "Элмат"</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RED -700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0,43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0,43</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RED -700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0,70</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77711C" w:rsidRPr="004E2FB7" w:rsidTr="00947A75">
        <w:trPr>
          <w:trHeight w:val="284"/>
        </w:trPr>
        <w:tc>
          <w:tcPr>
            <w:tcW w:w="701"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w:t>
            </w:r>
            <w:r>
              <w:rPr>
                <w:rFonts w:ascii="Arial" w:eastAsia="Times New Roman" w:hAnsi="Arial" w:cs="Arial"/>
                <w:sz w:val="18"/>
                <w:szCs w:val="18"/>
                <w:lang w:eastAsia="ru-RU"/>
              </w:rPr>
              <w:t>отельная по ул. Ермоловская,96</w:t>
            </w:r>
          </w:p>
        </w:tc>
        <w:tc>
          <w:tcPr>
            <w:tcW w:w="674"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tcPr>
          <w:p w:rsidR="0077711C" w:rsidRPr="0077711C" w:rsidRDefault="0077711C" w:rsidP="004E2FB7">
            <w:pPr>
              <w:spacing w:after="0" w:line="240" w:lineRule="auto"/>
              <w:jc w:val="center"/>
              <w:rPr>
                <w:rFonts w:ascii="Arial" w:eastAsia="Times New Roman" w:hAnsi="Arial" w:cs="Arial"/>
                <w:color w:val="000000"/>
                <w:sz w:val="18"/>
                <w:szCs w:val="18"/>
                <w:lang w:val="en-US" w:eastAsia="ru-RU"/>
              </w:rPr>
            </w:pPr>
            <w:r>
              <w:rPr>
                <w:rFonts w:ascii="Arial" w:eastAsia="Times New Roman" w:hAnsi="Arial" w:cs="Arial"/>
                <w:color w:val="000000"/>
                <w:sz w:val="18"/>
                <w:szCs w:val="18"/>
                <w:lang w:eastAsia="ru-RU"/>
              </w:rPr>
              <w:t xml:space="preserve">№1 </w:t>
            </w:r>
            <w:r>
              <w:rPr>
                <w:rFonts w:ascii="Arial" w:eastAsia="Times New Roman" w:hAnsi="Arial" w:cs="Arial"/>
                <w:color w:val="000000"/>
                <w:sz w:val="18"/>
                <w:szCs w:val="18"/>
                <w:lang w:val="en-US" w:eastAsia="ru-RU"/>
              </w:rPr>
              <w:t>TEMRON WL  1750</w:t>
            </w:r>
          </w:p>
        </w:tc>
        <w:tc>
          <w:tcPr>
            <w:tcW w:w="219"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r w:rsidR="001D6E8B">
              <w:rPr>
                <w:rFonts w:ascii="Arial" w:eastAsia="Times New Roman" w:hAnsi="Arial" w:cs="Arial"/>
                <w:color w:val="000000"/>
                <w:sz w:val="18"/>
                <w:szCs w:val="18"/>
                <w:lang w:eastAsia="ru-RU"/>
              </w:rPr>
              <w:t>2023</w:t>
            </w:r>
          </w:p>
        </w:tc>
        <w:tc>
          <w:tcPr>
            <w:tcW w:w="180"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 </w:t>
            </w: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77711C" w:rsidRPr="0077711C" w:rsidRDefault="0077711C" w:rsidP="0077711C">
            <w:pPr>
              <w:jc w:val="center"/>
              <w:rPr>
                <w:sz w:val="18"/>
              </w:rPr>
            </w:pPr>
            <w:r w:rsidRPr="0077711C">
              <w:rPr>
                <w:sz w:val="18"/>
                <w:lang w:val="en-US"/>
              </w:rPr>
              <w:t>92</w:t>
            </w:r>
            <w:r w:rsidRPr="0077711C">
              <w:rPr>
                <w:sz w:val="18"/>
              </w:rPr>
              <w:t>,0/93,2</w:t>
            </w:r>
          </w:p>
        </w:tc>
        <w:tc>
          <w:tcPr>
            <w:tcW w:w="566" w:type="pct"/>
            <w:shd w:val="clear" w:color="auto" w:fill="auto"/>
          </w:tcPr>
          <w:p w:rsidR="0077711C" w:rsidRPr="0077711C" w:rsidRDefault="0077711C" w:rsidP="0077711C">
            <w:pPr>
              <w:jc w:val="center"/>
              <w:rPr>
                <w:sz w:val="18"/>
              </w:rPr>
            </w:pPr>
            <w:r w:rsidRPr="0077711C">
              <w:rPr>
                <w:sz w:val="18"/>
              </w:rPr>
              <w:t>1750МВт/1,505Гкал</w:t>
            </w:r>
          </w:p>
        </w:tc>
        <w:tc>
          <w:tcPr>
            <w:tcW w:w="219" w:type="pct"/>
            <w:vMerge w:val="restart"/>
            <w:shd w:val="clear" w:color="auto" w:fill="auto"/>
            <w:vAlign w:val="center"/>
          </w:tcPr>
          <w:p w:rsidR="0077711C" w:rsidRPr="0077711C" w:rsidRDefault="0077711C" w:rsidP="004E2FB7">
            <w:pPr>
              <w:spacing w:after="0" w:line="240" w:lineRule="auto"/>
              <w:jc w:val="right"/>
              <w:rPr>
                <w:rFonts w:ascii="Arial" w:eastAsia="Times New Roman" w:hAnsi="Arial" w:cs="Arial"/>
                <w:sz w:val="18"/>
                <w:szCs w:val="18"/>
                <w:lang w:eastAsia="ru-RU"/>
              </w:rPr>
            </w:pPr>
            <w:r>
              <w:rPr>
                <w:rFonts w:ascii="Arial" w:eastAsia="Times New Roman" w:hAnsi="Arial" w:cs="Arial"/>
                <w:sz w:val="18"/>
                <w:szCs w:val="18"/>
                <w:lang w:eastAsia="ru-RU"/>
              </w:rPr>
              <w:t>0,</w:t>
            </w:r>
            <w:r w:rsidRPr="0077711C">
              <w:rPr>
                <w:rFonts w:ascii="Arial" w:eastAsia="Times New Roman" w:hAnsi="Arial" w:cs="Arial"/>
                <w:sz w:val="18"/>
                <w:szCs w:val="18"/>
                <w:lang w:eastAsia="ru-RU"/>
              </w:rPr>
              <w:t>5</w:t>
            </w:r>
            <w:r>
              <w:rPr>
                <w:rFonts w:ascii="Arial" w:eastAsia="Times New Roman" w:hAnsi="Arial" w:cs="Arial"/>
                <w:sz w:val="18"/>
                <w:szCs w:val="18"/>
                <w:lang w:val="en-US" w:eastAsia="ru-RU"/>
              </w:rPr>
              <w:t>06</w:t>
            </w:r>
          </w:p>
        </w:tc>
        <w:tc>
          <w:tcPr>
            <w:tcW w:w="219" w:type="pct"/>
            <w:vMerge w:val="restar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Pr>
                <w:rFonts w:ascii="Arial" w:eastAsia="Times New Roman" w:hAnsi="Arial" w:cs="Arial"/>
                <w:sz w:val="18"/>
                <w:szCs w:val="18"/>
                <w:lang w:eastAsia="ru-RU"/>
              </w:rPr>
              <w:t>1,491</w:t>
            </w:r>
          </w:p>
        </w:tc>
        <w:tc>
          <w:tcPr>
            <w:tcW w:w="285" w:type="pct"/>
            <w:vMerge w:val="restar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Pr>
                <w:rFonts w:ascii="Arial" w:eastAsia="Times New Roman" w:hAnsi="Arial" w:cs="Arial"/>
                <w:sz w:val="18"/>
                <w:szCs w:val="18"/>
                <w:lang w:eastAsia="ru-RU"/>
              </w:rPr>
              <w:t>2,7051</w:t>
            </w:r>
          </w:p>
        </w:tc>
        <w:tc>
          <w:tcPr>
            <w:tcW w:w="186" w:type="pct"/>
            <w:vMerge w:val="restar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Pr>
                <w:rFonts w:ascii="Arial" w:eastAsia="Times New Roman" w:hAnsi="Arial" w:cs="Arial"/>
                <w:sz w:val="18"/>
                <w:szCs w:val="18"/>
                <w:lang w:eastAsia="ru-RU"/>
              </w:rPr>
              <w:t>4,048</w:t>
            </w:r>
          </w:p>
        </w:tc>
      </w:tr>
      <w:tr w:rsidR="0077711C" w:rsidRPr="004E2FB7" w:rsidTr="00947A75">
        <w:trPr>
          <w:trHeight w:val="432"/>
        </w:trPr>
        <w:tc>
          <w:tcPr>
            <w:tcW w:w="701"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658" w:type="pct"/>
            <w:shd w:val="clear" w:color="auto" w:fill="auto"/>
          </w:tcPr>
          <w:p w:rsidR="0077711C" w:rsidRPr="0077711C" w:rsidRDefault="0077711C" w:rsidP="0077711C">
            <w:pPr>
              <w:rPr>
                <w:rFonts w:ascii="Times New Roman" w:hAnsi="Times New Roman" w:cs="Times New Roman"/>
                <w:sz w:val="20"/>
              </w:rPr>
            </w:pPr>
            <w:r w:rsidRPr="0077711C">
              <w:rPr>
                <w:rFonts w:ascii="Times New Roman" w:hAnsi="Times New Roman" w:cs="Times New Roman"/>
                <w:sz w:val="20"/>
              </w:rPr>
              <w:t xml:space="preserve">№2 </w:t>
            </w:r>
            <w:r w:rsidRPr="0077711C">
              <w:rPr>
                <w:rFonts w:ascii="Times New Roman" w:hAnsi="Times New Roman" w:cs="Times New Roman"/>
                <w:sz w:val="20"/>
                <w:lang w:val="en-US"/>
              </w:rPr>
              <w:t>TEMRON</w:t>
            </w:r>
            <w:r w:rsidRPr="0077711C">
              <w:rPr>
                <w:rFonts w:ascii="Times New Roman" w:hAnsi="Times New Roman" w:cs="Times New Roman"/>
                <w:sz w:val="20"/>
              </w:rPr>
              <w:t xml:space="preserve"> </w:t>
            </w:r>
            <w:r w:rsidRPr="0077711C">
              <w:rPr>
                <w:rFonts w:ascii="Times New Roman" w:hAnsi="Times New Roman" w:cs="Times New Roman"/>
                <w:sz w:val="20"/>
                <w:lang w:val="en-US"/>
              </w:rPr>
              <w:t>WL</w:t>
            </w:r>
            <w:r w:rsidRPr="0077711C">
              <w:rPr>
                <w:rFonts w:ascii="Times New Roman" w:hAnsi="Times New Roman" w:cs="Times New Roman"/>
                <w:sz w:val="20"/>
              </w:rPr>
              <w:t xml:space="preserve"> 1750</w:t>
            </w:r>
          </w:p>
        </w:tc>
        <w:tc>
          <w:tcPr>
            <w:tcW w:w="219"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r w:rsidR="001D6E8B">
              <w:rPr>
                <w:rFonts w:ascii="Arial" w:eastAsia="Times New Roman" w:hAnsi="Arial" w:cs="Arial"/>
                <w:color w:val="000000"/>
                <w:sz w:val="18"/>
                <w:szCs w:val="18"/>
                <w:lang w:eastAsia="ru-RU"/>
              </w:rPr>
              <w:t>2023</w:t>
            </w:r>
          </w:p>
        </w:tc>
        <w:tc>
          <w:tcPr>
            <w:tcW w:w="180"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77711C" w:rsidRPr="0077711C" w:rsidRDefault="0077711C" w:rsidP="0077711C">
            <w:pPr>
              <w:jc w:val="center"/>
              <w:rPr>
                <w:sz w:val="18"/>
              </w:rPr>
            </w:pPr>
            <w:r w:rsidRPr="0077711C">
              <w:rPr>
                <w:sz w:val="18"/>
              </w:rPr>
              <w:t>92,0/93,51</w:t>
            </w:r>
          </w:p>
        </w:tc>
        <w:tc>
          <w:tcPr>
            <w:tcW w:w="566" w:type="pct"/>
            <w:shd w:val="clear" w:color="auto" w:fill="auto"/>
          </w:tcPr>
          <w:p w:rsidR="0077711C" w:rsidRPr="0077711C" w:rsidRDefault="0077711C" w:rsidP="0077711C">
            <w:pPr>
              <w:jc w:val="center"/>
              <w:rPr>
                <w:sz w:val="18"/>
              </w:rPr>
            </w:pPr>
            <w:r w:rsidRPr="0077711C">
              <w:rPr>
                <w:sz w:val="18"/>
              </w:rPr>
              <w:t>1750МВт/1,505Гкал</w:t>
            </w: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658" w:type="pct"/>
            <w:shd w:val="clear" w:color="auto" w:fill="auto"/>
          </w:tcPr>
          <w:p w:rsidR="0077711C" w:rsidRPr="0077711C" w:rsidRDefault="0077711C" w:rsidP="0077711C">
            <w:pPr>
              <w:rPr>
                <w:rFonts w:ascii="Times New Roman" w:hAnsi="Times New Roman" w:cs="Times New Roman"/>
                <w:sz w:val="20"/>
              </w:rPr>
            </w:pPr>
            <w:r w:rsidRPr="0077711C">
              <w:rPr>
                <w:rFonts w:ascii="Times New Roman" w:hAnsi="Times New Roman" w:cs="Times New Roman"/>
                <w:sz w:val="20"/>
              </w:rPr>
              <w:t xml:space="preserve">№3 </w:t>
            </w:r>
            <w:r w:rsidRPr="0077711C">
              <w:rPr>
                <w:rFonts w:ascii="Times New Roman" w:hAnsi="Times New Roman" w:cs="Times New Roman"/>
                <w:sz w:val="20"/>
                <w:lang w:val="en-US"/>
              </w:rPr>
              <w:t>TEMRON</w:t>
            </w:r>
            <w:r w:rsidRPr="0077711C">
              <w:rPr>
                <w:rFonts w:ascii="Times New Roman" w:hAnsi="Times New Roman" w:cs="Times New Roman"/>
                <w:sz w:val="20"/>
              </w:rPr>
              <w:t xml:space="preserve"> </w:t>
            </w:r>
            <w:r w:rsidRPr="0077711C">
              <w:rPr>
                <w:rFonts w:ascii="Times New Roman" w:hAnsi="Times New Roman" w:cs="Times New Roman"/>
                <w:sz w:val="20"/>
                <w:lang w:val="en-US"/>
              </w:rPr>
              <w:t>WL</w:t>
            </w:r>
            <w:r w:rsidRPr="0077711C">
              <w:rPr>
                <w:rFonts w:ascii="Times New Roman" w:hAnsi="Times New Roman" w:cs="Times New Roman"/>
                <w:sz w:val="20"/>
              </w:rPr>
              <w:t xml:space="preserve"> 1500</w:t>
            </w:r>
          </w:p>
        </w:tc>
        <w:tc>
          <w:tcPr>
            <w:tcW w:w="219"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r w:rsidR="001D6E8B">
              <w:rPr>
                <w:rFonts w:ascii="Arial" w:eastAsia="Times New Roman" w:hAnsi="Arial" w:cs="Arial"/>
                <w:color w:val="000000"/>
                <w:sz w:val="18"/>
                <w:szCs w:val="18"/>
                <w:lang w:eastAsia="ru-RU"/>
              </w:rPr>
              <w:t>2023</w:t>
            </w:r>
          </w:p>
        </w:tc>
        <w:tc>
          <w:tcPr>
            <w:tcW w:w="180" w:type="pct"/>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77711C" w:rsidRPr="0077711C" w:rsidRDefault="0077711C" w:rsidP="0077711C">
            <w:pPr>
              <w:jc w:val="center"/>
              <w:rPr>
                <w:sz w:val="18"/>
              </w:rPr>
            </w:pPr>
            <w:r w:rsidRPr="0077711C">
              <w:rPr>
                <w:sz w:val="18"/>
              </w:rPr>
              <w:t>92,0/93,0</w:t>
            </w:r>
          </w:p>
        </w:tc>
        <w:tc>
          <w:tcPr>
            <w:tcW w:w="566" w:type="pct"/>
            <w:shd w:val="clear" w:color="auto" w:fill="auto"/>
          </w:tcPr>
          <w:p w:rsidR="0077711C" w:rsidRPr="0077711C" w:rsidRDefault="0077711C" w:rsidP="0077711C">
            <w:pPr>
              <w:rPr>
                <w:sz w:val="18"/>
              </w:rPr>
            </w:pPr>
            <w:r w:rsidRPr="0077711C">
              <w:rPr>
                <w:sz w:val="18"/>
              </w:rPr>
              <w:t>1500 МВт/1,290</w:t>
            </w:r>
          </w:p>
          <w:p w:rsidR="0077711C" w:rsidRPr="0077711C" w:rsidRDefault="0077711C" w:rsidP="0077711C">
            <w:pPr>
              <w:rPr>
                <w:sz w:val="18"/>
              </w:rPr>
            </w:pPr>
            <w:r w:rsidRPr="0077711C">
              <w:rPr>
                <w:sz w:val="18"/>
              </w:rPr>
              <w:t>Гкал</w:t>
            </w: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r>
      <w:tr w:rsidR="0075662D" w:rsidRPr="004E2FB7" w:rsidTr="00947A75">
        <w:trPr>
          <w:trHeight w:val="284"/>
        </w:trPr>
        <w:tc>
          <w:tcPr>
            <w:tcW w:w="701" w:type="pct"/>
            <w:vMerge w:val="restart"/>
            <w:shd w:val="clear" w:color="auto" w:fill="auto"/>
            <w:vAlign w:val="center"/>
          </w:tcPr>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sz w:val="18"/>
                <w:szCs w:val="18"/>
                <w:lang w:eastAsia="ru-RU"/>
              </w:rPr>
              <w:t>Котельная по ул.</w:t>
            </w:r>
          </w:p>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Дорожная, 25</w:t>
            </w:r>
          </w:p>
        </w:tc>
        <w:tc>
          <w:tcPr>
            <w:tcW w:w="674" w:type="pct"/>
            <w:vMerge w:val="restart"/>
            <w:shd w:val="clear" w:color="auto" w:fill="auto"/>
            <w:vAlign w:val="center"/>
          </w:tcPr>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75662D" w:rsidRPr="004E2FB7" w:rsidRDefault="0075662D" w:rsidP="004E2FB7">
            <w:pPr>
              <w:jc w:val="center"/>
              <w:rPr>
                <w:sz w:val="18"/>
              </w:rPr>
            </w:pPr>
          </w:p>
          <w:p w:rsidR="0075662D" w:rsidRPr="004E2FB7" w:rsidRDefault="0075662D" w:rsidP="004E2FB7">
            <w:pPr>
              <w:rPr>
                <w:sz w:val="18"/>
              </w:rPr>
            </w:pPr>
            <w:r w:rsidRPr="004E2FB7">
              <w:rPr>
                <w:sz w:val="18"/>
              </w:rPr>
              <w:t>№1 КВа-0,2ГН</w:t>
            </w:r>
          </w:p>
        </w:tc>
        <w:tc>
          <w:tcPr>
            <w:tcW w:w="219" w:type="pct"/>
            <w:shd w:val="clear" w:color="auto" w:fill="auto"/>
            <w:vAlign w:val="center"/>
          </w:tcPr>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2020</w:t>
            </w:r>
          </w:p>
        </w:tc>
        <w:tc>
          <w:tcPr>
            <w:tcW w:w="180" w:type="pct"/>
            <w:vMerge w:val="restart"/>
            <w:shd w:val="clear" w:color="auto" w:fill="auto"/>
            <w:vAlign w:val="center"/>
          </w:tcPr>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tcPr>
          <w:p w:rsidR="0075662D" w:rsidRPr="004E2FB7" w:rsidRDefault="0075662D" w:rsidP="004E2FB7">
            <w:pPr>
              <w:jc w:val="center"/>
              <w:rPr>
                <w:rFonts w:ascii="Arial" w:eastAsia="Times New Roman" w:hAnsi="Arial" w:cs="Arial"/>
                <w:color w:val="000000"/>
                <w:sz w:val="18"/>
                <w:szCs w:val="18"/>
                <w:lang w:eastAsia="ru-RU"/>
              </w:rPr>
            </w:pPr>
          </w:p>
          <w:p w:rsidR="0075662D" w:rsidRPr="004E2FB7" w:rsidRDefault="0075662D" w:rsidP="004E2FB7">
            <w:pPr>
              <w:jc w:val="center"/>
            </w:pPr>
            <w:r w:rsidRPr="004E2FB7">
              <w:rPr>
                <w:rFonts w:ascii="Arial" w:eastAsia="Times New Roman" w:hAnsi="Arial" w:cs="Arial"/>
                <w:color w:val="000000"/>
                <w:sz w:val="18"/>
                <w:szCs w:val="18"/>
                <w:lang w:eastAsia="ru-RU"/>
              </w:rPr>
              <w:t>95-70</w:t>
            </w:r>
          </w:p>
        </w:tc>
        <w:tc>
          <w:tcPr>
            <w:tcW w:w="364" w:type="pct"/>
            <w:shd w:val="clear" w:color="auto" w:fill="auto"/>
          </w:tcPr>
          <w:p w:rsidR="0075662D" w:rsidRPr="0075662D" w:rsidRDefault="0075662D" w:rsidP="0075662D">
            <w:pPr>
              <w:jc w:val="center"/>
              <w:rPr>
                <w:sz w:val="18"/>
              </w:rPr>
            </w:pPr>
            <w:r w:rsidRPr="0075662D">
              <w:rPr>
                <w:sz w:val="18"/>
              </w:rPr>
              <w:t>92,0/92,8</w:t>
            </w:r>
          </w:p>
        </w:tc>
        <w:tc>
          <w:tcPr>
            <w:tcW w:w="566" w:type="pct"/>
            <w:shd w:val="clear" w:color="auto" w:fill="auto"/>
          </w:tcPr>
          <w:p w:rsidR="0075662D" w:rsidRPr="004E2FB7" w:rsidRDefault="0075662D" w:rsidP="004E2FB7">
            <w:pPr>
              <w:jc w:val="center"/>
              <w:rPr>
                <w:sz w:val="18"/>
              </w:rPr>
            </w:pPr>
          </w:p>
          <w:p w:rsidR="0075662D" w:rsidRPr="004E2FB7" w:rsidRDefault="0075662D" w:rsidP="004E2FB7">
            <w:pPr>
              <w:jc w:val="center"/>
              <w:rPr>
                <w:sz w:val="18"/>
              </w:rPr>
            </w:pPr>
            <w:r w:rsidRPr="004E2FB7">
              <w:rPr>
                <w:sz w:val="18"/>
              </w:rPr>
              <w:t>200 кВт//0,172 Гкал</w:t>
            </w:r>
          </w:p>
        </w:tc>
        <w:tc>
          <w:tcPr>
            <w:tcW w:w="219" w:type="pct"/>
            <w:vMerge w:val="restart"/>
            <w:shd w:val="clear" w:color="auto" w:fill="auto"/>
            <w:vAlign w:val="center"/>
          </w:tcPr>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0,172</w:t>
            </w:r>
          </w:p>
        </w:tc>
        <w:tc>
          <w:tcPr>
            <w:tcW w:w="219" w:type="pct"/>
            <w:vMerge w:val="restart"/>
            <w:shd w:val="clear" w:color="auto" w:fill="auto"/>
            <w:vAlign w:val="center"/>
          </w:tcPr>
          <w:p w:rsidR="0075662D" w:rsidRPr="004E2FB7" w:rsidRDefault="00947A75"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w:t>
            </w:r>
          </w:p>
        </w:tc>
        <w:tc>
          <w:tcPr>
            <w:tcW w:w="285" w:type="pct"/>
            <w:vMerge w:val="restart"/>
            <w:shd w:val="clear" w:color="auto" w:fill="auto"/>
            <w:vAlign w:val="center"/>
          </w:tcPr>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0,07428</w:t>
            </w:r>
          </w:p>
        </w:tc>
        <w:tc>
          <w:tcPr>
            <w:tcW w:w="186" w:type="pct"/>
            <w:vMerge w:val="restart"/>
            <w:shd w:val="clear" w:color="auto" w:fill="auto"/>
            <w:vAlign w:val="center"/>
          </w:tcPr>
          <w:p w:rsidR="0075662D" w:rsidRPr="004E2FB7" w:rsidRDefault="00947A75"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w:t>
            </w:r>
          </w:p>
        </w:tc>
        <w:tc>
          <w:tcPr>
            <w:tcW w:w="219" w:type="pct"/>
            <w:vMerge w:val="restart"/>
            <w:shd w:val="clear" w:color="auto" w:fill="auto"/>
            <w:vAlign w:val="center"/>
          </w:tcPr>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0,914</w:t>
            </w:r>
          </w:p>
        </w:tc>
      </w:tr>
      <w:tr w:rsidR="0075662D" w:rsidRPr="004E2FB7" w:rsidTr="00947A75">
        <w:trPr>
          <w:trHeight w:val="284"/>
        </w:trPr>
        <w:tc>
          <w:tcPr>
            <w:tcW w:w="701" w:type="pct"/>
            <w:vMerge/>
            <w:shd w:val="clear" w:color="auto" w:fill="auto"/>
            <w:vAlign w:val="center"/>
          </w:tcPr>
          <w:p w:rsidR="0075662D" w:rsidRPr="004E2FB7" w:rsidRDefault="0075662D"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tcPr>
          <w:p w:rsidR="0075662D" w:rsidRPr="004E2FB7" w:rsidRDefault="0075662D" w:rsidP="004E2FB7">
            <w:pPr>
              <w:spacing w:after="0" w:line="240" w:lineRule="auto"/>
              <w:rPr>
                <w:rFonts w:ascii="Arial" w:eastAsia="Times New Roman" w:hAnsi="Arial" w:cs="Arial"/>
                <w:sz w:val="18"/>
                <w:szCs w:val="18"/>
                <w:lang w:eastAsia="ru-RU"/>
              </w:rPr>
            </w:pPr>
          </w:p>
        </w:tc>
        <w:tc>
          <w:tcPr>
            <w:tcW w:w="658" w:type="pct"/>
            <w:shd w:val="clear" w:color="auto" w:fill="auto"/>
          </w:tcPr>
          <w:p w:rsidR="0075662D" w:rsidRPr="004E2FB7" w:rsidRDefault="0075662D" w:rsidP="004E2FB7">
            <w:pPr>
              <w:rPr>
                <w:sz w:val="18"/>
              </w:rPr>
            </w:pPr>
            <w:r w:rsidRPr="004E2FB7">
              <w:rPr>
                <w:sz w:val="18"/>
              </w:rPr>
              <w:t>№2 КВа-0,2ГН</w:t>
            </w:r>
          </w:p>
        </w:tc>
        <w:tc>
          <w:tcPr>
            <w:tcW w:w="219" w:type="pct"/>
            <w:shd w:val="clear" w:color="auto" w:fill="auto"/>
            <w:vAlign w:val="center"/>
          </w:tcPr>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2020</w:t>
            </w:r>
          </w:p>
        </w:tc>
        <w:tc>
          <w:tcPr>
            <w:tcW w:w="180" w:type="pct"/>
            <w:vMerge/>
            <w:shd w:val="clear" w:color="auto" w:fill="auto"/>
            <w:vAlign w:val="center"/>
          </w:tcPr>
          <w:p w:rsidR="0075662D" w:rsidRPr="004E2FB7" w:rsidRDefault="0075662D" w:rsidP="004E2FB7">
            <w:pPr>
              <w:spacing w:after="0" w:line="240" w:lineRule="auto"/>
              <w:rPr>
                <w:rFonts w:ascii="Arial" w:eastAsia="Times New Roman" w:hAnsi="Arial" w:cs="Arial"/>
                <w:color w:val="000000"/>
                <w:sz w:val="18"/>
                <w:szCs w:val="18"/>
                <w:lang w:eastAsia="ru-RU"/>
              </w:rPr>
            </w:pPr>
          </w:p>
        </w:tc>
        <w:tc>
          <w:tcPr>
            <w:tcW w:w="510" w:type="pct"/>
            <w:shd w:val="clear" w:color="auto" w:fill="auto"/>
          </w:tcPr>
          <w:p w:rsidR="0075662D" w:rsidRPr="004E2FB7" w:rsidRDefault="0075662D" w:rsidP="004E2FB7">
            <w:pPr>
              <w:jc w:val="center"/>
            </w:pPr>
            <w:r w:rsidRPr="004E2FB7">
              <w:rPr>
                <w:rFonts w:ascii="Arial" w:eastAsia="Times New Roman" w:hAnsi="Arial" w:cs="Arial"/>
                <w:color w:val="000000"/>
                <w:sz w:val="18"/>
                <w:szCs w:val="18"/>
                <w:lang w:eastAsia="ru-RU"/>
              </w:rPr>
              <w:t>95-70</w:t>
            </w:r>
          </w:p>
        </w:tc>
        <w:tc>
          <w:tcPr>
            <w:tcW w:w="364" w:type="pct"/>
            <w:shd w:val="clear" w:color="auto" w:fill="auto"/>
          </w:tcPr>
          <w:p w:rsidR="0075662D" w:rsidRPr="0075662D" w:rsidRDefault="0075662D" w:rsidP="0075662D">
            <w:pPr>
              <w:jc w:val="center"/>
              <w:rPr>
                <w:sz w:val="18"/>
              </w:rPr>
            </w:pPr>
            <w:r w:rsidRPr="0075662D">
              <w:rPr>
                <w:sz w:val="18"/>
              </w:rPr>
              <w:t>92,0/93,15</w:t>
            </w:r>
          </w:p>
        </w:tc>
        <w:tc>
          <w:tcPr>
            <w:tcW w:w="566" w:type="pct"/>
            <w:shd w:val="clear" w:color="auto" w:fill="auto"/>
          </w:tcPr>
          <w:p w:rsidR="0075662D" w:rsidRPr="004E2FB7" w:rsidRDefault="0075662D" w:rsidP="004E2FB7">
            <w:pPr>
              <w:jc w:val="center"/>
              <w:rPr>
                <w:sz w:val="18"/>
              </w:rPr>
            </w:pPr>
            <w:r w:rsidRPr="004E2FB7">
              <w:rPr>
                <w:sz w:val="18"/>
              </w:rPr>
              <w:t>200 кВт//0,172 Гкал</w:t>
            </w:r>
          </w:p>
        </w:tc>
        <w:tc>
          <w:tcPr>
            <w:tcW w:w="219" w:type="pct"/>
            <w:vMerge/>
            <w:shd w:val="clear" w:color="auto" w:fill="auto"/>
            <w:vAlign w:val="center"/>
          </w:tcPr>
          <w:p w:rsidR="0075662D" w:rsidRPr="004E2FB7" w:rsidRDefault="0075662D"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75662D" w:rsidRPr="004E2FB7" w:rsidRDefault="0075662D"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tcPr>
          <w:p w:rsidR="0075662D" w:rsidRPr="004E2FB7" w:rsidRDefault="0075662D"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tcPr>
          <w:p w:rsidR="0075662D" w:rsidRPr="004E2FB7" w:rsidRDefault="0075662D"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75662D" w:rsidRPr="004E2FB7" w:rsidRDefault="0075662D" w:rsidP="004E2FB7">
            <w:pPr>
              <w:spacing w:after="0" w:line="240" w:lineRule="auto"/>
              <w:rPr>
                <w:rFonts w:ascii="Arial" w:eastAsia="Times New Roman" w:hAnsi="Arial" w:cs="Arial"/>
                <w:sz w:val="18"/>
                <w:szCs w:val="18"/>
                <w:lang w:eastAsia="ru-RU"/>
              </w:rPr>
            </w:pPr>
          </w:p>
        </w:tc>
      </w:tr>
      <w:tr w:rsidR="0077711C" w:rsidRPr="004E2FB7" w:rsidTr="00947A75">
        <w:trPr>
          <w:trHeight w:val="284"/>
        </w:trPr>
        <w:tc>
          <w:tcPr>
            <w:tcW w:w="701" w:type="pct"/>
            <w:vMerge w:val="restart"/>
            <w:shd w:val="clear" w:color="auto" w:fill="auto"/>
            <w:vAlign w:val="center"/>
          </w:tcPr>
          <w:p w:rsidR="0077711C" w:rsidRPr="008A3187" w:rsidRDefault="0077711C" w:rsidP="004E2FB7">
            <w:pPr>
              <w:spacing w:after="0" w:line="240" w:lineRule="auto"/>
              <w:jc w:val="center"/>
              <w:rPr>
                <w:rFonts w:ascii="Arial" w:eastAsia="Times New Roman" w:hAnsi="Arial" w:cs="Arial"/>
                <w:color w:val="000000"/>
                <w:sz w:val="18"/>
                <w:szCs w:val="18"/>
                <w:lang w:eastAsia="ru-RU"/>
              </w:rPr>
            </w:pPr>
            <w:r w:rsidRPr="008A3187">
              <w:rPr>
                <w:rFonts w:ascii="Arial" w:eastAsia="Times New Roman" w:hAnsi="Arial" w:cs="Arial"/>
                <w:sz w:val="18"/>
                <w:szCs w:val="18"/>
                <w:lang w:eastAsia="ru-RU"/>
              </w:rPr>
              <w:t>Котельная по ул.</w:t>
            </w:r>
          </w:p>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8A3187">
              <w:rPr>
                <w:rFonts w:ascii="Arial" w:eastAsia="Times New Roman" w:hAnsi="Arial" w:cs="Arial"/>
                <w:color w:val="000000"/>
                <w:sz w:val="18"/>
                <w:szCs w:val="18"/>
                <w:lang w:eastAsia="ru-RU"/>
              </w:rPr>
              <w:t>Полесская, уч. 3</w:t>
            </w:r>
          </w:p>
        </w:tc>
        <w:tc>
          <w:tcPr>
            <w:tcW w:w="674"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77711C" w:rsidRPr="004E2FB7" w:rsidRDefault="0077711C" w:rsidP="004E2FB7">
            <w:pPr>
              <w:rPr>
                <w:sz w:val="18"/>
              </w:rPr>
            </w:pPr>
            <w:r w:rsidRPr="004E2FB7">
              <w:rPr>
                <w:sz w:val="18"/>
              </w:rPr>
              <w:t xml:space="preserve">№1 </w:t>
            </w:r>
            <w:r w:rsidRPr="004E2FB7">
              <w:rPr>
                <w:sz w:val="18"/>
                <w:lang w:val="en-US"/>
              </w:rPr>
              <w:t>GP</w:t>
            </w:r>
            <w:r w:rsidRPr="004E2FB7">
              <w:rPr>
                <w:sz w:val="18"/>
              </w:rPr>
              <w:t>-1500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val="restart"/>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tcPr>
          <w:p w:rsidR="0077711C" w:rsidRPr="004E2FB7" w:rsidRDefault="0077711C" w:rsidP="004E2FB7">
            <w:pPr>
              <w:jc w:val="center"/>
            </w:pPr>
            <w:r w:rsidRPr="004E2FB7">
              <w:rPr>
                <w:rFonts w:ascii="Arial" w:eastAsia="Times New Roman" w:hAnsi="Arial" w:cs="Arial"/>
                <w:color w:val="000000"/>
                <w:sz w:val="18"/>
                <w:szCs w:val="18"/>
                <w:lang w:eastAsia="ru-RU"/>
              </w:rPr>
              <w:t>95-70</w:t>
            </w:r>
          </w:p>
        </w:tc>
        <w:tc>
          <w:tcPr>
            <w:tcW w:w="364" w:type="pct"/>
            <w:shd w:val="clear" w:color="auto" w:fill="auto"/>
          </w:tcPr>
          <w:p w:rsidR="0077711C" w:rsidRPr="004E2FB7" w:rsidRDefault="0077711C" w:rsidP="004E2FB7">
            <w:pPr>
              <w:jc w:val="center"/>
              <w:rPr>
                <w:sz w:val="18"/>
              </w:rPr>
            </w:pPr>
            <w:r w:rsidRPr="004E2FB7">
              <w:rPr>
                <w:sz w:val="18"/>
              </w:rPr>
              <w:t>91,0-93,0/92,8</w:t>
            </w:r>
          </w:p>
        </w:tc>
        <w:tc>
          <w:tcPr>
            <w:tcW w:w="566" w:type="pct"/>
            <w:shd w:val="clear" w:color="auto" w:fill="auto"/>
          </w:tcPr>
          <w:p w:rsidR="0077711C" w:rsidRPr="004E2FB7" w:rsidRDefault="0077711C" w:rsidP="004E2FB7">
            <w:pPr>
              <w:jc w:val="center"/>
              <w:rPr>
                <w:sz w:val="16"/>
                <w:szCs w:val="20"/>
              </w:rPr>
            </w:pPr>
            <w:r w:rsidRPr="004E2FB7">
              <w:rPr>
                <w:sz w:val="16"/>
                <w:szCs w:val="20"/>
              </w:rPr>
              <w:t>1500 кВт/1,29 Гкал/ч</w:t>
            </w:r>
          </w:p>
        </w:tc>
        <w:tc>
          <w:tcPr>
            <w:tcW w:w="219" w:type="pct"/>
            <w:vMerge w:val="restart"/>
            <w:shd w:val="clear" w:color="auto" w:fill="auto"/>
            <w:vAlign w:val="center"/>
          </w:tcPr>
          <w:p w:rsidR="0077711C" w:rsidRPr="004E2FB7" w:rsidRDefault="0075662D"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0,205</w:t>
            </w:r>
          </w:p>
        </w:tc>
        <w:tc>
          <w:tcPr>
            <w:tcW w:w="219" w:type="pct"/>
            <w:vMerge w:val="restart"/>
            <w:shd w:val="clear" w:color="auto" w:fill="auto"/>
            <w:vAlign w:val="center"/>
          </w:tcPr>
          <w:p w:rsidR="0077711C" w:rsidRPr="004E2FB7" w:rsidRDefault="0075662D"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0,213</w:t>
            </w:r>
          </w:p>
        </w:tc>
        <w:tc>
          <w:tcPr>
            <w:tcW w:w="285" w:type="pct"/>
            <w:vMerge w:val="restart"/>
            <w:shd w:val="clear" w:color="auto" w:fill="auto"/>
            <w:vAlign w:val="center"/>
          </w:tcPr>
          <w:p w:rsidR="0077711C" w:rsidRPr="004E2FB7" w:rsidRDefault="0075662D"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0,111</w:t>
            </w:r>
          </w:p>
        </w:tc>
        <w:tc>
          <w:tcPr>
            <w:tcW w:w="186" w:type="pct"/>
            <w:vMerge w:val="restart"/>
            <w:shd w:val="clear" w:color="auto" w:fill="auto"/>
            <w:vAlign w:val="center"/>
          </w:tcPr>
          <w:p w:rsidR="0077711C"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w:t>
            </w:r>
          </w:p>
        </w:tc>
        <w:tc>
          <w:tcPr>
            <w:tcW w:w="219" w:type="pct"/>
            <w:vMerge w:val="restart"/>
            <w:shd w:val="clear" w:color="auto" w:fill="auto"/>
            <w:vAlign w:val="center"/>
          </w:tcPr>
          <w:p w:rsidR="0077711C" w:rsidRPr="004E2FB7" w:rsidRDefault="0075662D"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0,529</w:t>
            </w: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jc w:val="center"/>
              <w:rPr>
                <w:rFonts w:ascii="Arial" w:eastAsia="Times New Roman" w:hAnsi="Arial" w:cs="Arial"/>
                <w:sz w:val="18"/>
                <w:szCs w:val="18"/>
                <w:lang w:eastAsia="ru-RU"/>
              </w:rPr>
            </w:pPr>
          </w:p>
        </w:tc>
        <w:tc>
          <w:tcPr>
            <w:tcW w:w="674" w:type="pct"/>
            <w:vMerge/>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rPr>
                <w:sz w:val="18"/>
              </w:rPr>
            </w:pPr>
            <w:r w:rsidRPr="004E2FB7">
              <w:rPr>
                <w:sz w:val="18"/>
              </w:rPr>
              <w:t xml:space="preserve">№2 </w:t>
            </w:r>
            <w:r w:rsidRPr="004E2FB7">
              <w:rPr>
                <w:sz w:val="18"/>
                <w:lang w:val="en-US"/>
              </w:rPr>
              <w:t>GP</w:t>
            </w:r>
            <w:r w:rsidRPr="004E2FB7">
              <w:rPr>
                <w:sz w:val="18"/>
              </w:rPr>
              <w:t>-1500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tcPr>
          <w:p w:rsidR="0077711C" w:rsidRPr="004E2FB7" w:rsidRDefault="0077711C" w:rsidP="004E2FB7">
            <w:pPr>
              <w:jc w:val="center"/>
            </w:pPr>
            <w:r w:rsidRPr="004E2FB7">
              <w:rPr>
                <w:rFonts w:ascii="Arial" w:eastAsia="Times New Roman" w:hAnsi="Arial" w:cs="Arial"/>
                <w:color w:val="000000"/>
                <w:sz w:val="18"/>
                <w:szCs w:val="18"/>
                <w:lang w:eastAsia="ru-RU"/>
              </w:rPr>
              <w:t>95-70</w:t>
            </w:r>
          </w:p>
        </w:tc>
        <w:tc>
          <w:tcPr>
            <w:tcW w:w="364" w:type="pct"/>
            <w:shd w:val="clear" w:color="auto" w:fill="auto"/>
          </w:tcPr>
          <w:p w:rsidR="0077711C" w:rsidRPr="004E2FB7" w:rsidRDefault="0077711C" w:rsidP="004E2FB7">
            <w:pPr>
              <w:jc w:val="center"/>
              <w:rPr>
                <w:sz w:val="18"/>
              </w:rPr>
            </w:pPr>
            <w:r w:rsidRPr="004E2FB7">
              <w:rPr>
                <w:sz w:val="18"/>
              </w:rPr>
              <w:t>91,0-93,0/92,9</w:t>
            </w:r>
          </w:p>
        </w:tc>
        <w:tc>
          <w:tcPr>
            <w:tcW w:w="566" w:type="pct"/>
            <w:shd w:val="clear" w:color="auto" w:fill="auto"/>
          </w:tcPr>
          <w:p w:rsidR="0077711C" w:rsidRPr="004E2FB7" w:rsidRDefault="0077711C" w:rsidP="004E2FB7">
            <w:pPr>
              <w:jc w:val="center"/>
              <w:rPr>
                <w:sz w:val="16"/>
                <w:szCs w:val="20"/>
              </w:rPr>
            </w:pPr>
            <w:r w:rsidRPr="004E2FB7">
              <w:rPr>
                <w:sz w:val="16"/>
                <w:szCs w:val="20"/>
              </w:rPr>
              <w:t>1500 кВт/1,29 Гкал/ч</w:t>
            </w: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jc w:val="center"/>
              <w:rPr>
                <w:rFonts w:ascii="Arial" w:eastAsia="Times New Roman" w:hAnsi="Arial" w:cs="Arial"/>
                <w:sz w:val="18"/>
                <w:szCs w:val="18"/>
                <w:lang w:eastAsia="ru-RU"/>
              </w:rPr>
            </w:pPr>
          </w:p>
        </w:tc>
        <w:tc>
          <w:tcPr>
            <w:tcW w:w="674" w:type="pct"/>
            <w:vMerge/>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rPr>
                <w:sz w:val="18"/>
              </w:rPr>
            </w:pPr>
            <w:r w:rsidRPr="004E2FB7">
              <w:rPr>
                <w:sz w:val="18"/>
              </w:rPr>
              <w:t xml:space="preserve">№3 </w:t>
            </w:r>
            <w:r w:rsidRPr="004E2FB7">
              <w:rPr>
                <w:sz w:val="18"/>
                <w:lang w:val="en-US"/>
              </w:rPr>
              <w:t>GP</w:t>
            </w:r>
            <w:r w:rsidRPr="004E2FB7">
              <w:rPr>
                <w:sz w:val="18"/>
              </w:rPr>
              <w:t>-1500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tcPr>
          <w:p w:rsidR="0077711C" w:rsidRPr="004E2FB7" w:rsidRDefault="0077711C" w:rsidP="004E2FB7">
            <w:pPr>
              <w:jc w:val="center"/>
            </w:pPr>
            <w:r w:rsidRPr="004E2FB7">
              <w:rPr>
                <w:rFonts w:ascii="Arial" w:eastAsia="Times New Roman" w:hAnsi="Arial" w:cs="Arial"/>
                <w:color w:val="000000"/>
                <w:sz w:val="18"/>
                <w:szCs w:val="18"/>
                <w:lang w:eastAsia="ru-RU"/>
              </w:rPr>
              <w:t>95-70</w:t>
            </w:r>
          </w:p>
        </w:tc>
        <w:tc>
          <w:tcPr>
            <w:tcW w:w="364" w:type="pct"/>
            <w:shd w:val="clear" w:color="auto" w:fill="auto"/>
          </w:tcPr>
          <w:p w:rsidR="0077711C" w:rsidRPr="004E2FB7" w:rsidRDefault="0077711C" w:rsidP="004E2FB7">
            <w:pPr>
              <w:jc w:val="center"/>
              <w:rPr>
                <w:sz w:val="18"/>
              </w:rPr>
            </w:pPr>
            <w:r w:rsidRPr="004E2FB7">
              <w:rPr>
                <w:sz w:val="18"/>
              </w:rPr>
              <w:t>91,0-93,0/91,8</w:t>
            </w:r>
          </w:p>
        </w:tc>
        <w:tc>
          <w:tcPr>
            <w:tcW w:w="566" w:type="pct"/>
            <w:shd w:val="clear" w:color="auto" w:fill="auto"/>
          </w:tcPr>
          <w:p w:rsidR="0077711C" w:rsidRPr="004E2FB7" w:rsidRDefault="0077711C" w:rsidP="004E2FB7">
            <w:pPr>
              <w:jc w:val="center"/>
              <w:rPr>
                <w:sz w:val="16"/>
                <w:szCs w:val="20"/>
              </w:rPr>
            </w:pPr>
            <w:r w:rsidRPr="004E2FB7">
              <w:rPr>
                <w:sz w:val="16"/>
                <w:szCs w:val="20"/>
              </w:rPr>
              <w:t>1500 кВт/1,29 Гкал/ч</w:t>
            </w: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947A75" w:rsidRPr="004E2FB7" w:rsidTr="00947A75">
        <w:trPr>
          <w:trHeight w:val="284"/>
        </w:trPr>
        <w:tc>
          <w:tcPr>
            <w:tcW w:w="701" w:type="pct"/>
            <w:vMerge w:val="restart"/>
            <w:shd w:val="clear" w:color="auto" w:fill="auto"/>
            <w:vAlign w:val="center"/>
          </w:tcPr>
          <w:p w:rsidR="00947A75" w:rsidRPr="007B59E4" w:rsidRDefault="00947A75" w:rsidP="004E2FB7">
            <w:pPr>
              <w:spacing w:after="0" w:line="240" w:lineRule="auto"/>
              <w:jc w:val="center"/>
              <w:rPr>
                <w:rFonts w:ascii="Arial" w:eastAsia="Times New Roman" w:hAnsi="Arial" w:cs="Arial"/>
                <w:color w:val="000000"/>
                <w:sz w:val="18"/>
                <w:szCs w:val="18"/>
                <w:lang w:eastAsia="ru-RU"/>
              </w:rPr>
            </w:pPr>
            <w:r w:rsidRPr="007B59E4">
              <w:rPr>
                <w:rFonts w:ascii="Arial" w:eastAsia="Times New Roman" w:hAnsi="Arial" w:cs="Arial"/>
                <w:sz w:val="18"/>
                <w:szCs w:val="18"/>
                <w:lang w:eastAsia="ru-RU"/>
              </w:rPr>
              <w:t>Котельная по ул.</w:t>
            </w:r>
          </w:p>
          <w:p w:rsidR="00947A75" w:rsidRPr="004E2FB7" w:rsidRDefault="00947A75" w:rsidP="004E2FB7">
            <w:pPr>
              <w:spacing w:after="0" w:line="240" w:lineRule="auto"/>
              <w:jc w:val="center"/>
              <w:rPr>
                <w:rFonts w:ascii="Arial" w:eastAsia="Times New Roman" w:hAnsi="Arial" w:cs="Arial"/>
                <w:sz w:val="18"/>
                <w:szCs w:val="18"/>
                <w:lang w:eastAsia="ru-RU"/>
              </w:rPr>
            </w:pPr>
            <w:r w:rsidRPr="007B59E4">
              <w:rPr>
                <w:rFonts w:ascii="Arial" w:eastAsia="Times New Roman" w:hAnsi="Arial" w:cs="Arial"/>
                <w:sz w:val="18"/>
                <w:szCs w:val="18"/>
                <w:lang w:eastAsia="ru-RU"/>
              </w:rPr>
              <w:t>Юрия Круглова, зд.3</w:t>
            </w:r>
          </w:p>
        </w:tc>
        <w:tc>
          <w:tcPr>
            <w:tcW w:w="674" w:type="pct"/>
            <w:vMerge w:val="restart"/>
            <w:shd w:val="clear" w:color="auto" w:fill="auto"/>
            <w:vAlign w:val="center"/>
          </w:tcPr>
          <w:p w:rsidR="00947A75" w:rsidRPr="004E2FB7" w:rsidRDefault="00947A75"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947A75" w:rsidRPr="004E2FB7" w:rsidRDefault="00947A75" w:rsidP="004E2FB7">
            <w:pPr>
              <w:rPr>
                <w:sz w:val="18"/>
                <w:lang w:val="en-US"/>
              </w:rPr>
            </w:pPr>
            <w:r w:rsidRPr="004E2FB7">
              <w:rPr>
                <w:sz w:val="18"/>
              </w:rPr>
              <w:t xml:space="preserve">№1 Vitoplex 200 </w:t>
            </w:r>
            <w:r w:rsidRPr="004E2FB7">
              <w:rPr>
                <w:sz w:val="18"/>
                <w:lang w:val="en-US"/>
              </w:rPr>
              <w:t>SX2A</w:t>
            </w:r>
          </w:p>
        </w:tc>
        <w:tc>
          <w:tcPr>
            <w:tcW w:w="219" w:type="pct"/>
            <w:shd w:val="clear" w:color="auto" w:fill="auto"/>
            <w:vAlign w:val="center"/>
          </w:tcPr>
          <w:p w:rsidR="00947A75" w:rsidRPr="004E2FB7" w:rsidRDefault="00947A75" w:rsidP="008A318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w:t>
            </w:r>
            <w:r>
              <w:rPr>
                <w:rFonts w:ascii="Arial" w:eastAsia="Times New Roman" w:hAnsi="Arial" w:cs="Arial"/>
                <w:color w:val="000000"/>
                <w:sz w:val="18"/>
                <w:szCs w:val="18"/>
                <w:lang w:eastAsia="ru-RU"/>
              </w:rPr>
              <w:t>0</w:t>
            </w:r>
          </w:p>
        </w:tc>
        <w:tc>
          <w:tcPr>
            <w:tcW w:w="180" w:type="pct"/>
            <w:vMerge w:val="restart"/>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tcPr>
          <w:p w:rsidR="00947A75" w:rsidRPr="004E2FB7" w:rsidRDefault="00947A75" w:rsidP="004E2FB7">
            <w:pPr>
              <w:jc w:val="center"/>
            </w:pPr>
            <w:r w:rsidRPr="004E2FB7">
              <w:rPr>
                <w:rFonts w:ascii="Arial" w:eastAsia="Times New Roman" w:hAnsi="Arial" w:cs="Arial"/>
                <w:color w:val="000000"/>
                <w:sz w:val="18"/>
                <w:szCs w:val="18"/>
                <w:lang w:eastAsia="ru-RU"/>
              </w:rPr>
              <w:t>95-70</w:t>
            </w:r>
          </w:p>
        </w:tc>
        <w:tc>
          <w:tcPr>
            <w:tcW w:w="364" w:type="pct"/>
            <w:shd w:val="clear" w:color="auto" w:fill="auto"/>
          </w:tcPr>
          <w:p w:rsidR="00947A75" w:rsidRPr="0075662D" w:rsidRDefault="00947A75" w:rsidP="0075662D">
            <w:pPr>
              <w:jc w:val="center"/>
              <w:rPr>
                <w:sz w:val="18"/>
              </w:rPr>
            </w:pPr>
            <w:r w:rsidRPr="0075662D">
              <w:rPr>
                <w:sz w:val="18"/>
                <w:lang w:val="en-US"/>
              </w:rPr>
              <w:t>92</w:t>
            </w:r>
            <w:r w:rsidRPr="0075662D">
              <w:rPr>
                <w:sz w:val="18"/>
              </w:rPr>
              <w:t>,0/93,3</w:t>
            </w:r>
          </w:p>
        </w:tc>
        <w:tc>
          <w:tcPr>
            <w:tcW w:w="566" w:type="pct"/>
            <w:shd w:val="clear" w:color="auto" w:fill="auto"/>
          </w:tcPr>
          <w:p w:rsidR="00947A75" w:rsidRPr="004E2FB7" w:rsidRDefault="00947A75" w:rsidP="004E2FB7">
            <w:pPr>
              <w:jc w:val="center"/>
              <w:rPr>
                <w:sz w:val="18"/>
              </w:rPr>
            </w:pPr>
            <w:r w:rsidRPr="004E2FB7">
              <w:rPr>
                <w:sz w:val="18"/>
                <w:lang w:val="en-US"/>
              </w:rPr>
              <w:t xml:space="preserve">440 </w:t>
            </w:r>
            <w:r w:rsidRPr="004E2FB7">
              <w:rPr>
                <w:sz w:val="18"/>
              </w:rPr>
              <w:t>кВт/0,378 Гкал/ч</w:t>
            </w:r>
          </w:p>
        </w:tc>
        <w:tc>
          <w:tcPr>
            <w:tcW w:w="219" w:type="pct"/>
            <w:vMerge w:val="restart"/>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0,292</w:t>
            </w:r>
          </w:p>
        </w:tc>
        <w:tc>
          <w:tcPr>
            <w:tcW w:w="219" w:type="pct"/>
            <w:vMerge w:val="restart"/>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0,189</w:t>
            </w:r>
          </w:p>
        </w:tc>
        <w:tc>
          <w:tcPr>
            <w:tcW w:w="285" w:type="pct"/>
            <w:vMerge w:val="restart"/>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0,135</w:t>
            </w:r>
          </w:p>
        </w:tc>
        <w:tc>
          <w:tcPr>
            <w:tcW w:w="186" w:type="pct"/>
            <w:vMerge w:val="restart"/>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w:t>
            </w:r>
          </w:p>
        </w:tc>
        <w:tc>
          <w:tcPr>
            <w:tcW w:w="219" w:type="pct"/>
            <w:vMerge w:val="restart"/>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0,616</w:t>
            </w:r>
          </w:p>
        </w:tc>
      </w:tr>
      <w:tr w:rsidR="00947A75" w:rsidRPr="004E2FB7" w:rsidTr="00947A75">
        <w:trPr>
          <w:trHeight w:val="284"/>
        </w:trPr>
        <w:tc>
          <w:tcPr>
            <w:tcW w:w="701" w:type="pct"/>
            <w:vMerge/>
            <w:shd w:val="clear" w:color="auto" w:fill="auto"/>
            <w:vAlign w:val="center"/>
          </w:tcPr>
          <w:p w:rsidR="00947A75" w:rsidRPr="004E2FB7" w:rsidRDefault="00947A75" w:rsidP="004E2FB7">
            <w:pPr>
              <w:spacing w:after="0" w:line="240" w:lineRule="auto"/>
              <w:jc w:val="center"/>
              <w:rPr>
                <w:rFonts w:ascii="Arial" w:eastAsia="Times New Roman" w:hAnsi="Arial" w:cs="Arial"/>
                <w:sz w:val="18"/>
                <w:szCs w:val="18"/>
                <w:lang w:eastAsia="ru-RU"/>
              </w:rPr>
            </w:pPr>
          </w:p>
        </w:tc>
        <w:tc>
          <w:tcPr>
            <w:tcW w:w="674" w:type="pct"/>
            <w:vMerge/>
            <w:shd w:val="clear" w:color="auto" w:fill="auto"/>
            <w:vAlign w:val="center"/>
          </w:tcPr>
          <w:p w:rsidR="00947A75" w:rsidRPr="004E2FB7" w:rsidRDefault="00947A75"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947A75" w:rsidRPr="004E2FB7" w:rsidRDefault="00947A75" w:rsidP="004E2FB7">
            <w:pPr>
              <w:jc w:val="center"/>
              <w:rPr>
                <w:sz w:val="18"/>
                <w:lang w:val="en-US"/>
              </w:rPr>
            </w:pPr>
            <w:r w:rsidRPr="004E2FB7">
              <w:rPr>
                <w:sz w:val="18"/>
                <w:lang w:val="en-US"/>
              </w:rPr>
              <w:t>№2 Vitoplex 200 SX2A</w:t>
            </w:r>
          </w:p>
        </w:tc>
        <w:tc>
          <w:tcPr>
            <w:tcW w:w="219" w:type="pct"/>
            <w:shd w:val="clear" w:color="auto" w:fill="auto"/>
            <w:vAlign w:val="center"/>
          </w:tcPr>
          <w:p w:rsidR="00947A75" w:rsidRPr="004E2FB7" w:rsidRDefault="00947A75"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shd w:val="clear" w:color="auto" w:fill="auto"/>
            <w:vAlign w:val="center"/>
          </w:tcPr>
          <w:p w:rsidR="00947A75" w:rsidRPr="004E2FB7" w:rsidRDefault="00947A75" w:rsidP="004E2FB7">
            <w:pPr>
              <w:spacing w:after="0" w:line="240" w:lineRule="auto"/>
              <w:jc w:val="center"/>
              <w:rPr>
                <w:rFonts w:ascii="Arial" w:eastAsia="Times New Roman" w:hAnsi="Arial" w:cs="Arial"/>
                <w:color w:val="000000"/>
                <w:sz w:val="18"/>
                <w:szCs w:val="18"/>
                <w:lang w:eastAsia="ru-RU"/>
              </w:rPr>
            </w:pPr>
          </w:p>
        </w:tc>
        <w:tc>
          <w:tcPr>
            <w:tcW w:w="510" w:type="pct"/>
            <w:shd w:val="clear" w:color="auto" w:fill="auto"/>
          </w:tcPr>
          <w:p w:rsidR="00947A75" w:rsidRPr="004E2FB7" w:rsidRDefault="00947A75" w:rsidP="004E2FB7">
            <w:pPr>
              <w:jc w:val="center"/>
            </w:pPr>
            <w:r w:rsidRPr="004E2FB7">
              <w:rPr>
                <w:rFonts w:ascii="Arial" w:eastAsia="Times New Roman" w:hAnsi="Arial" w:cs="Arial"/>
                <w:color w:val="000000"/>
                <w:sz w:val="18"/>
                <w:szCs w:val="18"/>
                <w:lang w:eastAsia="ru-RU"/>
              </w:rPr>
              <w:t>95-70</w:t>
            </w:r>
          </w:p>
        </w:tc>
        <w:tc>
          <w:tcPr>
            <w:tcW w:w="364" w:type="pct"/>
            <w:shd w:val="clear" w:color="auto" w:fill="auto"/>
          </w:tcPr>
          <w:p w:rsidR="00947A75" w:rsidRPr="0075662D" w:rsidRDefault="00947A75" w:rsidP="0075662D">
            <w:pPr>
              <w:jc w:val="center"/>
              <w:rPr>
                <w:sz w:val="18"/>
              </w:rPr>
            </w:pPr>
            <w:r w:rsidRPr="0075662D">
              <w:rPr>
                <w:sz w:val="18"/>
              </w:rPr>
              <w:t>92,0/93,2</w:t>
            </w:r>
          </w:p>
        </w:tc>
        <w:tc>
          <w:tcPr>
            <w:tcW w:w="566" w:type="pct"/>
            <w:shd w:val="clear" w:color="auto" w:fill="auto"/>
          </w:tcPr>
          <w:p w:rsidR="00947A75" w:rsidRPr="004E2FB7" w:rsidRDefault="00947A75" w:rsidP="004E2FB7">
            <w:pPr>
              <w:jc w:val="center"/>
              <w:rPr>
                <w:sz w:val="18"/>
                <w:lang w:val="en-US"/>
              </w:rPr>
            </w:pPr>
            <w:r w:rsidRPr="004E2FB7">
              <w:rPr>
                <w:sz w:val="18"/>
                <w:lang w:val="en-US"/>
              </w:rPr>
              <w:t xml:space="preserve">440 </w:t>
            </w:r>
            <w:r w:rsidRPr="004E2FB7">
              <w:rPr>
                <w:sz w:val="18"/>
              </w:rPr>
              <w:t>кВт/0,378 Гкал/ч</w:t>
            </w:r>
          </w:p>
        </w:tc>
        <w:tc>
          <w:tcPr>
            <w:tcW w:w="219" w:type="pct"/>
            <w:vMerge/>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p>
        </w:tc>
      </w:tr>
      <w:tr w:rsidR="007B59E4" w:rsidRPr="004E2FB7" w:rsidTr="00947A75">
        <w:trPr>
          <w:trHeight w:val="5"/>
        </w:trPr>
        <w:tc>
          <w:tcPr>
            <w:tcW w:w="701" w:type="pct"/>
            <w:vMerge w:val="restar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sz w:val="18"/>
                <w:szCs w:val="18"/>
                <w:lang w:eastAsia="ru-RU"/>
              </w:rPr>
              <w:t>Котельная по ул. Ромодановские дворики, 61</w:t>
            </w:r>
          </w:p>
        </w:tc>
        <w:tc>
          <w:tcPr>
            <w:tcW w:w="674" w:type="pct"/>
            <w:vMerge w:val="restar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7B59E4" w:rsidRPr="004E2FB7" w:rsidRDefault="007B59E4" w:rsidP="004E2FB7">
            <w:pPr>
              <w:rPr>
                <w:sz w:val="18"/>
              </w:rPr>
            </w:pPr>
            <w:r w:rsidRPr="004E2FB7">
              <w:rPr>
                <w:sz w:val="18"/>
              </w:rPr>
              <w:t>№1 Турботерм-1100</w:t>
            </w:r>
          </w:p>
        </w:tc>
        <w:tc>
          <w:tcPr>
            <w:tcW w:w="219" w:type="pc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2009</w:t>
            </w:r>
          </w:p>
        </w:tc>
        <w:tc>
          <w:tcPr>
            <w:tcW w:w="180" w:type="pct"/>
            <w:vMerge w:val="restart"/>
            <w:shd w:val="clear" w:color="auto" w:fill="auto"/>
            <w:vAlign w:val="center"/>
          </w:tcPr>
          <w:p w:rsidR="007B59E4" w:rsidRPr="004E2FB7" w:rsidRDefault="007B59E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95 -70</w:t>
            </w:r>
          </w:p>
        </w:tc>
        <w:tc>
          <w:tcPr>
            <w:tcW w:w="364" w:type="pct"/>
            <w:shd w:val="clear" w:color="auto" w:fill="auto"/>
          </w:tcPr>
          <w:p w:rsidR="007B59E4" w:rsidRPr="007B59E4" w:rsidRDefault="007B59E4" w:rsidP="007B59E4">
            <w:pPr>
              <w:jc w:val="center"/>
              <w:rPr>
                <w:sz w:val="18"/>
              </w:rPr>
            </w:pPr>
            <w:r w:rsidRPr="007B59E4">
              <w:rPr>
                <w:sz w:val="18"/>
              </w:rPr>
              <w:t>92,0/93,9</w:t>
            </w:r>
          </w:p>
        </w:tc>
        <w:tc>
          <w:tcPr>
            <w:tcW w:w="566" w:type="pct"/>
            <w:shd w:val="clear" w:color="auto" w:fill="auto"/>
          </w:tcPr>
          <w:p w:rsidR="007B59E4" w:rsidRPr="004E2FB7" w:rsidRDefault="007B59E4" w:rsidP="004E2FB7">
            <w:pPr>
              <w:jc w:val="center"/>
              <w:rPr>
                <w:sz w:val="18"/>
                <w:szCs w:val="20"/>
              </w:rPr>
            </w:pPr>
            <w:r w:rsidRPr="004E2FB7">
              <w:rPr>
                <w:sz w:val="18"/>
                <w:szCs w:val="20"/>
              </w:rPr>
              <w:t xml:space="preserve">1,1 МВт/0,95 Гкал/ч </w:t>
            </w:r>
          </w:p>
        </w:tc>
        <w:tc>
          <w:tcPr>
            <w:tcW w:w="219" w:type="pct"/>
            <w:vMerge w:val="restar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1,31</w:t>
            </w:r>
          </w:p>
        </w:tc>
        <w:tc>
          <w:tcPr>
            <w:tcW w:w="219" w:type="pct"/>
            <w:vMerge w:val="restar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1,31</w:t>
            </w:r>
          </w:p>
        </w:tc>
      </w:tr>
      <w:tr w:rsidR="007B59E4" w:rsidRPr="004E2FB7" w:rsidTr="00947A75">
        <w:trPr>
          <w:trHeight w:val="284"/>
        </w:trPr>
        <w:tc>
          <w:tcPr>
            <w:tcW w:w="701" w:type="pct"/>
            <w:vMerge/>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p>
        </w:tc>
        <w:tc>
          <w:tcPr>
            <w:tcW w:w="674" w:type="pct"/>
            <w:vMerge/>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7B59E4" w:rsidRPr="004E2FB7" w:rsidRDefault="007B59E4" w:rsidP="004E2FB7">
            <w:pPr>
              <w:rPr>
                <w:sz w:val="18"/>
              </w:rPr>
            </w:pPr>
            <w:r w:rsidRPr="004E2FB7">
              <w:rPr>
                <w:sz w:val="18"/>
              </w:rPr>
              <w:t>№2 Турботерм-1100</w:t>
            </w:r>
          </w:p>
        </w:tc>
        <w:tc>
          <w:tcPr>
            <w:tcW w:w="219" w:type="pc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2009</w:t>
            </w:r>
          </w:p>
        </w:tc>
        <w:tc>
          <w:tcPr>
            <w:tcW w:w="180" w:type="pct"/>
            <w:vMerge/>
            <w:shd w:val="clear" w:color="auto" w:fill="auto"/>
            <w:vAlign w:val="center"/>
          </w:tcPr>
          <w:p w:rsidR="007B59E4" w:rsidRPr="004E2FB7" w:rsidRDefault="007B59E4" w:rsidP="004E2FB7">
            <w:pPr>
              <w:spacing w:after="0" w:line="240" w:lineRule="auto"/>
              <w:jc w:val="center"/>
              <w:rPr>
                <w:rFonts w:ascii="Arial" w:eastAsia="Times New Roman" w:hAnsi="Arial" w:cs="Arial"/>
                <w:sz w:val="18"/>
                <w:szCs w:val="18"/>
                <w:lang w:eastAsia="ru-RU"/>
              </w:rPr>
            </w:pPr>
          </w:p>
        </w:tc>
        <w:tc>
          <w:tcPr>
            <w:tcW w:w="510" w:type="pc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7B59E4" w:rsidRPr="007B59E4" w:rsidRDefault="007B59E4" w:rsidP="007B59E4">
            <w:pPr>
              <w:jc w:val="center"/>
              <w:rPr>
                <w:sz w:val="18"/>
              </w:rPr>
            </w:pPr>
            <w:r w:rsidRPr="007B59E4">
              <w:rPr>
                <w:sz w:val="18"/>
              </w:rPr>
              <w:t>92,0/93,7</w:t>
            </w:r>
          </w:p>
        </w:tc>
        <w:tc>
          <w:tcPr>
            <w:tcW w:w="566" w:type="pct"/>
            <w:shd w:val="clear" w:color="auto" w:fill="auto"/>
          </w:tcPr>
          <w:p w:rsidR="007B59E4" w:rsidRPr="004E2FB7" w:rsidRDefault="007B59E4" w:rsidP="004E2FB7">
            <w:pPr>
              <w:jc w:val="center"/>
              <w:rPr>
                <w:sz w:val="18"/>
                <w:szCs w:val="20"/>
              </w:rPr>
            </w:pPr>
            <w:r w:rsidRPr="004E2FB7">
              <w:rPr>
                <w:sz w:val="18"/>
                <w:szCs w:val="20"/>
              </w:rPr>
              <w:t xml:space="preserve">1,1 МВт/0,95 Гкал/ч </w:t>
            </w:r>
          </w:p>
        </w:tc>
        <w:tc>
          <w:tcPr>
            <w:tcW w:w="219"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19"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85"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186"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19"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r>
      <w:tr w:rsidR="007B59E4" w:rsidRPr="004E2FB7" w:rsidTr="00947A75">
        <w:trPr>
          <w:trHeight w:val="284"/>
        </w:trPr>
        <w:tc>
          <w:tcPr>
            <w:tcW w:w="701" w:type="pct"/>
            <w:vMerge/>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p>
        </w:tc>
        <w:tc>
          <w:tcPr>
            <w:tcW w:w="674" w:type="pct"/>
            <w:vMerge/>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7B59E4" w:rsidRPr="004E2FB7" w:rsidRDefault="007B59E4" w:rsidP="004E2FB7">
            <w:pPr>
              <w:rPr>
                <w:sz w:val="18"/>
              </w:rPr>
            </w:pPr>
            <w:r w:rsidRPr="004E2FB7">
              <w:rPr>
                <w:sz w:val="18"/>
              </w:rPr>
              <w:t>№3 Турботерм-1100</w:t>
            </w:r>
          </w:p>
        </w:tc>
        <w:tc>
          <w:tcPr>
            <w:tcW w:w="219" w:type="pc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2009</w:t>
            </w:r>
          </w:p>
        </w:tc>
        <w:tc>
          <w:tcPr>
            <w:tcW w:w="180" w:type="pct"/>
            <w:vMerge/>
            <w:shd w:val="clear" w:color="auto" w:fill="auto"/>
            <w:vAlign w:val="center"/>
          </w:tcPr>
          <w:p w:rsidR="007B59E4" w:rsidRPr="004E2FB7" w:rsidRDefault="007B59E4" w:rsidP="004E2FB7">
            <w:pPr>
              <w:spacing w:after="0" w:line="240" w:lineRule="auto"/>
              <w:jc w:val="center"/>
              <w:rPr>
                <w:rFonts w:ascii="Arial" w:eastAsia="Times New Roman" w:hAnsi="Arial" w:cs="Arial"/>
                <w:sz w:val="18"/>
                <w:szCs w:val="18"/>
                <w:lang w:eastAsia="ru-RU"/>
              </w:rPr>
            </w:pPr>
          </w:p>
        </w:tc>
        <w:tc>
          <w:tcPr>
            <w:tcW w:w="510" w:type="pc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7B59E4" w:rsidRPr="007B59E4" w:rsidRDefault="007B59E4" w:rsidP="007B59E4">
            <w:pPr>
              <w:jc w:val="center"/>
              <w:rPr>
                <w:sz w:val="18"/>
              </w:rPr>
            </w:pPr>
            <w:r w:rsidRPr="007B59E4">
              <w:rPr>
                <w:sz w:val="18"/>
              </w:rPr>
              <w:t>92,0/93,4</w:t>
            </w:r>
          </w:p>
        </w:tc>
        <w:tc>
          <w:tcPr>
            <w:tcW w:w="566" w:type="pct"/>
            <w:shd w:val="clear" w:color="auto" w:fill="auto"/>
          </w:tcPr>
          <w:p w:rsidR="007B59E4" w:rsidRPr="004E2FB7" w:rsidRDefault="007B59E4" w:rsidP="004E2FB7">
            <w:pPr>
              <w:jc w:val="center"/>
              <w:rPr>
                <w:sz w:val="18"/>
                <w:szCs w:val="20"/>
              </w:rPr>
            </w:pPr>
            <w:r w:rsidRPr="004E2FB7">
              <w:rPr>
                <w:sz w:val="18"/>
                <w:szCs w:val="20"/>
              </w:rPr>
              <w:t xml:space="preserve">1,1 МВт/0,95 Гкал/ч </w:t>
            </w:r>
          </w:p>
        </w:tc>
        <w:tc>
          <w:tcPr>
            <w:tcW w:w="219"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19"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85"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186"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19"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r>
      <w:tr w:rsidR="007B59E4" w:rsidRPr="004E2FB7" w:rsidTr="00106289">
        <w:trPr>
          <w:trHeight w:val="3267"/>
        </w:trPr>
        <w:tc>
          <w:tcPr>
            <w:tcW w:w="701" w:type="pct"/>
            <w:vMerge w:val="restart"/>
            <w:shd w:val="clear" w:color="auto" w:fill="auto"/>
          </w:tcPr>
          <w:p w:rsidR="007B59E4" w:rsidRPr="004E2FB7" w:rsidRDefault="007B59E4" w:rsidP="004E2FB7">
            <w:pPr>
              <w:spacing w:after="0"/>
            </w:pPr>
            <w:r w:rsidRPr="004E2FB7">
              <w:lastRenderedPageBreak/>
              <w:t>Грабцевское шоссе,115</w:t>
            </w:r>
          </w:p>
          <w:p w:rsidR="007B59E4" w:rsidRPr="004E2FB7" w:rsidRDefault="007B59E4" w:rsidP="004E2FB7">
            <w:pPr>
              <w:spacing w:after="0"/>
            </w:pPr>
            <w:r w:rsidRPr="004E2FB7">
              <w:t>стр.21</w:t>
            </w:r>
          </w:p>
        </w:tc>
        <w:tc>
          <w:tcPr>
            <w:tcW w:w="674" w:type="pct"/>
            <w:vMerge w:val="restart"/>
            <w:shd w:val="clear" w:color="auto" w:fill="auto"/>
          </w:tcPr>
          <w:p w:rsidR="007B59E4" w:rsidRPr="004E2FB7" w:rsidRDefault="007B59E4" w:rsidP="004E2FB7">
            <w:pPr>
              <w:widowControl w:val="0"/>
              <w:jc w:val="center"/>
              <w:rPr>
                <w:sz w:val="18"/>
                <w:lang w:val="en-US"/>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7B59E4" w:rsidRPr="004E2FB7" w:rsidRDefault="007B59E4" w:rsidP="004E2FB7">
            <w:pPr>
              <w:widowControl w:val="0"/>
              <w:rPr>
                <w:sz w:val="18"/>
                <w:lang w:val="en-US"/>
              </w:rPr>
            </w:pPr>
            <w:r w:rsidRPr="004E2FB7">
              <w:rPr>
                <w:sz w:val="18"/>
              </w:rPr>
              <w:t xml:space="preserve">№1 </w:t>
            </w:r>
            <w:r w:rsidRPr="004E2FB7">
              <w:rPr>
                <w:sz w:val="18"/>
                <w:lang w:val="en-US"/>
              </w:rPr>
              <w:t>Logano SK755</w:t>
            </w:r>
          </w:p>
        </w:tc>
        <w:tc>
          <w:tcPr>
            <w:tcW w:w="219" w:type="pc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2022</w:t>
            </w:r>
          </w:p>
        </w:tc>
        <w:tc>
          <w:tcPr>
            <w:tcW w:w="180" w:type="pct"/>
            <w:vMerge w:val="restart"/>
            <w:shd w:val="clear" w:color="auto" w:fill="auto"/>
            <w:vAlign w:val="center"/>
          </w:tcPr>
          <w:p w:rsidR="007B59E4" w:rsidRPr="004E2FB7" w:rsidRDefault="007B59E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tcPr>
          <w:p w:rsidR="007B59E4" w:rsidRPr="004E2FB7" w:rsidRDefault="007B59E4" w:rsidP="004E2FB7">
            <w:pPr>
              <w:widowControl w:val="0"/>
              <w:spacing w:after="0"/>
              <w:jc w:val="center"/>
              <w:rPr>
                <w:sz w:val="18"/>
              </w:rPr>
            </w:pPr>
          </w:p>
          <w:p w:rsidR="007B59E4" w:rsidRPr="004E2FB7" w:rsidRDefault="007B59E4" w:rsidP="004E2FB7">
            <w:pPr>
              <w:widowControl w:val="0"/>
              <w:spacing w:after="0"/>
              <w:jc w:val="center"/>
              <w:rPr>
                <w:sz w:val="18"/>
              </w:rPr>
            </w:pPr>
          </w:p>
          <w:p w:rsidR="007B59E4" w:rsidRPr="004E2FB7" w:rsidRDefault="007B59E4" w:rsidP="004E2FB7">
            <w:pPr>
              <w:widowControl w:val="0"/>
              <w:spacing w:after="0"/>
              <w:jc w:val="center"/>
              <w:rPr>
                <w:rFonts w:ascii="Arial" w:hAnsi="Arial" w:cs="Arial"/>
                <w:sz w:val="18"/>
              </w:rPr>
            </w:pPr>
            <w:r w:rsidRPr="004E2FB7">
              <w:rPr>
                <w:rFonts w:ascii="Arial" w:hAnsi="Arial" w:cs="Arial"/>
                <w:sz w:val="18"/>
              </w:rPr>
              <w:t>95-70</w:t>
            </w:r>
          </w:p>
        </w:tc>
        <w:tc>
          <w:tcPr>
            <w:tcW w:w="364" w:type="pct"/>
            <w:shd w:val="clear" w:color="auto" w:fill="auto"/>
          </w:tcPr>
          <w:p w:rsidR="007B59E4" w:rsidRPr="007B59E4" w:rsidRDefault="007B59E4" w:rsidP="007B59E4">
            <w:pPr>
              <w:widowControl w:val="0"/>
              <w:rPr>
                <w:sz w:val="18"/>
              </w:rPr>
            </w:pPr>
            <w:r w:rsidRPr="007B59E4">
              <w:rPr>
                <w:sz w:val="18"/>
              </w:rPr>
              <w:t>при частичной нагрузке 60% (1-я ступень)</w:t>
            </w:r>
          </w:p>
          <w:p w:rsidR="007B59E4" w:rsidRPr="007B59E4" w:rsidRDefault="007B59E4" w:rsidP="007B59E4">
            <w:pPr>
              <w:widowControl w:val="0"/>
              <w:rPr>
                <w:sz w:val="18"/>
              </w:rPr>
            </w:pPr>
            <w:r w:rsidRPr="007B59E4">
              <w:rPr>
                <w:sz w:val="18"/>
              </w:rPr>
              <w:t>93,5-94,5</w:t>
            </w:r>
          </w:p>
          <w:p w:rsidR="007B59E4" w:rsidRPr="007B59E4" w:rsidRDefault="007B59E4" w:rsidP="007B59E4">
            <w:pPr>
              <w:widowControl w:val="0"/>
              <w:rPr>
                <w:sz w:val="18"/>
              </w:rPr>
            </w:pPr>
            <w:r w:rsidRPr="007B59E4">
              <w:rPr>
                <w:sz w:val="18"/>
              </w:rPr>
              <w:t>при полной нагрузке 100% (2-я ступень)</w:t>
            </w:r>
          </w:p>
          <w:p w:rsidR="007B59E4" w:rsidRPr="007B59E4" w:rsidRDefault="007B59E4" w:rsidP="007B59E4">
            <w:pPr>
              <w:widowControl w:val="0"/>
              <w:rPr>
                <w:sz w:val="18"/>
              </w:rPr>
            </w:pPr>
            <w:r w:rsidRPr="007B59E4">
              <w:rPr>
                <w:sz w:val="18"/>
              </w:rPr>
              <w:t>91,5-92,5/92,55</w:t>
            </w:r>
          </w:p>
        </w:tc>
        <w:tc>
          <w:tcPr>
            <w:tcW w:w="566" w:type="pct"/>
            <w:shd w:val="clear" w:color="auto" w:fill="auto"/>
          </w:tcPr>
          <w:p w:rsidR="007B59E4" w:rsidRPr="004E2FB7" w:rsidRDefault="007B59E4" w:rsidP="004E2FB7">
            <w:pPr>
              <w:widowControl w:val="0"/>
              <w:jc w:val="center"/>
              <w:rPr>
                <w:sz w:val="20"/>
                <w:szCs w:val="20"/>
              </w:rPr>
            </w:pPr>
          </w:p>
          <w:p w:rsidR="007B59E4" w:rsidRPr="004E2FB7" w:rsidRDefault="007B59E4" w:rsidP="004E2FB7">
            <w:pPr>
              <w:widowControl w:val="0"/>
              <w:jc w:val="center"/>
            </w:pPr>
            <w:r w:rsidRPr="004E2FB7">
              <w:t>1,204</w:t>
            </w:r>
          </w:p>
        </w:tc>
        <w:tc>
          <w:tcPr>
            <w:tcW w:w="219" w:type="pct"/>
            <w:shd w:val="clear" w:color="auto" w:fill="auto"/>
            <w:vAlign w:val="center"/>
          </w:tcPr>
          <w:p w:rsidR="007B59E4" w:rsidRPr="004E2FB7" w:rsidRDefault="00E15283" w:rsidP="00E15283">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1,58</w:t>
            </w:r>
          </w:p>
        </w:tc>
        <w:tc>
          <w:tcPr>
            <w:tcW w:w="219" w:type="pct"/>
            <w:shd w:val="clear" w:color="auto" w:fill="auto"/>
            <w:vAlign w:val="center"/>
          </w:tcPr>
          <w:p w:rsidR="007B59E4" w:rsidRPr="004E2FB7" w:rsidRDefault="00E15283" w:rsidP="00E15283">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00,0</w:t>
            </w:r>
          </w:p>
        </w:tc>
        <w:tc>
          <w:tcPr>
            <w:tcW w:w="285" w:type="pct"/>
            <w:shd w:val="clear" w:color="auto" w:fill="auto"/>
            <w:vAlign w:val="center"/>
          </w:tcPr>
          <w:p w:rsidR="007B59E4" w:rsidRPr="004E2FB7" w:rsidRDefault="00E15283" w:rsidP="00E15283">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0,38</w:t>
            </w:r>
          </w:p>
        </w:tc>
        <w:tc>
          <w:tcPr>
            <w:tcW w:w="186" w:type="pct"/>
            <w:shd w:val="clear" w:color="auto" w:fill="auto"/>
            <w:vAlign w:val="center"/>
          </w:tcPr>
          <w:p w:rsidR="007B59E4" w:rsidRPr="004E2FB7" w:rsidRDefault="00E15283" w:rsidP="00E15283">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00,0</w:t>
            </w:r>
          </w:p>
        </w:tc>
        <w:tc>
          <w:tcPr>
            <w:tcW w:w="219" w:type="pct"/>
            <w:shd w:val="clear" w:color="auto" w:fill="auto"/>
            <w:vAlign w:val="center"/>
          </w:tcPr>
          <w:p w:rsidR="007B59E4" w:rsidRPr="004E2FB7" w:rsidRDefault="00E15283" w:rsidP="00E15283">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1,96</w:t>
            </w:r>
          </w:p>
        </w:tc>
      </w:tr>
      <w:tr w:rsidR="007B59E4" w:rsidRPr="004E2FB7" w:rsidTr="00947A75">
        <w:trPr>
          <w:trHeight w:val="284"/>
        </w:trPr>
        <w:tc>
          <w:tcPr>
            <w:tcW w:w="701" w:type="pct"/>
            <w:vMerge/>
            <w:shd w:val="clear" w:color="auto" w:fill="auto"/>
          </w:tcPr>
          <w:p w:rsidR="007B59E4" w:rsidRPr="004E2FB7" w:rsidRDefault="007B59E4" w:rsidP="004E2FB7"/>
        </w:tc>
        <w:tc>
          <w:tcPr>
            <w:tcW w:w="674" w:type="pct"/>
            <w:vMerge/>
            <w:shd w:val="clear" w:color="auto" w:fill="auto"/>
          </w:tcPr>
          <w:p w:rsidR="007B59E4" w:rsidRPr="004E2FB7" w:rsidRDefault="007B59E4" w:rsidP="004E2FB7">
            <w:pPr>
              <w:widowControl w:val="0"/>
              <w:rPr>
                <w:sz w:val="18"/>
                <w:lang w:val="en-US"/>
              </w:rPr>
            </w:pPr>
          </w:p>
        </w:tc>
        <w:tc>
          <w:tcPr>
            <w:tcW w:w="658" w:type="pct"/>
            <w:shd w:val="clear" w:color="auto" w:fill="auto"/>
          </w:tcPr>
          <w:p w:rsidR="007B59E4" w:rsidRPr="004E2FB7" w:rsidRDefault="007B59E4" w:rsidP="004E2FB7">
            <w:pPr>
              <w:widowControl w:val="0"/>
              <w:spacing w:after="0"/>
              <w:jc w:val="center"/>
              <w:rPr>
                <w:rFonts w:ascii="Arial" w:hAnsi="Arial" w:cs="Arial"/>
                <w:sz w:val="18"/>
              </w:rPr>
            </w:pPr>
            <w:r w:rsidRPr="004E2FB7">
              <w:rPr>
                <w:rFonts w:ascii="Arial" w:hAnsi="Arial" w:cs="Arial"/>
                <w:sz w:val="18"/>
              </w:rPr>
              <w:t>№2 Logano SK755</w:t>
            </w:r>
          </w:p>
        </w:tc>
        <w:tc>
          <w:tcPr>
            <w:tcW w:w="219" w:type="pct"/>
            <w:shd w:val="clear" w:color="auto" w:fill="auto"/>
            <w:vAlign w:val="center"/>
          </w:tcPr>
          <w:p w:rsidR="007B59E4" w:rsidRPr="004E2FB7" w:rsidRDefault="007B59E4" w:rsidP="004E2FB7">
            <w:pPr>
              <w:spacing w:after="0" w:line="240" w:lineRule="auto"/>
              <w:jc w:val="center"/>
              <w:rPr>
                <w:rFonts w:ascii="Arial" w:hAnsi="Arial" w:cs="Arial"/>
                <w:sz w:val="18"/>
              </w:rPr>
            </w:pPr>
            <w:r w:rsidRPr="004E2FB7">
              <w:rPr>
                <w:rFonts w:ascii="Arial" w:hAnsi="Arial" w:cs="Arial"/>
                <w:sz w:val="18"/>
              </w:rPr>
              <w:t>2022</w:t>
            </w:r>
          </w:p>
        </w:tc>
        <w:tc>
          <w:tcPr>
            <w:tcW w:w="180" w:type="pct"/>
            <w:vMerge/>
            <w:shd w:val="clear" w:color="auto" w:fill="auto"/>
            <w:vAlign w:val="center"/>
          </w:tcPr>
          <w:p w:rsidR="007B59E4" w:rsidRPr="004E2FB7" w:rsidRDefault="007B59E4" w:rsidP="004E2FB7">
            <w:pPr>
              <w:spacing w:after="0" w:line="240" w:lineRule="auto"/>
              <w:jc w:val="center"/>
              <w:rPr>
                <w:rFonts w:ascii="Arial" w:hAnsi="Arial" w:cs="Arial"/>
                <w:sz w:val="18"/>
              </w:rPr>
            </w:pPr>
          </w:p>
        </w:tc>
        <w:tc>
          <w:tcPr>
            <w:tcW w:w="510" w:type="pct"/>
            <w:shd w:val="clear" w:color="auto" w:fill="auto"/>
          </w:tcPr>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r w:rsidRPr="004E2FB7">
              <w:rPr>
                <w:rFonts w:ascii="Arial" w:hAnsi="Arial" w:cs="Arial"/>
                <w:sz w:val="18"/>
              </w:rPr>
              <w:t>95-70</w:t>
            </w:r>
          </w:p>
        </w:tc>
        <w:tc>
          <w:tcPr>
            <w:tcW w:w="364" w:type="pct"/>
            <w:shd w:val="clear" w:color="auto" w:fill="auto"/>
          </w:tcPr>
          <w:p w:rsidR="007B59E4" w:rsidRPr="007B59E4" w:rsidRDefault="007B59E4" w:rsidP="007B59E4">
            <w:pPr>
              <w:widowControl w:val="0"/>
              <w:rPr>
                <w:sz w:val="18"/>
              </w:rPr>
            </w:pPr>
            <w:r w:rsidRPr="007B59E4">
              <w:rPr>
                <w:sz w:val="18"/>
              </w:rPr>
              <w:t>при частичной нагрузке 60% (1-я ступень)</w:t>
            </w:r>
          </w:p>
          <w:p w:rsidR="007B59E4" w:rsidRPr="007B59E4" w:rsidRDefault="007B59E4" w:rsidP="007B59E4">
            <w:pPr>
              <w:widowControl w:val="0"/>
              <w:rPr>
                <w:sz w:val="18"/>
              </w:rPr>
            </w:pPr>
            <w:r w:rsidRPr="007B59E4">
              <w:rPr>
                <w:sz w:val="18"/>
              </w:rPr>
              <w:t>93,5-94,5</w:t>
            </w:r>
          </w:p>
          <w:p w:rsidR="007B59E4" w:rsidRPr="007B59E4" w:rsidRDefault="007B59E4" w:rsidP="007B59E4">
            <w:pPr>
              <w:widowControl w:val="0"/>
              <w:rPr>
                <w:sz w:val="18"/>
              </w:rPr>
            </w:pPr>
            <w:r w:rsidRPr="007B59E4">
              <w:rPr>
                <w:sz w:val="18"/>
              </w:rPr>
              <w:t>при полной нагрузке 100% (2-я ступень)</w:t>
            </w:r>
          </w:p>
          <w:p w:rsidR="007B59E4" w:rsidRPr="007B59E4" w:rsidRDefault="007B59E4" w:rsidP="007B59E4">
            <w:pPr>
              <w:widowControl w:val="0"/>
              <w:rPr>
                <w:sz w:val="18"/>
              </w:rPr>
            </w:pPr>
            <w:r w:rsidRPr="007B59E4">
              <w:rPr>
                <w:sz w:val="18"/>
              </w:rPr>
              <w:t>91,5-92,5/93,35</w:t>
            </w:r>
          </w:p>
        </w:tc>
        <w:tc>
          <w:tcPr>
            <w:tcW w:w="566" w:type="pct"/>
            <w:shd w:val="clear" w:color="auto" w:fill="auto"/>
          </w:tcPr>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r w:rsidRPr="004E2FB7">
              <w:rPr>
                <w:rFonts w:ascii="Arial" w:hAnsi="Arial" w:cs="Arial"/>
                <w:sz w:val="18"/>
              </w:rPr>
              <w:t>1,204</w:t>
            </w:r>
          </w:p>
        </w:tc>
        <w:tc>
          <w:tcPr>
            <w:tcW w:w="219"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85"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r>
      <w:tr w:rsidR="007B59E4" w:rsidRPr="004E2FB7" w:rsidTr="00947A75">
        <w:trPr>
          <w:trHeight w:val="284"/>
        </w:trPr>
        <w:tc>
          <w:tcPr>
            <w:tcW w:w="701" w:type="pct"/>
            <w:vMerge/>
            <w:shd w:val="clear" w:color="auto" w:fill="auto"/>
          </w:tcPr>
          <w:p w:rsidR="007B59E4" w:rsidRPr="004E2FB7" w:rsidRDefault="007B59E4" w:rsidP="004E2FB7"/>
        </w:tc>
        <w:tc>
          <w:tcPr>
            <w:tcW w:w="674" w:type="pct"/>
            <w:vMerge/>
            <w:shd w:val="clear" w:color="auto" w:fill="auto"/>
          </w:tcPr>
          <w:p w:rsidR="007B59E4" w:rsidRPr="004E2FB7" w:rsidRDefault="007B59E4" w:rsidP="004E2FB7">
            <w:pPr>
              <w:widowControl w:val="0"/>
              <w:rPr>
                <w:sz w:val="18"/>
                <w:lang w:val="en-US"/>
              </w:rPr>
            </w:pPr>
          </w:p>
        </w:tc>
        <w:tc>
          <w:tcPr>
            <w:tcW w:w="658" w:type="pct"/>
            <w:shd w:val="clear" w:color="auto" w:fill="auto"/>
          </w:tcPr>
          <w:p w:rsidR="007B59E4" w:rsidRPr="004E2FB7" w:rsidRDefault="007B59E4" w:rsidP="004E2FB7">
            <w:pPr>
              <w:widowControl w:val="0"/>
              <w:spacing w:after="0"/>
              <w:jc w:val="center"/>
              <w:rPr>
                <w:rFonts w:ascii="Arial" w:hAnsi="Arial" w:cs="Arial"/>
                <w:sz w:val="18"/>
              </w:rPr>
            </w:pPr>
            <w:r w:rsidRPr="004E2FB7">
              <w:rPr>
                <w:rFonts w:ascii="Arial" w:hAnsi="Arial" w:cs="Arial"/>
                <w:sz w:val="18"/>
              </w:rPr>
              <w:t>№3 Logano SK755</w:t>
            </w:r>
          </w:p>
        </w:tc>
        <w:tc>
          <w:tcPr>
            <w:tcW w:w="219" w:type="pct"/>
            <w:shd w:val="clear" w:color="auto" w:fill="auto"/>
            <w:vAlign w:val="center"/>
          </w:tcPr>
          <w:p w:rsidR="007B59E4" w:rsidRPr="004E2FB7" w:rsidRDefault="007B59E4" w:rsidP="004E2FB7">
            <w:pPr>
              <w:spacing w:after="0" w:line="240" w:lineRule="auto"/>
              <w:jc w:val="center"/>
              <w:rPr>
                <w:rFonts w:ascii="Arial" w:hAnsi="Arial" w:cs="Arial"/>
                <w:sz w:val="18"/>
              </w:rPr>
            </w:pPr>
            <w:r w:rsidRPr="004E2FB7">
              <w:rPr>
                <w:rFonts w:ascii="Arial" w:hAnsi="Arial" w:cs="Arial"/>
                <w:sz w:val="18"/>
              </w:rPr>
              <w:t>2022</w:t>
            </w:r>
          </w:p>
        </w:tc>
        <w:tc>
          <w:tcPr>
            <w:tcW w:w="180" w:type="pct"/>
            <w:vMerge/>
            <w:shd w:val="clear" w:color="auto" w:fill="auto"/>
            <w:vAlign w:val="center"/>
          </w:tcPr>
          <w:p w:rsidR="007B59E4" w:rsidRPr="004E2FB7" w:rsidRDefault="007B59E4" w:rsidP="004E2FB7">
            <w:pPr>
              <w:spacing w:after="0" w:line="240" w:lineRule="auto"/>
              <w:jc w:val="center"/>
              <w:rPr>
                <w:rFonts w:ascii="Arial" w:hAnsi="Arial" w:cs="Arial"/>
                <w:sz w:val="18"/>
              </w:rPr>
            </w:pPr>
          </w:p>
        </w:tc>
        <w:tc>
          <w:tcPr>
            <w:tcW w:w="510" w:type="pct"/>
            <w:shd w:val="clear" w:color="auto" w:fill="auto"/>
          </w:tcPr>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r w:rsidRPr="004E2FB7">
              <w:rPr>
                <w:rFonts w:ascii="Arial" w:hAnsi="Arial" w:cs="Arial"/>
                <w:sz w:val="18"/>
              </w:rPr>
              <w:t>95-70</w:t>
            </w:r>
          </w:p>
        </w:tc>
        <w:tc>
          <w:tcPr>
            <w:tcW w:w="364" w:type="pct"/>
            <w:shd w:val="clear" w:color="auto" w:fill="auto"/>
          </w:tcPr>
          <w:p w:rsidR="007B59E4" w:rsidRPr="007B59E4" w:rsidRDefault="007B59E4" w:rsidP="007B59E4">
            <w:pPr>
              <w:widowControl w:val="0"/>
              <w:rPr>
                <w:sz w:val="18"/>
              </w:rPr>
            </w:pPr>
            <w:r w:rsidRPr="007B59E4">
              <w:rPr>
                <w:sz w:val="18"/>
              </w:rPr>
              <w:t xml:space="preserve">при частичной нагрузке 60% (1-я </w:t>
            </w:r>
            <w:r w:rsidRPr="007B59E4">
              <w:rPr>
                <w:sz w:val="18"/>
              </w:rPr>
              <w:lastRenderedPageBreak/>
              <w:t>ступень)</w:t>
            </w:r>
          </w:p>
          <w:p w:rsidR="007B59E4" w:rsidRPr="007B59E4" w:rsidRDefault="007B59E4" w:rsidP="007B59E4">
            <w:pPr>
              <w:widowControl w:val="0"/>
              <w:rPr>
                <w:sz w:val="18"/>
              </w:rPr>
            </w:pPr>
            <w:r w:rsidRPr="007B59E4">
              <w:rPr>
                <w:sz w:val="18"/>
              </w:rPr>
              <w:t>93,5-94,5</w:t>
            </w:r>
          </w:p>
          <w:p w:rsidR="007B59E4" w:rsidRPr="007B59E4" w:rsidRDefault="007B59E4" w:rsidP="007B59E4">
            <w:pPr>
              <w:widowControl w:val="0"/>
              <w:rPr>
                <w:sz w:val="18"/>
              </w:rPr>
            </w:pPr>
            <w:r w:rsidRPr="007B59E4">
              <w:rPr>
                <w:sz w:val="18"/>
              </w:rPr>
              <w:t>при полной нагрузке 100% (2-я ступень)</w:t>
            </w:r>
          </w:p>
          <w:p w:rsidR="007B59E4" w:rsidRPr="007B59E4" w:rsidRDefault="007B59E4" w:rsidP="007B59E4">
            <w:pPr>
              <w:widowControl w:val="0"/>
              <w:rPr>
                <w:sz w:val="18"/>
              </w:rPr>
            </w:pPr>
            <w:r w:rsidRPr="007B59E4">
              <w:rPr>
                <w:sz w:val="18"/>
              </w:rPr>
              <w:t>91,5-92,5/93,85</w:t>
            </w:r>
          </w:p>
        </w:tc>
        <w:tc>
          <w:tcPr>
            <w:tcW w:w="566" w:type="pct"/>
            <w:shd w:val="clear" w:color="auto" w:fill="auto"/>
          </w:tcPr>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r w:rsidRPr="004E2FB7">
              <w:rPr>
                <w:rFonts w:ascii="Arial" w:hAnsi="Arial" w:cs="Arial"/>
                <w:sz w:val="18"/>
              </w:rPr>
              <w:t>0,89</w:t>
            </w:r>
          </w:p>
        </w:tc>
        <w:tc>
          <w:tcPr>
            <w:tcW w:w="219"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85"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r>
      <w:tr w:rsidR="0077711C" w:rsidRPr="004E2FB7" w:rsidTr="00947A75">
        <w:trPr>
          <w:trHeight w:val="284"/>
        </w:trPr>
        <w:tc>
          <w:tcPr>
            <w:tcW w:w="701"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Мкр. Анненки</w:t>
            </w:r>
          </w:p>
        </w:tc>
        <w:tc>
          <w:tcPr>
            <w:tcW w:w="674"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ООО «Энерготранс»</w:t>
            </w:r>
          </w:p>
        </w:tc>
        <w:tc>
          <w:tcPr>
            <w:tcW w:w="658" w:type="pct"/>
            <w:shd w:val="clear" w:color="auto" w:fill="auto"/>
          </w:tcPr>
          <w:p w:rsidR="0077711C" w:rsidRPr="004E2FB7" w:rsidRDefault="0077711C" w:rsidP="004E2FB7">
            <w:pPr>
              <w:widowControl w:val="0"/>
              <w:spacing w:after="0"/>
              <w:jc w:val="center"/>
              <w:rPr>
                <w:rFonts w:ascii="Arial" w:hAnsi="Arial" w:cs="Arial"/>
                <w:sz w:val="18"/>
              </w:rPr>
            </w:pPr>
          </w:p>
        </w:tc>
        <w:tc>
          <w:tcPr>
            <w:tcW w:w="219"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18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51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r w:rsidRPr="004E2FB7">
              <w:rPr>
                <w:rFonts w:ascii="Arial" w:hAnsi="Arial" w:cs="Arial"/>
                <w:sz w:val="18"/>
              </w:rPr>
              <w:t>95-70</w:t>
            </w:r>
          </w:p>
        </w:tc>
        <w:tc>
          <w:tcPr>
            <w:tcW w:w="364"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93</w:t>
            </w:r>
          </w:p>
        </w:tc>
        <w:tc>
          <w:tcPr>
            <w:tcW w:w="566" w:type="pct"/>
            <w:shd w:val="clear" w:color="auto" w:fill="auto"/>
          </w:tcPr>
          <w:p w:rsidR="0077711C" w:rsidRPr="004E2FB7" w:rsidRDefault="0077711C" w:rsidP="004E2FB7">
            <w:pPr>
              <w:widowControl w:val="0"/>
              <w:spacing w:after="0"/>
              <w:jc w:val="center"/>
              <w:rPr>
                <w:rFonts w:ascii="Arial" w:hAnsi="Arial" w:cs="Arial"/>
                <w:sz w:val="18"/>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85"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r>
      <w:tr w:rsidR="0077711C" w:rsidRPr="004E2FB7" w:rsidTr="00947A75">
        <w:trPr>
          <w:trHeight w:val="284"/>
        </w:trPr>
        <w:tc>
          <w:tcPr>
            <w:tcW w:w="701"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Пухова, 56</w:t>
            </w:r>
          </w:p>
        </w:tc>
        <w:tc>
          <w:tcPr>
            <w:tcW w:w="674"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ООО «ТерраИнвест»</w:t>
            </w:r>
          </w:p>
        </w:tc>
        <w:tc>
          <w:tcPr>
            <w:tcW w:w="658"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REX DUAL 150</w:t>
            </w:r>
          </w:p>
        </w:tc>
        <w:tc>
          <w:tcPr>
            <w:tcW w:w="219"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18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51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r w:rsidRPr="004E2FB7">
              <w:rPr>
                <w:rFonts w:ascii="Arial" w:hAnsi="Arial" w:cs="Arial"/>
                <w:sz w:val="18"/>
              </w:rPr>
              <w:t>95-70</w:t>
            </w:r>
          </w:p>
        </w:tc>
        <w:tc>
          <w:tcPr>
            <w:tcW w:w="364"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95</w:t>
            </w:r>
          </w:p>
        </w:tc>
        <w:tc>
          <w:tcPr>
            <w:tcW w:w="566"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1.29</w:t>
            </w: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85"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p>
        </w:tc>
        <w:tc>
          <w:tcPr>
            <w:tcW w:w="674" w:type="pct"/>
            <w:vMerge/>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REX DUAL 150</w:t>
            </w:r>
          </w:p>
        </w:tc>
        <w:tc>
          <w:tcPr>
            <w:tcW w:w="219"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18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51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r w:rsidRPr="004E2FB7">
              <w:rPr>
                <w:rFonts w:ascii="Arial" w:hAnsi="Arial" w:cs="Arial"/>
                <w:sz w:val="18"/>
              </w:rPr>
              <w:t>95-70</w:t>
            </w:r>
          </w:p>
        </w:tc>
        <w:tc>
          <w:tcPr>
            <w:tcW w:w="364"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95</w:t>
            </w:r>
          </w:p>
        </w:tc>
        <w:tc>
          <w:tcPr>
            <w:tcW w:w="566"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1.29</w:t>
            </w: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85"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r>
      <w:tr w:rsidR="0077711C" w:rsidRPr="004E2FB7" w:rsidTr="00947A75">
        <w:trPr>
          <w:trHeight w:val="284"/>
        </w:trPr>
        <w:tc>
          <w:tcPr>
            <w:tcW w:w="701" w:type="pct"/>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widowControl w:val="0"/>
              <w:spacing w:after="0"/>
              <w:jc w:val="center"/>
              <w:rPr>
                <w:rFonts w:ascii="Arial" w:hAnsi="Arial" w:cs="Arial"/>
                <w:sz w:val="18"/>
              </w:rPr>
            </w:pPr>
          </w:p>
        </w:tc>
        <w:tc>
          <w:tcPr>
            <w:tcW w:w="219"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18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51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364" w:type="pct"/>
            <w:shd w:val="clear" w:color="auto" w:fill="auto"/>
          </w:tcPr>
          <w:p w:rsidR="0077711C" w:rsidRPr="004E2FB7" w:rsidRDefault="0077711C" w:rsidP="004E2FB7">
            <w:pPr>
              <w:widowControl w:val="0"/>
              <w:spacing w:after="0"/>
              <w:jc w:val="center"/>
              <w:rPr>
                <w:rFonts w:ascii="Arial" w:hAnsi="Arial" w:cs="Arial"/>
                <w:sz w:val="18"/>
              </w:rPr>
            </w:pPr>
          </w:p>
        </w:tc>
        <w:tc>
          <w:tcPr>
            <w:tcW w:w="566" w:type="pct"/>
            <w:shd w:val="clear" w:color="auto" w:fill="auto"/>
          </w:tcPr>
          <w:p w:rsidR="0077711C" w:rsidRPr="004E2FB7" w:rsidRDefault="0077711C" w:rsidP="004E2FB7">
            <w:pPr>
              <w:widowControl w:val="0"/>
              <w:spacing w:after="0"/>
              <w:jc w:val="center"/>
              <w:rPr>
                <w:rFonts w:ascii="Arial" w:hAnsi="Arial" w:cs="Arial"/>
                <w:sz w:val="18"/>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85"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r>
      <w:tr w:rsidR="0077711C" w:rsidRPr="004E2FB7" w:rsidTr="00947A75">
        <w:trPr>
          <w:trHeight w:val="284"/>
        </w:trPr>
        <w:tc>
          <w:tcPr>
            <w:tcW w:w="701" w:type="pct"/>
            <w:vMerge w:val="restart"/>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Кубяка, 9 корп. 6 пом.1</w:t>
            </w:r>
          </w:p>
        </w:tc>
        <w:tc>
          <w:tcPr>
            <w:tcW w:w="674"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ООО «ПрофИнжиниринг»</w:t>
            </w:r>
          </w:p>
        </w:tc>
        <w:tc>
          <w:tcPr>
            <w:tcW w:w="658"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Турботерм</w:t>
            </w:r>
          </w:p>
        </w:tc>
        <w:tc>
          <w:tcPr>
            <w:tcW w:w="219"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18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51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r w:rsidRPr="004E2FB7">
              <w:rPr>
                <w:rFonts w:ascii="Arial" w:hAnsi="Arial" w:cs="Arial"/>
                <w:sz w:val="18"/>
              </w:rPr>
              <w:t>95-70</w:t>
            </w:r>
          </w:p>
        </w:tc>
        <w:tc>
          <w:tcPr>
            <w:tcW w:w="364"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95</w:t>
            </w:r>
          </w:p>
        </w:tc>
        <w:tc>
          <w:tcPr>
            <w:tcW w:w="566" w:type="pct"/>
            <w:shd w:val="clear" w:color="auto" w:fill="auto"/>
          </w:tcPr>
          <w:p w:rsidR="0077711C" w:rsidRPr="004E2FB7" w:rsidRDefault="0077711C" w:rsidP="004E2FB7">
            <w:pPr>
              <w:widowControl w:val="0"/>
              <w:spacing w:after="0"/>
              <w:jc w:val="center"/>
              <w:rPr>
                <w:rFonts w:ascii="Arial" w:hAnsi="Arial" w:cs="Arial"/>
                <w:sz w:val="18"/>
              </w:rPr>
            </w:pPr>
            <w:r>
              <w:rPr>
                <w:rFonts w:ascii="Arial" w:hAnsi="Arial" w:cs="Arial"/>
                <w:sz w:val="18"/>
              </w:rPr>
              <w:t>0,69</w:t>
            </w: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85"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p>
        </w:tc>
        <w:tc>
          <w:tcPr>
            <w:tcW w:w="674" w:type="pct"/>
            <w:vMerge/>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Турботерм</w:t>
            </w:r>
          </w:p>
        </w:tc>
        <w:tc>
          <w:tcPr>
            <w:tcW w:w="219"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18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51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r w:rsidRPr="004E2FB7">
              <w:rPr>
                <w:rFonts w:ascii="Arial" w:hAnsi="Arial" w:cs="Arial"/>
                <w:sz w:val="18"/>
              </w:rPr>
              <w:t>95-70</w:t>
            </w:r>
          </w:p>
        </w:tc>
        <w:tc>
          <w:tcPr>
            <w:tcW w:w="364"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95</w:t>
            </w:r>
          </w:p>
        </w:tc>
        <w:tc>
          <w:tcPr>
            <w:tcW w:w="566" w:type="pct"/>
            <w:shd w:val="clear" w:color="auto" w:fill="auto"/>
          </w:tcPr>
          <w:p w:rsidR="0077711C" w:rsidRPr="004E2FB7" w:rsidRDefault="0077711C" w:rsidP="004E2FB7">
            <w:pPr>
              <w:widowControl w:val="0"/>
              <w:spacing w:after="0"/>
              <w:jc w:val="center"/>
              <w:rPr>
                <w:rFonts w:ascii="Arial" w:hAnsi="Arial" w:cs="Arial"/>
                <w:sz w:val="18"/>
              </w:rPr>
            </w:pPr>
            <w:r>
              <w:rPr>
                <w:rFonts w:ascii="Arial" w:hAnsi="Arial" w:cs="Arial"/>
                <w:sz w:val="18"/>
              </w:rPr>
              <w:t>0,69</w:t>
            </w: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85"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r>
      <w:tr w:rsidR="0077711C" w:rsidRPr="004E2FB7" w:rsidTr="00947A75">
        <w:trPr>
          <w:trHeight w:val="284"/>
        </w:trPr>
        <w:tc>
          <w:tcPr>
            <w:tcW w:w="701"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Молодежная, 8а</w:t>
            </w:r>
          </w:p>
        </w:tc>
        <w:tc>
          <w:tcPr>
            <w:tcW w:w="674"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ООО «Тепло-Сервис»</w:t>
            </w:r>
          </w:p>
        </w:tc>
        <w:tc>
          <w:tcPr>
            <w:tcW w:w="658" w:type="pct"/>
            <w:shd w:val="clear" w:color="auto" w:fill="auto"/>
          </w:tcPr>
          <w:p w:rsidR="0077711C" w:rsidRPr="004E2FB7" w:rsidRDefault="0077711C" w:rsidP="004E2FB7">
            <w:pPr>
              <w:rPr>
                <w:sz w:val="18"/>
              </w:rPr>
            </w:pPr>
            <w:r w:rsidRPr="004E2FB7">
              <w:rPr>
                <w:sz w:val="18"/>
              </w:rPr>
              <w:t>-</w:t>
            </w:r>
          </w:p>
        </w:tc>
        <w:tc>
          <w:tcPr>
            <w:tcW w:w="219"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w:t>
            </w:r>
          </w:p>
        </w:tc>
        <w:tc>
          <w:tcPr>
            <w:tcW w:w="180" w:type="pct"/>
            <w:shd w:val="clear" w:color="auto" w:fill="auto"/>
            <w:vAlign w:val="center"/>
          </w:tcPr>
          <w:p w:rsidR="0077711C" w:rsidRPr="004E2FB7" w:rsidRDefault="0077711C"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hAnsi="Arial" w:cs="Arial"/>
                <w:sz w:val="18"/>
              </w:rPr>
              <w:t>95-70</w:t>
            </w:r>
          </w:p>
        </w:tc>
        <w:tc>
          <w:tcPr>
            <w:tcW w:w="364" w:type="pct"/>
            <w:shd w:val="clear" w:color="auto" w:fill="auto"/>
          </w:tcPr>
          <w:p w:rsidR="0077711C" w:rsidRPr="004E2FB7" w:rsidRDefault="0077711C" w:rsidP="004E2FB7">
            <w:pPr>
              <w:jc w:val="center"/>
              <w:rPr>
                <w:sz w:val="18"/>
              </w:rPr>
            </w:pPr>
            <w:r w:rsidRPr="004E2FB7">
              <w:rPr>
                <w:sz w:val="18"/>
              </w:rPr>
              <w:t>-</w:t>
            </w:r>
          </w:p>
        </w:tc>
        <w:tc>
          <w:tcPr>
            <w:tcW w:w="566" w:type="pct"/>
            <w:shd w:val="clear" w:color="auto" w:fill="auto"/>
          </w:tcPr>
          <w:p w:rsidR="0077711C" w:rsidRPr="004E2FB7" w:rsidRDefault="0077711C" w:rsidP="004E2FB7">
            <w:pPr>
              <w:jc w:val="center"/>
              <w:rPr>
                <w:sz w:val="18"/>
                <w:szCs w:val="20"/>
              </w:rPr>
            </w:pPr>
            <w:r w:rsidRPr="004E2FB7">
              <w:rPr>
                <w:sz w:val="18"/>
                <w:szCs w:val="20"/>
              </w:rPr>
              <w:t>--</w:t>
            </w: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285"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186"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bl>
    <w:p w:rsidR="007A1EDE" w:rsidRPr="004E2FB7" w:rsidRDefault="007A1EDE" w:rsidP="004E2FB7">
      <w:pPr>
        <w:spacing w:after="0" w:line="359" w:lineRule="auto"/>
        <w:ind w:left="192" w:right="44" w:hanging="50"/>
        <w:jc w:val="center"/>
        <w:rPr>
          <w:rFonts w:ascii="Arial" w:eastAsia="Arial" w:hAnsi="Arial" w:cs="Arial"/>
          <w:sz w:val="21"/>
          <w:szCs w:val="21"/>
        </w:rPr>
      </w:pPr>
    </w:p>
    <w:p w:rsidR="00DC24D9" w:rsidRPr="004E2FB7" w:rsidRDefault="00DC24D9" w:rsidP="004E2FB7">
      <w:pPr>
        <w:spacing w:after="0" w:line="359" w:lineRule="auto"/>
        <w:ind w:left="192" w:right="44" w:firstLine="576"/>
        <w:jc w:val="center"/>
        <w:rPr>
          <w:rFonts w:ascii="Arial" w:eastAsia="Arial" w:hAnsi="Arial" w:cs="Arial"/>
          <w:sz w:val="21"/>
          <w:szCs w:val="21"/>
        </w:rPr>
        <w:sectPr w:rsidR="00DC24D9" w:rsidRPr="004E2FB7" w:rsidSect="001F0983">
          <w:pgSz w:w="16838" w:h="11906" w:orient="landscape"/>
          <w:pgMar w:top="1134" w:right="851" w:bottom="1134" w:left="993" w:header="709" w:footer="709" w:gutter="0"/>
          <w:cols w:space="708"/>
          <w:docGrid w:linePitch="360"/>
        </w:sectPr>
      </w:pPr>
    </w:p>
    <w:p w:rsidR="00DC24D9" w:rsidRPr="004E2FB7" w:rsidRDefault="00DC24D9" w:rsidP="004E2FB7">
      <w:pPr>
        <w:widowControl w:val="0"/>
        <w:spacing w:before="120" w:after="120" w:line="240" w:lineRule="auto"/>
        <w:rPr>
          <w:rFonts w:ascii="Arial" w:hAnsi="Arial" w:cs="Arial"/>
          <w:b/>
          <w:bCs/>
          <w:sz w:val="18"/>
          <w:szCs w:val="18"/>
        </w:rPr>
      </w:pPr>
      <w:bookmarkStart w:id="100" w:name="_Toc368065662"/>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F250FB">
        <w:rPr>
          <w:rFonts w:ascii="Arial" w:hAnsi="Arial" w:cs="Arial"/>
          <w:b/>
          <w:bCs/>
          <w:sz w:val="18"/>
          <w:szCs w:val="18"/>
        </w:rPr>
        <w:t>7</w:t>
      </w:r>
      <w:r w:rsidRPr="004E2FB7">
        <w:rPr>
          <w:rFonts w:ascii="Arial" w:hAnsi="Arial" w:cs="Arial"/>
          <w:b/>
          <w:bCs/>
          <w:sz w:val="18"/>
          <w:szCs w:val="18"/>
        </w:rPr>
        <w:t xml:space="preserve"> – Виды и нормативный запас топлива на котельных</w:t>
      </w:r>
      <w:bookmarkEnd w:id="100"/>
    </w:p>
    <w:tbl>
      <w:tblPr>
        <w:tblW w:w="93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417"/>
        <w:gridCol w:w="1276"/>
        <w:gridCol w:w="1276"/>
        <w:gridCol w:w="1679"/>
      </w:tblGrid>
      <w:tr w:rsidR="00A32075" w:rsidRPr="004E2FB7" w:rsidTr="00A32075">
        <w:trPr>
          <w:cantSplit/>
          <w:trHeight w:val="340"/>
          <w:tblHeader/>
        </w:trPr>
        <w:tc>
          <w:tcPr>
            <w:tcW w:w="3686" w:type="dxa"/>
            <w:vMerge w:val="restart"/>
            <w:shd w:val="clear" w:color="auto" w:fill="auto"/>
            <w:noWrap/>
            <w:vAlign w:val="center"/>
            <w:hideMark/>
          </w:tcPr>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 xml:space="preserve">Наименование источника </w:t>
            </w:r>
          </w:p>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теплоснабжения</w:t>
            </w:r>
          </w:p>
        </w:tc>
        <w:tc>
          <w:tcPr>
            <w:tcW w:w="3969" w:type="dxa"/>
            <w:gridSpan w:val="3"/>
            <w:shd w:val="clear" w:color="auto" w:fill="auto"/>
            <w:noWrap/>
            <w:vAlign w:val="center"/>
            <w:hideMark/>
          </w:tcPr>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Вид топлива</w:t>
            </w:r>
          </w:p>
        </w:tc>
        <w:tc>
          <w:tcPr>
            <w:tcW w:w="1679" w:type="dxa"/>
            <w:vMerge w:val="restart"/>
            <w:shd w:val="clear" w:color="auto" w:fill="auto"/>
            <w:vAlign w:val="center"/>
            <w:hideMark/>
          </w:tcPr>
          <w:p w:rsidR="00A32075" w:rsidRPr="004E2FB7" w:rsidRDefault="004E3EA2"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Нормативный запас топлива</w:t>
            </w:r>
            <w:r w:rsidR="002F5828" w:rsidRPr="004E2FB7">
              <w:rPr>
                <w:rFonts w:ascii="Arial" w:eastAsia="Times New Roman" w:hAnsi="Arial" w:cs="Arial"/>
                <w:b/>
                <w:sz w:val="18"/>
                <w:szCs w:val="18"/>
                <w:lang w:eastAsia="ru-RU"/>
              </w:rPr>
              <w:t>, тыс. тн.</w:t>
            </w:r>
          </w:p>
        </w:tc>
      </w:tr>
      <w:tr w:rsidR="00A32075" w:rsidRPr="004E2FB7" w:rsidTr="00A32075">
        <w:trPr>
          <w:cantSplit/>
          <w:trHeight w:val="340"/>
          <w:tblHeader/>
        </w:trPr>
        <w:tc>
          <w:tcPr>
            <w:tcW w:w="3686" w:type="dxa"/>
            <w:vMerge/>
            <w:shd w:val="clear" w:color="auto" w:fill="auto"/>
            <w:vAlign w:val="center"/>
            <w:hideMark/>
          </w:tcPr>
          <w:p w:rsidR="00A32075" w:rsidRPr="004E2FB7" w:rsidRDefault="00A32075" w:rsidP="004E2FB7">
            <w:pPr>
              <w:spacing w:after="0" w:line="240" w:lineRule="auto"/>
              <w:jc w:val="center"/>
              <w:rPr>
                <w:rFonts w:ascii="Arial" w:eastAsia="Times New Roman" w:hAnsi="Arial" w:cs="Arial"/>
                <w:sz w:val="18"/>
                <w:szCs w:val="18"/>
                <w:lang w:eastAsia="ru-RU"/>
              </w:rPr>
            </w:pPr>
          </w:p>
        </w:tc>
        <w:tc>
          <w:tcPr>
            <w:tcW w:w="1417" w:type="dxa"/>
            <w:shd w:val="clear" w:color="auto" w:fill="auto"/>
            <w:vAlign w:val="center"/>
            <w:hideMark/>
          </w:tcPr>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Основной (установленный)</w:t>
            </w:r>
          </w:p>
        </w:tc>
        <w:tc>
          <w:tcPr>
            <w:tcW w:w="1276" w:type="dxa"/>
            <w:shd w:val="clear" w:color="auto" w:fill="auto"/>
            <w:vAlign w:val="center"/>
            <w:hideMark/>
          </w:tcPr>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Проектный</w:t>
            </w:r>
          </w:p>
        </w:tc>
        <w:tc>
          <w:tcPr>
            <w:tcW w:w="1276" w:type="dxa"/>
            <w:shd w:val="clear" w:color="auto" w:fill="auto"/>
            <w:vAlign w:val="center"/>
            <w:hideMark/>
          </w:tcPr>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Резервный</w:t>
            </w:r>
          </w:p>
        </w:tc>
        <w:tc>
          <w:tcPr>
            <w:tcW w:w="1679" w:type="dxa"/>
            <w:vMerge/>
            <w:vAlign w:val="center"/>
            <w:hideMark/>
          </w:tcPr>
          <w:p w:rsidR="00A32075" w:rsidRPr="004E2FB7" w:rsidRDefault="00A32075" w:rsidP="004E2FB7">
            <w:pPr>
              <w:spacing w:after="0" w:line="240" w:lineRule="auto"/>
              <w:rPr>
                <w:rFonts w:ascii="Arial" w:eastAsia="Times New Roman" w:hAnsi="Arial" w:cs="Arial"/>
                <w:sz w:val="18"/>
                <w:szCs w:val="18"/>
                <w:lang w:eastAsia="ru-RU"/>
              </w:rPr>
            </w:pPr>
          </w:p>
        </w:tc>
      </w:tr>
      <w:tr w:rsidR="00AC2187" w:rsidRPr="004E2FB7" w:rsidTr="00B10FA3">
        <w:trPr>
          <w:cantSplit/>
          <w:trHeight w:val="340"/>
        </w:trPr>
        <w:tc>
          <w:tcPr>
            <w:tcW w:w="9334" w:type="dxa"/>
            <w:gridSpan w:val="5"/>
            <w:shd w:val="clear" w:color="auto" w:fill="auto"/>
            <w:vAlign w:val="center"/>
          </w:tcPr>
          <w:p w:rsidR="00AC2187" w:rsidRPr="004E2FB7" w:rsidRDefault="00AC2187"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Котельные МУП «Калугатеплосеть»</w:t>
            </w:r>
          </w:p>
        </w:tc>
      </w:tr>
      <w:tr w:rsidR="00A32075" w:rsidRPr="004E2FB7" w:rsidTr="00A32075">
        <w:trPr>
          <w:cantSplit/>
          <w:trHeight w:val="340"/>
        </w:trPr>
        <w:tc>
          <w:tcPr>
            <w:tcW w:w="3686" w:type="dxa"/>
            <w:shd w:val="clear" w:color="auto" w:fill="auto"/>
            <w:vAlign w:val="center"/>
            <w:hideMark/>
          </w:tcPr>
          <w:p w:rsidR="00A32075" w:rsidRPr="004E2FB7" w:rsidRDefault="00A32075"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Вишневского, 3 «а»</w:t>
            </w:r>
          </w:p>
        </w:tc>
        <w:tc>
          <w:tcPr>
            <w:tcW w:w="1417" w:type="dxa"/>
            <w:shd w:val="clear" w:color="auto" w:fill="auto"/>
            <w:vAlign w:val="center"/>
            <w:hideMark/>
          </w:tcPr>
          <w:p w:rsidR="00A32075" w:rsidRPr="004E2FB7" w:rsidRDefault="00A3207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A32075" w:rsidRPr="004E2FB7" w:rsidRDefault="00A3207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A32075" w:rsidRPr="004E2FB7" w:rsidRDefault="00A3207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A32075"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пер. Вишневского, 3</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Вишневского, 1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с. Сосновый Бор, 10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Беговая, 15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Калуга-Бор, 3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Калуга-Бор, 15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ОЛ «Белка»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Ипподромная, 37</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31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на ул. Театральная, 4 «г»</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Кропоткина, 4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пер. Воскресенский, 29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Вилонова, 40</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Кутузова, 4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Подвойского, 7</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Никитина, 95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Тульская, 78 «в»</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2-ой Тульский пер., 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пл. Победы, 9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Кирова, 67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Чижевского, 12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Пролетарская, 111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Пестеля, 32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Мичурина, 9 «в»</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Луначарского, 6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Советская, 20 «в»</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Калужка, 6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Гвардейская, 15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с. Росва, ул. Московская, 9 «а»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Школьная, 7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Светлая, 58</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Куравское, ул. Шахтёрская</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lastRenderedPageBreak/>
              <w:t>Котельная по ул. Дзержинского, 83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пер. Воскресенский, 2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14</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 Восстания, 12</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пр. 1-й Академический, 29</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Шопино</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65 лет Победы, 51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Тульское шоссе, 28 «а»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Колюпаново, 15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Одоевское шоссе, 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Ромодановские Дворики, 55</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Кибальчича, 17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Байконурская, 11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Кубяка, 3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б-р Энтузиастов, 6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Лихун пос. Молодежный</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жд.ст. Тихонова Пустынь, ул. Советская, 3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Муратовский щебзавод, 19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Дорожная, 6 «а»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Канищево,  ул. Нижняя Усадебная, 2</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299 «в»</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317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Канищево,  ул. Новая, д. 41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М.Горького, 1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Пролетарская, 125</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Фридриха Энгельса,13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 Андриановой, 64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В.Андриановой, 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Баррикад, 181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Ленина, 60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Ленина, 26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115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Новая Стройка, 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Поле Свободы, 131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lastRenderedPageBreak/>
              <w:t>Котельная по ул. Широкая, 51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Социалистическая, 2«а»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Чичерина, 11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Телевизионная, 2 «д»</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Маяковского, 59</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Грабцевское шоссе, 77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Хрустальная, 18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Маяковского, 35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Ольговская, 19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Тарутинская, 171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Тарутинская, 231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Новослободская, 25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Чичерина, 23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Пухова, 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Шахтеров, 3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w:t>
            </w:r>
            <w:r w:rsidR="00D80524" w:rsidRPr="004E2FB7">
              <w:rPr>
                <w:rFonts w:ascii="Arial" w:eastAsia="Times New Roman" w:hAnsi="Arial" w:cs="Arial"/>
                <w:sz w:val="18"/>
                <w:szCs w:val="18"/>
                <w:lang w:eastAsia="ru-RU"/>
              </w:rPr>
              <w:t>о ул. Грабцевское шоссе,115 стр.21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Взлётная, 46</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Дубрава, 14</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пер. Аэропортовский,  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Кожедуба, 11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Аэропортовская, в/ч 15 506</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Инфекционная больница ул. Грабцевское шоссе</w:t>
            </w:r>
            <w:r w:rsidR="00D80524" w:rsidRPr="004E2FB7">
              <w:rPr>
                <w:rFonts w:ascii="Arial" w:eastAsia="Times New Roman" w:hAnsi="Arial" w:cs="Arial"/>
                <w:sz w:val="18"/>
                <w:szCs w:val="18"/>
                <w:lang w:eastAsia="ru-RU"/>
              </w:rPr>
              <w:t>,115</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Маршала  Жукова,  40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Болотникова, 29</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D80524"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пер.Малинники,21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Грабцевское  шоссе, 22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Гурьянова, 71</w:t>
            </w:r>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Азаровская, 13а</w:t>
            </w:r>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Гурьянова, 18 к2</w:t>
            </w:r>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Чижовка, мкр. Веснушки</w:t>
            </w:r>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 Гр. Шоссе, 35</w:t>
            </w:r>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Дорожная, 21</w:t>
            </w:r>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D30308" w:rsidRPr="004E2FB7" w:rsidTr="00B10FA3">
        <w:trPr>
          <w:cantSplit/>
          <w:trHeight w:val="340"/>
        </w:trPr>
        <w:tc>
          <w:tcPr>
            <w:tcW w:w="3686" w:type="dxa"/>
            <w:shd w:val="clear" w:color="auto" w:fill="auto"/>
            <w:vAlign w:val="center"/>
          </w:tcPr>
          <w:p w:rsidR="00D30308" w:rsidRPr="004E2FB7" w:rsidRDefault="00ED0552"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Котельная по ул.Ермоловская,96</w:t>
            </w:r>
          </w:p>
        </w:tc>
        <w:tc>
          <w:tcPr>
            <w:tcW w:w="1417"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D30308" w:rsidRPr="004E2FB7" w:rsidTr="00B10FA3">
        <w:trPr>
          <w:cantSplit/>
          <w:trHeight w:val="340"/>
        </w:trPr>
        <w:tc>
          <w:tcPr>
            <w:tcW w:w="3686" w:type="dxa"/>
            <w:shd w:val="clear" w:color="auto" w:fill="auto"/>
            <w:vAlign w:val="center"/>
          </w:tcPr>
          <w:p w:rsidR="00D30308" w:rsidRPr="004E2FB7" w:rsidRDefault="00D30308"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ул.Дорожная.25</w:t>
            </w:r>
          </w:p>
        </w:tc>
        <w:tc>
          <w:tcPr>
            <w:tcW w:w="1417"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D30308" w:rsidRPr="004E2FB7" w:rsidTr="00B10FA3">
        <w:trPr>
          <w:cantSplit/>
          <w:trHeight w:val="340"/>
        </w:trPr>
        <w:tc>
          <w:tcPr>
            <w:tcW w:w="3686" w:type="dxa"/>
            <w:shd w:val="clear" w:color="auto" w:fill="auto"/>
            <w:vAlign w:val="center"/>
          </w:tcPr>
          <w:p w:rsidR="00D30308" w:rsidRPr="004E2FB7" w:rsidRDefault="00D30308"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lastRenderedPageBreak/>
              <w:t>Котельная по ул.Полесская,уч.3</w:t>
            </w:r>
          </w:p>
        </w:tc>
        <w:tc>
          <w:tcPr>
            <w:tcW w:w="1417"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D30308" w:rsidRPr="004E2FB7" w:rsidTr="00B10FA3">
        <w:trPr>
          <w:cantSplit/>
          <w:trHeight w:val="340"/>
        </w:trPr>
        <w:tc>
          <w:tcPr>
            <w:tcW w:w="3686" w:type="dxa"/>
            <w:shd w:val="clear" w:color="auto" w:fill="auto"/>
            <w:vAlign w:val="center"/>
          </w:tcPr>
          <w:p w:rsidR="00D30308" w:rsidRPr="004E2FB7" w:rsidRDefault="00D30308"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ул.Юрия Круглова,зд.3</w:t>
            </w:r>
          </w:p>
        </w:tc>
        <w:tc>
          <w:tcPr>
            <w:tcW w:w="1417"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D80524" w:rsidRPr="004E2FB7" w:rsidTr="00B10FA3">
        <w:trPr>
          <w:cantSplit/>
          <w:trHeight w:val="340"/>
        </w:trPr>
        <w:tc>
          <w:tcPr>
            <w:tcW w:w="3686" w:type="dxa"/>
            <w:shd w:val="clear" w:color="auto" w:fill="auto"/>
            <w:vAlign w:val="center"/>
          </w:tcPr>
          <w:p w:rsidR="00D80524" w:rsidRPr="004E2FB7" w:rsidRDefault="00D80524"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ул.Ромодановские дворики,61</w:t>
            </w:r>
          </w:p>
        </w:tc>
        <w:tc>
          <w:tcPr>
            <w:tcW w:w="1417" w:type="dxa"/>
            <w:shd w:val="clear" w:color="auto" w:fill="auto"/>
            <w:vAlign w:val="center"/>
          </w:tcPr>
          <w:p w:rsidR="00D80524" w:rsidRPr="004E2FB7" w:rsidRDefault="00D8052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D80524" w:rsidRPr="004E2FB7" w:rsidRDefault="00D8052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D80524" w:rsidRPr="004E2FB7" w:rsidRDefault="00D8052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D80524" w:rsidRPr="004E2FB7" w:rsidRDefault="00D8052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B10FA3">
        <w:trPr>
          <w:cantSplit/>
          <w:trHeight w:val="340"/>
        </w:trPr>
        <w:tc>
          <w:tcPr>
            <w:tcW w:w="3686" w:type="dxa"/>
            <w:shd w:val="clear" w:color="auto" w:fill="auto"/>
            <w:vAlign w:val="center"/>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пер. Малинники, 21</w:t>
            </w:r>
          </w:p>
        </w:tc>
        <w:tc>
          <w:tcPr>
            <w:tcW w:w="1417"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B10FA3">
        <w:trPr>
          <w:cantSplit/>
          <w:trHeight w:val="340"/>
        </w:trPr>
        <w:tc>
          <w:tcPr>
            <w:tcW w:w="3686" w:type="dxa"/>
            <w:shd w:val="clear" w:color="auto" w:fill="auto"/>
            <w:vAlign w:val="center"/>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Грабцевское шоссе 115, стр. 21</w:t>
            </w:r>
          </w:p>
        </w:tc>
        <w:tc>
          <w:tcPr>
            <w:tcW w:w="1417"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B10FA3">
        <w:trPr>
          <w:cantSplit/>
          <w:trHeight w:val="340"/>
        </w:trPr>
        <w:tc>
          <w:tcPr>
            <w:tcW w:w="9334" w:type="dxa"/>
            <w:gridSpan w:val="5"/>
            <w:shd w:val="clear" w:color="auto" w:fill="auto"/>
            <w:vAlign w:val="center"/>
          </w:tcPr>
          <w:p w:rsidR="002B1291" w:rsidRPr="004E2FB7" w:rsidRDefault="002B1291"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Ведомственные источники</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ул.Тульская, д.128</w:t>
            </w:r>
          </w:p>
        </w:tc>
        <w:tc>
          <w:tcPr>
            <w:tcW w:w="1417"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Ленина, 23 </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мазут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1,200</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С. Щедрина, 141</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мазут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0,444</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№1 по ул. Болдина, д.57</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№2 по ул. Болдина, д.57</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Байконурская, д.10</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Механизаторов, 38</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Карла Маркса, д.4</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Пушкина, д.19</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Никитина, д. 39 "а"</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Грабцевское шоссе, д. 174</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мазут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0,770</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Грабцевское шоссе, 31</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д. 249</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Товарная,13</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Привокзальная 4 "а"</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 Железнодорожников</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С. Щедрина, 121 </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Кибальчича, 8</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302</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Тарутинская, 171 "б"</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2-й Академический проезд, 13</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1-й Академический проезд, 23</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Больничная, 5</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Молодежная, 8а</w:t>
            </w:r>
          </w:p>
        </w:tc>
        <w:tc>
          <w:tcPr>
            <w:tcW w:w="1417"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Пухова, 56</w:t>
            </w:r>
          </w:p>
        </w:tc>
        <w:tc>
          <w:tcPr>
            <w:tcW w:w="1417"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Кубяка, 9 корп. 6</w:t>
            </w:r>
          </w:p>
        </w:tc>
        <w:tc>
          <w:tcPr>
            <w:tcW w:w="1417"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bl>
    <w:p w:rsidR="00F42E61" w:rsidRPr="004E2FB7" w:rsidRDefault="00F42E61" w:rsidP="004E2FB7">
      <w:pPr>
        <w:spacing w:after="0" w:line="359" w:lineRule="auto"/>
        <w:ind w:right="44"/>
        <w:rPr>
          <w:rFonts w:ascii="Arial" w:hAnsi="Arial" w:cs="Arial"/>
          <w:b/>
          <w:color w:val="000000" w:themeColor="text1"/>
          <w:sz w:val="18"/>
          <w:szCs w:val="18"/>
        </w:rPr>
        <w:sectPr w:rsidR="00F42E61" w:rsidRPr="004E2FB7" w:rsidSect="00F42E61">
          <w:footerReference w:type="default" r:id="rId26"/>
          <w:pgSz w:w="11906" w:h="16838"/>
          <w:pgMar w:top="851" w:right="1134" w:bottom="1701" w:left="1134" w:header="709" w:footer="709" w:gutter="0"/>
          <w:cols w:space="708"/>
          <w:docGrid w:linePitch="360"/>
        </w:sectPr>
      </w:pPr>
    </w:p>
    <w:p w:rsidR="00DC24D9" w:rsidRPr="004E2FB7" w:rsidRDefault="00DC24D9" w:rsidP="004E2FB7">
      <w:pPr>
        <w:numPr>
          <w:ilvl w:val="2"/>
          <w:numId w:val="12"/>
        </w:numPr>
        <w:spacing w:before="100" w:beforeAutospacing="1" w:after="120" w:line="360" w:lineRule="auto"/>
        <w:ind w:left="1984" w:right="45" w:hanging="992"/>
        <w:contextualSpacing/>
        <w:jc w:val="both"/>
        <w:outlineLvl w:val="2"/>
        <w:rPr>
          <w:rFonts w:ascii="Arial" w:eastAsia="Arial" w:hAnsi="Arial" w:cs="Arial"/>
          <w:b/>
        </w:rPr>
      </w:pPr>
      <w:bookmarkStart w:id="101" w:name="_Toc334169137"/>
      <w:bookmarkStart w:id="102" w:name="_Toc334528554"/>
      <w:bookmarkStart w:id="103" w:name="_Toc71271020"/>
      <w:bookmarkStart w:id="104" w:name="_Toc333215634"/>
      <w:r w:rsidRPr="004E2FB7">
        <w:rPr>
          <w:rFonts w:ascii="Arial" w:eastAsia="Arial" w:hAnsi="Arial" w:cs="Arial"/>
          <w:b/>
        </w:rPr>
        <w:lastRenderedPageBreak/>
        <w:t>Режим работы оборудования</w:t>
      </w:r>
      <w:bookmarkEnd w:id="101"/>
      <w:bookmarkEnd w:id="102"/>
      <w:bookmarkEnd w:id="103"/>
    </w:p>
    <w:p w:rsidR="00493B87" w:rsidRPr="004E2FB7" w:rsidRDefault="00493B87" w:rsidP="004E2FB7">
      <w:pPr>
        <w:spacing w:after="0" w:line="357" w:lineRule="auto"/>
        <w:ind w:left="162" w:right="58" w:firstLine="590"/>
        <w:jc w:val="both"/>
        <w:rPr>
          <w:rFonts w:ascii="Arial" w:eastAsia="Arial" w:hAnsi="Arial" w:cs="Arial"/>
          <w:sz w:val="24"/>
          <w:szCs w:val="24"/>
        </w:rPr>
      </w:pPr>
    </w:p>
    <w:p w:rsidR="00DC24D9" w:rsidRPr="004E2FB7" w:rsidRDefault="00DC24D9"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Котельные работают в базовом режиме, обеспечивая тепловую нагрузку в ГВС и отоплении (вентиляции). </w:t>
      </w:r>
    </w:p>
    <w:p w:rsidR="00493B87" w:rsidRPr="004E2FB7" w:rsidRDefault="00493B87" w:rsidP="004E2FB7">
      <w:pPr>
        <w:spacing w:after="0" w:line="357" w:lineRule="auto"/>
        <w:ind w:left="162" w:right="58" w:firstLine="590"/>
        <w:jc w:val="both"/>
        <w:rPr>
          <w:rFonts w:ascii="Arial" w:eastAsia="Arial" w:hAnsi="Arial" w:cs="Arial"/>
          <w:sz w:val="24"/>
          <w:szCs w:val="24"/>
        </w:rPr>
      </w:pPr>
    </w:p>
    <w:p w:rsidR="00DC24D9" w:rsidRPr="004E2FB7" w:rsidRDefault="00DC24D9" w:rsidP="004E2FB7">
      <w:pPr>
        <w:numPr>
          <w:ilvl w:val="2"/>
          <w:numId w:val="12"/>
        </w:numPr>
        <w:spacing w:before="100" w:beforeAutospacing="1" w:after="120" w:line="360" w:lineRule="auto"/>
        <w:ind w:left="1984" w:right="45" w:hanging="992"/>
        <w:contextualSpacing/>
        <w:jc w:val="both"/>
        <w:outlineLvl w:val="2"/>
        <w:rPr>
          <w:rFonts w:ascii="Arial" w:eastAsia="Arial" w:hAnsi="Arial" w:cs="Arial"/>
          <w:b/>
        </w:rPr>
      </w:pPr>
      <w:bookmarkStart w:id="105" w:name="_Toc334169138"/>
      <w:bookmarkStart w:id="106" w:name="_Toc334528555"/>
      <w:bookmarkStart w:id="107" w:name="_Toc71271021"/>
      <w:r w:rsidRPr="004E2FB7">
        <w:rPr>
          <w:rFonts w:ascii="Arial" w:eastAsia="Arial" w:hAnsi="Arial" w:cs="Arial"/>
          <w:b/>
        </w:rPr>
        <w:t>Выработка тепловой энергии</w:t>
      </w:r>
      <w:bookmarkEnd w:id="105"/>
      <w:bookmarkEnd w:id="106"/>
      <w:bookmarkEnd w:id="107"/>
    </w:p>
    <w:p w:rsidR="00493B87" w:rsidRPr="004E2FB7" w:rsidRDefault="00493B87" w:rsidP="004E2FB7">
      <w:pPr>
        <w:spacing w:after="0" w:line="357" w:lineRule="auto"/>
        <w:ind w:left="162" w:right="58" w:firstLine="590"/>
        <w:jc w:val="both"/>
        <w:rPr>
          <w:rFonts w:ascii="Arial" w:eastAsia="Arial" w:hAnsi="Arial" w:cs="Arial"/>
          <w:sz w:val="24"/>
          <w:szCs w:val="24"/>
        </w:rPr>
      </w:pPr>
    </w:p>
    <w:p w:rsidR="00DC24D9" w:rsidRPr="004E2FB7" w:rsidRDefault="00F01897" w:rsidP="004E2FB7">
      <w:pPr>
        <w:spacing w:after="0" w:line="359" w:lineRule="auto"/>
        <w:ind w:left="192" w:right="44" w:firstLine="576"/>
        <w:jc w:val="both"/>
        <w:rPr>
          <w:rFonts w:ascii="Arial" w:eastAsia="Arial" w:hAnsi="Arial" w:cs="Arial"/>
          <w:sz w:val="24"/>
          <w:szCs w:val="24"/>
        </w:rPr>
      </w:pPr>
      <w:r w:rsidRPr="004E2FB7">
        <w:rPr>
          <w:rFonts w:ascii="Arial" w:eastAsia="Arial" w:hAnsi="Arial" w:cs="Arial"/>
          <w:sz w:val="24"/>
          <w:szCs w:val="24"/>
        </w:rPr>
        <w:t>Основные производственные показатели</w:t>
      </w:r>
      <w:r w:rsidR="003273E1" w:rsidRPr="004E2FB7">
        <w:rPr>
          <w:rFonts w:ascii="Arial" w:eastAsia="Arial" w:hAnsi="Arial" w:cs="Arial"/>
          <w:sz w:val="24"/>
          <w:szCs w:val="24"/>
        </w:rPr>
        <w:t xml:space="preserve"> котельных г.Калуги за 20</w:t>
      </w:r>
      <w:r w:rsidR="00FC35CA" w:rsidRPr="004E2FB7">
        <w:rPr>
          <w:rFonts w:ascii="Arial" w:eastAsia="Arial" w:hAnsi="Arial" w:cs="Arial"/>
          <w:sz w:val="24"/>
          <w:szCs w:val="24"/>
        </w:rPr>
        <w:t>2</w:t>
      </w:r>
      <w:r w:rsidR="002D508D">
        <w:rPr>
          <w:rFonts w:ascii="Arial" w:eastAsia="Arial" w:hAnsi="Arial" w:cs="Arial"/>
          <w:sz w:val="24"/>
          <w:szCs w:val="24"/>
        </w:rPr>
        <w:t>3</w:t>
      </w:r>
      <w:r w:rsidR="003273E1" w:rsidRPr="004E2FB7">
        <w:rPr>
          <w:rFonts w:ascii="Arial" w:eastAsia="Arial" w:hAnsi="Arial" w:cs="Arial"/>
          <w:sz w:val="24"/>
          <w:szCs w:val="24"/>
        </w:rPr>
        <w:t xml:space="preserve"> год, предоставленные теплогенерирующими организациями, </w:t>
      </w:r>
      <w:r w:rsidRPr="004E2FB7">
        <w:rPr>
          <w:rFonts w:ascii="Arial" w:eastAsia="Arial" w:hAnsi="Arial" w:cs="Arial"/>
          <w:sz w:val="24"/>
          <w:szCs w:val="24"/>
        </w:rPr>
        <w:t>представлены в табли</w:t>
      </w:r>
      <w:r w:rsidR="00D02DF2" w:rsidRPr="004E2FB7">
        <w:rPr>
          <w:rFonts w:ascii="Arial" w:eastAsia="Arial" w:hAnsi="Arial" w:cs="Arial"/>
          <w:sz w:val="24"/>
          <w:szCs w:val="24"/>
        </w:rPr>
        <w:t>це 4</w:t>
      </w:r>
      <w:r w:rsidR="0049657D" w:rsidRPr="004E2FB7">
        <w:rPr>
          <w:rFonts w:ascii="Arial" w:eastAsia="Arial" w:hAnsi="Arial" w:cs="Arial"/>
          <w:sz w:val="24"/>
          <w:szCs w:val="24"/>
        </w:rPr>
        <w:t>.</w:t>
      </w:r>
      <w:r w:rsidR="002D508D">
        <w:rPr>
          <w:rFonts w:ascii="Arial" w:eastAsia="Arial" w:hAnsi="Arial" w:cs="Arial"/>
          <w:sz w:val="24"/>
          <w:szCs w:val="24"/>
        </w:rPr>
        <w:t>8</w:t>
      </w:r>
      <w:r w:rsidR="0049657D" w:rsidRPr="004E2FB7">
        <w:rPr>
          <w:rFonts w:ascii="Arial" w:eastAsia="Arial" w:hAnsi="Arial" w:cs="Arial"/>
          <w:sz w:val="24"/>
          <w:szCs w:val="24"/>
        </w:rPr>
        <w:t>.</w:t>
      </w:r>
    </w:p>
    <w:p w:rsidR="00DC24D9" w:rsidRPr="004E2FB7" w:rsidRDefault="00DC24D9" w:rsidP="004E2FB7">
      <w:pPr>
        <w:spacing w:after="0" w:line="359" w:lineRule="auto"/>
        <w:ind w:left="192" w:right="44" w:firstLine="576"/>
        <w:jc w:val="both"/>
        <w:rPr>
          <w:rFonts w:ascii="Arial" w:eastAsia="Arial" w:hAnsi="Arial" w:cs="Arial"/>
          <w:sz w:val="24"/>
          <w:szCs w:val="24"/>
        </w:rPr>
      </w:pPr>
    </w:p>
    <w:p w:rsidR="00DC24D9" w:rsidRPr="004E2FB7" w:rsidRDefault="00DC24D9" w:rsidP="004E2FB7">
      <w:pPr>
        <w:widowControl w:val="0"/>
        <w:spacing w:before="120" w:after="120" w:line="240" w:lineRule="auto"/>
        <w:rPr>
          <w:b/>
        </w:rPr>
        <w:sectPr w:rsidR="00DC24D9" w:rsidRPr="004E2FB7" w:rsidSect="00BE2C95">
          <w:footerReference w:type="default" r:id="rId27"/>
          <w:pgSz w:w="11906" w:h="16838"/>
          <w:pgMar w:top="1134" w:right="851" w:bottom="1134" w:left="1701" w:header="709" w:footer="709" w:gutter="0"/>
          <w:cols w:space="708"/>
          <w:docGrid w:linePitch="360"/>
        </w:sectPr>
      </w:pPr>
    </w:p>
    <w:p w:rsidR="00DC24D9" w:rsidRPr="00972E04" w:rsidRDefault="00DC24D9" w:rsidP="00972E04">
      <w:pPr>
        <w:widowControl w:val="0"/>
        <w:spacing w:before="120" w:after="120" w:line="240" w:lineRule="auto"/>
        <w:rPr>
          <w:rFonts w:ascii="Arial" w:hAnsi="Arial" w:cs="Arial"/>
          <w:b/>
          <w:bCs/>
          <w:sz w:val="18"/>
          <w:szCs w:val="18"/>
        </w:rPr>
      </w:pPr>
      <w:bookmarkStart w:id="108" w:name="_Toc368065663"/>
      <w:r w:rsidRPr="00786488">
        <w:rPr>
          <w:rFonts w:ascii="Arial" w:hAnsi="Arial" w:cs="Arial"/>
          <w:b/>
          <w:bCs/>
          <w:sz w:val="18"/>
          <w:szCs w:val="18"/>
          <w:highlight w:val="yellow"/>
        </w:rPr>
        <w:lastRenderedPageBreak/>
        <w:t xml:space="preserve">Таблица </w:t>
      </w:r>
      <w:r w:rsidR="00C2349E" w:rsidRPr="00786488">
        <w:rPr>
          <w:rFonts w:ascii="Arial" w:hAnsi="Arial" w:cs="Arial"/>
          <w:b/>
          <w:bCs/>
          <w:sz w:val="18"/>
          <w:szCs w:val="18"/>
          <w:highlight w:val="yellow"/>
        </w:rPr>
        <w:fldChar w:fldCharType="begin"/>
      </w:r>
      <w:r w:rsidRPr="00786488">
        <w:rPr>
          <w:rFonts w:ascii="Arial" w:hAnsi="Arial" w:cs="Arial"/>
          <w:b/>
          <w:bCs/>
          <w:sz w:val="18"/>
          <w:szCs w:val="18"/>
          <w:highlight w:val="yellow"/>
        </w:rPr>
        <w:instrText xml:space="preserve"> STYLEREF 1 \s </w:instrText>
      </w:r>
      <w:r w:rsidR="00C2349E" w:rsidRPr="00786488">
        <w:rPr>
          <w:rFonts w:ascii="Arial" w:hAnsi="Arial" w:cs="Arial"/>
          <w:b/>
          <w:bCs/>
          <w:sz w:val="18"/>
          <w:szCs w:val="18"/>
          <w:highlight w:val="yellow"/>
        </w:rPr>
        <w:fldChar w:fldCharType="separate"/>
      </w:r>
      <w:r w:rsidR="00C318F4" w:rsidRPr="00786488">
        <w:rPr>
          <w:rFonts w:ascii="Arial" w:hAnsi="Arial" w:cs="Arial"/>
          <w:b/>
          <w:bCs/>
          <w:noProof/>
          <w:sz w:val="18"/>
          <w:szCs w:val="18"/>
          <w:highlight w:val="yellow"/>
        </w:rPr>
        <w:t>4</w:t>
      </w:r>
      <w:r w:rsidR="00C2349E" w:rsidRPr="00786488">
        <w:rPr>
          <w:rFonts w:ascii="Arial" w:hAnsi="Arial" w:cs="Arial"/>
          <w:b/>
          <w:bCs/>
          <w:sz w:val="18"/>
          <w:szCs w:val="18"/>
          <w:highlight w:val="yellow"/>
        </w:rPr>
        <w:fldChar w:fldCharType="end"/>
      </w:r>
      <w:r w:rsidRPr="00786488">
        <w:rPr>
          <w:rFonts w:ascii="Arial" w:hAnsi="Arial" w:cs="Arial"/>
          <w:b/>
          <w:bCs/>
          <w:sz w:val="18"/>
          <w:szCs w:val="18"/>
          <w:highlight w:val="yellow"/>
        </w:rPr>
        <w:t>.</w:t>
      </w:r>
      <w:r w:rsidR="00F250FB" w:rsidRPr="00786488">
        <w:rPr>
          <w:rFonts w:ascii="Arial" w:hAnsi="Arial" w:cs="Arial"/>
          <w:b/>
          <w:bCs/>
          <w:sz w:val="18"/>
          <w:szCs w:val="18"/>
          <w:highlight w:val="yellow"/>
        </w:rPr>
        <w:t>8</w:t>
      </w:r>
      <w:r w:rsidRPr="00786488">
        <w:rPr>
          <w:rFonts w:ascii="Arial" w:hAnsi="Arial" w:cs="Arial"/>
          <w:b/>
          <w:bCs/>
          <w:sz w:val="18"/>
          <w:szCs w:val="18"/>
          <w:highlight w:val="yellow"/>
        </w:rPr>
        <w:t xml:space="preserve"> – </w:t>
      </w:r>
      <w:r w:rsidR="00174A56" w:rsidRPr="00786488">
        <w:rPr>
          <w:rFonts w:ascii="Arial" w:hAnsi="Arial" w:cs="Arial"/>
          <w:b/>
          <w:bCs/>
          <w:sz w:val="18"/>
          <w:szCs w:val="18"/>
          <w:highlight w:val="yellow"/>
        </w:rPr>
        <w:t>Основные производственные показатели</w:t>
      </w:r>
      <w:r w:rsidR="003273E1" w:rsidRPr="00786488">
        <w:rPr>
          <w:rFonts w:ascii="Arial" w:hAnsi="Arial" w:cs="Arial"/>
          <w:b/>
          <w:bCs/>
          <w:sz w:val="18"/>
          <w:szCs w:val="18"/>
          <w:highlight w:val="yellow"/>
        </w:rPr>
        <w:t xml:space="preserve"> котельных г.Калуги за 20</w:t>
      </w:r>
      <w:r w:rsidR="00FC35CA" w:rsidRPr="00786488">
        <w:rPr>
          <w:rFonts w:ascii="Arial" w:hAnsi="Arial" w:cs="Arial"/>
          <w:b/>
          <w:bCs/>
          <w:sz w:val="18"/>
          <w:szCs w:val="18"/>
          <w:highlight w:val="yellow"/>
        </w:rPr>
        <w:t>2</w:t>
      </w:r>
      <w:r w:rsidR="00972E04" w:rsidRPr="00786488">
        <w:rPr>
          <w:rFonts w:ascii="Arial" w:hAnsi="Arial" w:cs="Arial"/>
          <w:b/>
          <w:bCs/>
          <w:sz w:val="18"/>
          <w:szCs w:val="18"/>
          <w:highlight w:val="yellow"/>
        </w:rPr>
        <w:t>4</w:t>
      </w:r>
      <w:r w:rsidR="003273E1" w:rsidRPr="00786488">
        <w:rPr>
          <w:rFonts w:ascii="Arial" w:hAnsi="Arial" w:cs="Arial"/>
          <w:b/>
          <w:bCs/>
          <w:sz w:val="18"/>
          <w:szCs w:val="18"/>
          <w:highlight w:val="yellow"/>
        </w:rPr>
        <w:t xml:space="preserve"> год</w:t>
      </w:r>
      <w:bookmarkEnd w:id="108"/>
    </w:p>
    <w:tbl>
      <w:tblPr>
        <w:tblW w:w="13380" w:type="dxa"/>
        <w:tblInd w:w="93" w:type="dxa"/>
        <w:tblLook w:val="04A0" w:firstRow="1" w:lastRow="0" w:firstColumn="1" w:lastColumn="0" w:noHBand="0" w:noVBand="1"/>
      </w:tblPr>
      <w:tblGrid>
        <w:gridCol w:w="3798"/>
        <w:gridCol w:w="1144"/>
        <w:gridCol w:w="1020"/>
        <w:gridCol w:w="1247"/>
        <w:gridCol w:w="1360"/>
        <w:gridCol w:w="1360"/>
        <w:gridCol w:w="1038"/>
        <w:gridCol w:w="1529"/>
        <w:gridCol w:w="939"/>
      </w:tblGrid>
      <w:tr w:rsidR="00C0299C" w:rsidRPr="00C0299C" w:rsidTr="00C0299C">
        <w:trPr>
          <w:trHeight w:val="259"/>
        </w:trPr>
        <w:tc>
          <w:tcPr>
            <w:tcW w:w="3798"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C0299C" w:rsidRPr="00C0299C" w:rsidRDefault="00C0299C" w:rsidP="00C0299C">
            <w:pPr>
              <w:spacing w:after="0" w:line="240" w:lineRule="auto"/>
              <w:jc w:val="center"/>
              <w:rPr>
                <w:rFonts w:ascii="Arial" w:eastAsia="Times New Roman" w:hAnsi="Arial" w:cs="Arial"/>
                <w:b/>
                <w:bCs/>
                <w:sz w:val="20"/>
                <w:szCs w:val="20"/>
                <w:lang w:eastAsia="ru-RU"/>
              </w:rPr>
            </w:pPr>
            <w:r w:rsidRPr="00C0299C">
              <w:rPr>
                <w:rFonts w:ascii="Arial" w:eastAsia="Times New Roman" w:hAnsi="Arial" w:cs="Arial"/>
                <w:b/>
                <w:bCs/>
                <w:sz w:val="20"/>
                <w:szCs w:val="20"/>
                <w:lang w:eastAsia="ru-RU"/>
              </w:rPr>
              <w:t>Наименование котельной</w:t>
            </w:r>
          </w:p>
        </w:tc>
        <w:tc>
          <w:tcPr>
            <w:tcW w:w="1144"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C0299C" w:rsidRPr="00C0299C" w:rsidRDefault="00C0299C" w:rsidP="00C0299C">
            <w:pPr>
              <w:spacing w:after="0" w:line="240" w:lineRule="auto"/>
              <w:jc w:val="center"/>
              <w:rPr>
                <w:rFonts w:ascii="Arial" w:eastAsia="Times New Roman" w:hAnsi="Arial" w:cs="Arial"/>
                <w:b/>
                <w:bCs/>
                <w:sz w:val="16"/>
                <w:szCs w:val="16"/>
                <w:lang w:eastAsia="ru-RU"/>
              </w:rPr>
            </w:pPr>
            <w:r w:rsidRPr="00C0299C">
              <w:rPr>
                <w:rFonts w:ascii="Arial" w:eastAsia="Times New Roman" w:hAnsi="Arial" w:cs="Arial"/>
                <w:b/>
                <w:bCs/>
                <w:sz w:val="16"/>
                <w:szCs w:val="16"/>
                <w:lang w:eastAsia="ru-RU"/>
              </w:rPr>
              <w:t xml:space="preserve"> Выработка, Гкал </w:t>
            </w:r>
          </w:p>
        </w:tc>
        <w:tc>
          <w:tcPr>
            <w:tcW w:w="1020"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C0299C" w:rsidRPr="00C0299C" w:rsidRDefault="00C0299C" w:rsidP="00C0299C">
            <w:pPr>
              <w:spacing w:after="0" w:line="240" w:lineRule="auto"/>
              <w:jc w:val="center"/>
              <w:rPr>
                <w:rFonts w:ascii="Arial" w:eastAsia="Times New Roman" w:hAnsi="Arial" w:cs="Arial"/>
                <w:b/>
                <w:bCs/>
                <w:sz w:val="16"/>
                <w:szCs w:val="16"/>
                <w:lang w:eastAsia="ru-RU"/>
              </w:rPr>
            </w:pPr>
            <w:r w:rsidRPr="00C0299C">
              <w:rPr>
                <w:rFonts w:ascii="Arial" w:eastAsia="Times New Roman" w:hAnsi="Arial" w:cs="Arial"/>
                <w:b/>
                <w:bCs/>
                <w:sz w:val="16"/>
                <w:szCs w:val="16"/>
                <w:lang w:eastAsia="ru-RU"/>
              </w:rPr>
              <w:t xml:space="preserve"> Расход на С.Н.,Гкал </w:t>
            </w:r>
          </w:p>
        </w:tc>
        <w:tc>
          <w:tcPr>
            <w:tcW w:w="1247"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C0299C" w:rsidRPr="00C0299C" w:rsidRDefault="00C0299C" w:rsidP="00C0299C">
            <w:pPr>
              <w:spacing w:after="0" w:line="240" w:lineRule="auto"/>
              <w:jc w:val="center"/>
              <w:rPr>
                <w:rFonts w:ascii="Arial" w:eastAsia="Times New Roman" w:hAnsi="Arial" w:cs="Arial"/>
                <w:b/>
                <w:bCs/>
                <w:sz w:val="16"/>
                <w:szCs w:val="16"/>
                <w:lang w:eastAsia="ru-RU"/>
              </w:rPr>
            </w:pPr>
            <w:r w:rsidRPr="00C0299C">
              <w:rPr>
                <w:rFonts w:ascii="Arial" w:eastAsia="Times New Roman" w:hAnsi="Arial" w:cs="Arial"/>
                <w:b/>
                <w:bCs/>
                <w:sz w:val="16"/>
                <w:szCs w:val="16"/>
                <w:lang w:eastAsia="ru-RU"/>
              </w:rPr>
              <w:t xml:space="preserve"> Отпуск, Гкал </w:t>
            </w:r>
          </w:p>
        </w:tc>
        <w:tc>
          <w:tcPr>
            <w:tcW w:w="1360"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C0299C" w:rsidRPr="00C0299C" w:rsidRDefault="00C0299C" w:rsidP="00C0299C">
            <w:pPr>
              <w:spacing w:after="0" w:line="240" w:lineRule="auto"/>
              <w:jc w:val="center"/>
              <w:rPr>
                <w:rFonts w:ascii="Arial" w:eastAsia="Times New Roman" w:hAnsi="Arial" w:cs="Arial"/>
                <w:b/>
                <w:bCs/>
                <w:sz w:val="16"/>
                <w:szCs w:val="16"/>
                <w:lang w:eastAsia="ru-RU"/>
              </w:rPr>
            </w:pPr>
            <w:r w:rsidRPr="00C0299C">
              <w:rPr>
                <w:rFonts w:ascii="Arial" w:eastAsia="Times New Roman" w:hAnsi="Arial" w:cs="Arial"/>
                <w:b/>
                <w:bCs/>
                <w:sz w:val="16"/>
                <w:szCs w:val="16"/>
                <w:lang w:eastAsia="ru-RU"/>
              </w:rPr>
              <w:t xml:space="preserve"> Расход условного топлива , т.у.т. </w:t>
            </w:r>
          </w:p>
        </w:tc>
        <w:tc>
          <w:tcPr>
            <w:tcW w:w="1360"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C0299C" w:rsidRPr="00C0299C" w:rsidRDefault="00C0299C" w:rsidP="00C0299C">
            <w:pPr>
              <w:spacing w:after="0" w:line="240" w:lineRule="auto"/>
              <w:jc w:val="center"/>
              <w:rPr>
                <w:rFonts w:ascii="Arial" w:eastAsia="Times New Roman" w:hAnsi="Arial" w:cs="Arial"/>
                <w:b/>
                <w:bCs/>
                <w:sz w:val="16"/>
                <w:szCs w:val="16"/>
                <w:lang w:eastAsia="ru-RU"/>
              </w:rPr>
            </w:pPr>
            <w:r w:rsidRPr="00C0299C">
              <w:rPr>
                <w:rFonts w:ascii="Arial" w:eastAsia="Times New Roman" w:hAnsi="Arial" w:cs="Arial"/>
                <w:b/>
                <w:bCs/>
                <w:sz w:val="16"/>
                <w:szCs w:val="16"/>
                <w:lang w:eastAsia="ru-RU"/>
              </w:rPr>
              <w:t xml:space="preserve"> Газ,                   тыс.м куб. </w:t>
            </w:r>
          </w:p>
        </w:tc>
        <w:tc>
          <w:tcPr>
            <w:tcW w:w="1038"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C0299C" w:rsidRPr="00C0299C" w:rsidRDefault="00C0299C" w:rsidP="00C0299C">
            <w:pPr>
              <w:spacing w:after="0" w:line="240" w:lineRule="auto"/>
              <w:jc w:val="center"/>
              <w:rPr>
                <w:rFonts w:ascii="Arial" w:eastAsia="Times New Roman" w:hAnsi="Arial" w:cs="Arial"/>
                <w:b/>
                <w:bCs/>
                <w:sz w:val="16"/>
                <w:szCs w:val="16"/>
                <w:lang w:eastAsia="ru-RU"/>
              </w:rPr>
            </w:pPr>
            <w:r w:rsidRPr="00C0299C">
              <w:rPr>
                <w:rFonts w:ascii="Arial" w:eastAsia="Times New Roman" w:hAnsi="Arial" w:cs="Arial"/>
                <w:b/>
                <w:bCs/>
                <w:sz w:val="16"/>
                <w:szCs w:val="16"/>
                <w:lang w:eastAsia="ru-RU"/>
              </w:rPr>
              <w:t xml:space="preserve"> Удельный расход топлива, кг/Гкал </w:t>
            </w:r>
          </w:p>
        </w:tc>
        <w:tc>
          <w:tcPr>
            <w:tcW w:w="1474"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C0299C" w:rsidRPr="00C0299C" w:rsidRDefault="00C0299C" w:rsidP="00C0299C">
            <w:pPr>
              <w:spacing w:after="0" w:line="240" w:lineRule="auto"/>
              <w:jc w:val="center"/>
              <w:rPr>
                <w:rFonts w:ascii="Arial" w:eastAsia="Times New Roman" w:hAnsi="Arial" w:cs="Arial"/>
                <w:b/>
                <w:bCs/>
                <w:sz w:val="16"/>
                <w:szCs w:val="16"/>
                <w:lang w:eastAsia="ru-RU"/>
              </w:rPr>
            </w:pPr>
            <w:r w:rsidRPr="00C0299C">
              <w:rPr>
                <w:rFonts w:ascii="Arial" w:eastAsia="Times New Roman" w:hAnsi="Arial" w:cs="Arial"/>
                <w:b/>
                <w:bCs/>
                <w:sz w:val="16"/>
                <w:szCs w:val="16"/>
                <w:lang w:eastAsia="ru-RU"/>
              </w:rPr>
              <w:t xml:space="preserve"> Расход электроэнергии, кВт*ч </w:t>
            </w:r>
          </w:p>
        </w:tc>
        <w:tc>
          <w:tcPr>
            <w:tcW w:w="939"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C0299C" w:rsidRPr="00C0299C" w:rsidRDefault="00C0299C" w:rsidP="00C0299C">
            <w:pPr>
              <w:spacing w:after="0" w:line="240" w:lineRule="auto"/>
              <w:jc w:val="center"/>
              <w:rPr>
                <w:rFonts w:ascii="Arial" w:eastAsia="Times New Roman" w:hAnsi="Arial" w:cs="Arial"/>
                <w:b/>
                <w:bCs/>
                <w:sz w:val="16"/>
                <w:szCs w:val="16"/>
                <w:lang w:eastAsia="ru-RU"/>
              </w:rPr>
            </w:pPr>
            <w:r w:rsidRPr="00C0299C">
              <w:rPr>
                <w:rFonts w:ascii="Arial" w:eastAsia="Times New Roman" w:hAnsi="Arial" w:cs="Arial"/>
                <w:b/>
                <w:bCs/>
                <w:sz w:val="16"/>
                <w:szCs w:val="16"/>
                <w:lang w:eastAsia="ru-RU"/>
              </w:rPr>
              <w:t xml:space="preserve"> Расход воды,                          м куб. </w:t>
            </w:r>
          </w:p>
        </w:tc>
      </w:tr>
      <w:tr w:rsidR="00C0299C" w:rsidRPr="00C0299C" w:rsidTr="00C0299C">
        <w:trPr>
          <w:trHeight w:val="735"/>
        </w:trPr>
        <w:tc>
          <w:tcPr>
            <w:tcW w:w="3798" w:type="dxa"/>
            <w:vMerge/>
            <w:tcBorders>
              <w:top w:val="single" w:sz="4" w:space="0" w:color="auto"/>
              <w:left w:val="single" w:sz="4" w:space="0" w:color="auto"/>
              <w:bottom w:val="single" w:sz="4" w:space="0" w:color="auto"/>
              <w:right w:val="single" w:sz="4" w:space="0" w:color="auto"/>
            </w:tcBorders>
            <w:vAlign w:val="center"/>
            <w:hideMark/>
          </w:tcPr>
          <w:p w:rsidR="00C0299C" w:rsidRPr="00C0299C" w:rsidRDefault="00C0299C" w:rsidP="00C0299C">
            <w:pPr>
              <w:spacing w:after="0" w:line="240" w:lineRule="auto"/>
              <w:rPr>
                <w:rFonts w:ascii="Arial" w:eastAsia="Times New Roman" w:hAnsi="Arial" w:cs="Arial"/>
                <w:b/>
                <w:bCs/>
                <w:sz w:val="20"/>
                <w:szCs w:val="20"/>
                <w:lang w:eastAsia="ru-RU"/>
              </w:rPr>
            </w:pPr>
          </w:p>
        </w:tc>
        <w:tc>
          <w:tcPr>
            <w:tcW w:w="1144" w:type="dxa"/>
            <w:vMerge/>
            <w:tcBorders>
              <w:top w:val="single" w:sz="4" w:space="0" w:color="auto"/>
              <w:left w:val="single" w:sz="4" w:space="0" w:color="auto"/>
              <w:bottom w:val="single" w:sz="4" w:space="0" w:color="auto"/>
              <w:right w:val="single" w:sz="4" w:space="0" w:color="auto"/>
            </w:tcBorders>
            <w:vAlign w:val="center"/>
            <w:hideMark/>
          </w:tcPr>
          <w:p w:rsidR="00C0299C" w:rsidRPr="00C0299C" w:rsidRDefault="00C0299C" w:rsidP="00C0299C">
            <w:pPr>
              <w:spacing w:after="0" w:line="240" w:lineRule="auto"/>
              <w:rPr>
                <w:rFonts w:ascii="Arial" w:eastAsia="Times New Roman" w:hAnsi="Arial" w:cs="Arial"/>
                <w:b/>
                <w:bCs/>
                <w:sz w:val="16"/>
                <w:szCs w:val="16"/>
                <w:lang w:eastAsia="ru-RU"/>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rsidR="00C0299C" w:rsidRPr="00C0299C" w:rsidRDefault="00C0299C" w:rsidP="00C0299C">
            <w:pPr>
              <w:spacing w:after="0" w:line="240" w:lineRule="auto"/>
              <w:rPr>
                <w:rFonts w:ascii="Arial" w:eastAsia="Times New Roman" w:hAnsi="Arial" w:cs="Arial"/>
                <w:b/>
                <w:bCs/>
                <w:sz w:val="16"/>
                <w:szCs w:val="16"/>
                <w:lang w:eastAsia="ru-RU"/>
              </w:rPr>
            </w:pPr>
          </w:p>
        </w:tc>
        <w:tc>
          <w:tcPr>
            <w:tcW w:w="1247" w:type="dxa"/>
            <w:vMerge/>
            <w:tcBorders>
              <w:top w:val="single" w:sz="4" w:space="0" w:color="auto"/>
              <w:left w:val="single" w:sz="4" w:space="0" w:color="auto"/>
              <w:bottom w:val="single" w:sz="4" w:space="0" w:color="auto"/>
              <w:right w:val="single" w:sz="4" w:space="0" w:color="auto"/>
            </w:tcBorders>
            <w:vAlign w:val="center"/>
            <w:hideMark/>
          </w:tcPr>
          <w:p w:rsidR="00C0299C" w:rsidRPr="00C0299C" w:rsidRDefault="00C0299C" w:rsidP="00C0299C">
            <w:pPr>
              <w:spacing w:after="0" w:line="240" w:lineRule="auto"/>
              <w:rPr>
                <w:rFonts w:ascii="Arial" w:eastAsia="Times New Roman" w:hAnsi="Arial" w:cs="Arial"/>
                <w:b/>
                <w:bCs/>
                <w:sz w:val="16"/>
                <w:szCs w:val="16"/>
                <w:lang w:eastAsia="ru-RU"/>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rsidR="00C0299C" w:rsidRPr="00C0299C" w:rsidRDefault="00C0299C" w:rsidP="00C0299C">
            <w:pPr>
              <w:spacing w:after="0" w:line="240" w:lineRule="auto"/>
              <w:rPr>
                <w:rFonts w:ascii="Arial" w:eastAsia="Times New Roman" w:hAnsi="Arial" w:cs="Arial"/>
                <w:b/>
                <w:bCs/>
                <w:sz w:val="16"/>
                <w:szCs w:val="16"/>
                <w:lang w:eastAsia="ru-RU"/>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rsidR="00C0299C" w:rsidRPr="00C0299C" w:rsidRDefault="00C0299C" w:rsidP="00C0299C">
            <w:pPr>
              <w:spacing w:after="0" w:line="240" w:lineRule="auto"/>
              <w:rPr>
                <w:rFonts w:ascii="Arial" w:eastAsia="Times New Roman" w:hAnsi="Arial" w:cs="Arial"/>
                <w:b/>
                <w:bCs/>
                <w:sz w:val="16"/>
                <w:szCs w:val="16"/>
                <w:lang w:eastAsia="ru-RU"/>
              </w:rPr>
            </w:pPr>
          </w:p>
        </w:tc>
        <w:tc>
          <w:tcPr>
            <w:tcW w:w="1038" w:type="dxa"/>
            <w:vMerge/>
            <w:tcBorders>
              <w:top w:val="single" w:sz="4" w:space="0" w:color="auto"/>
              <w:left w:val="single" w:sz="4" w:space="0" w:color="auto"/>
              <w:bottom w:val="single" w:sz="4" w:space="0" w:color="auto"/>
              <w:right w:val="single" w:sz="4" w:space="0" w:color="auto"/>
            </w:tcBorders>
            <w:vAlign w:val="center"/>
            <w:hideMark/>
          </w:tcPr>
          <w:p w:rsidR="00C0299C" w:rsidRPr="00C0299C" w:rsidRDefault="00C0299C" w:rsidP="00C0299C">
            <w:pPr>
              <w:spacing w:after="0" w:line="240" w:lineRule="auto"/>
              <w:rPr>
                <w:rFonts w:ascii="Arial" w:eastAsia="Times New Roman" w:hAnsi="Arial" w:cs="Arial"/>
                <w:b/>
                <w:bCs/>
                <w:sz w:val="16"/>
                <w:szCs w:val="16"/>
                <w:lang w:eastAsia="ru-RU"/>
              </w:rPr>
            </w:pPr>
          </w:p>
        </w:tc>
        <w:tc>
          <w:tcPr>
            <w:tcW w:w="1474" w:type="dxa"/>
            <w:vMerge/>
            <w:tcBorders>
              <w:top w:val="single" w:sz="4" w:space="0" w:color="auto"/>
              <w:left w:val="single" w:sz="4" w:space="0" w:color="auto"/>
              <w:bottom w:val="single" w:sz="4" w:space="0" w:color="auto"/>
              <w:right w:val="single" w:sz="4" w:space="0" w:color="auto"/>
            </w:tcBorders>
            <w:vAlign w:val="center"/>
            <w:hideMark/>
          </w:tcPr>
          <w:p w:rsidR="00C0299C" w:rsidRPr="00C0299C" w:rsidRDefault="00C0299C" w:rsidP="00C0299C">
            <w:pPr>
              <w:spacing w:after="0" w:line="240" w:lineRule="auto"/>
              <w:rPr>
                <w:rFonts w:ascii="Arial" w:eastAsia="Times New Roman" w:hAnsi="Arial" w:cs="Arial"/>
                <w:b/>
                <w:bCs/>
                <w:sz w:val="16"/>
                <w:szCs w:val="16"/>
                <w:lang w:eastAsia="ru-RU"/>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rsidR="00C0299C" w:rsidRPr="00C0299C" w:rsidRDefault="00C0299C" w:rsidP="00C0299C">
            <w:pPr>
              <w:spacing w:after="0" w:line="240" w:lineRule="auto"/>
              <w:rPr>
                <w:rFonts w:ascii="Arial" w:eastAsia="Times New Roman" w:hAnsi="Arial" w:cs="Arial"/>
                <w:b/>
                <w:bCs/>
                <w:sz w:val="16"/>
                <w:szCs w:val="16"/>
                <w:lang w:eastAsia="ru-RU"/>
              </w:rPr>
            </w:pP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д.Чижовка (м-н Веснушки)</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27 054,908</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595,207</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26 459,701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4 116,159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3 461,933</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155,56</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395 517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6 202,71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Грабцевское шоссе 115 Водогрейная (инфекционная больница)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3 547,606</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78,158</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3 469,448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542,452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456,316</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156,35</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133 270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4 046,00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Грабцевское шоссе 115 стр.21</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2 176,267</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47,878</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2 128,389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333,407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280,484</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156,65</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16 522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54,00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д.Лихун, ул.Молодежная 58</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355,656</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7,823</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347,833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54,092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45,529</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155,51</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15 174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656,00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Дорожная 25</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351,404</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7,731</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343,673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54,238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45,658</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157,82</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18 607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294,00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Ермоловская 96</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2 676,789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58,888</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2 617,901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410,044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382,138</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156,63</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119 163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405,00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Калуга-Бор, д.15А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1 621,412</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35,672</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1 585,74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292,699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246,171</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184,58</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84 148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2 836,00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Ленина, д.60А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569,247</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12,524</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556,723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88,491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74,57</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158,95</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33 832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24,00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ОЛ Белка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761,496</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16,754</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744,742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137,012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115,319</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183,97</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34 645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817,00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Полесская, уч.3</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536,547</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13,284</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523,263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93,324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78,524</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178,35</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70 682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1 976,00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Проезд Юрия Круглова, зд.3</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698,491</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15,314</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683,177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107,473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90,462</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157,31</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8 221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4 170,00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Пролетарская, д.111</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822,646</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18,098</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804,548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126,853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106,85</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157,67</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32 678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749,00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Советская, д.3Б;  Тихонова Пустынь (Газовая новая)</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306,919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6,752</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300,167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47,361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39,907</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157,78</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6 177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65 лет Победы, д.51;  (Блочно-модульная котельная)</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13 256,687</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292,707</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12 963,98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2 017,811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1 698,192</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155,65</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339 128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1 091,00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Азаровская д.13а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10 968,759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244,687</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10 724,072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1 703,936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1 434,648</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158,89</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175 457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240 034,00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АО Калужский з-д Ремпутьмаш ул.Малинники 21</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57 932,268</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1 433,834</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56 498,434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10 284,774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8 950,62</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182,04</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1 672 893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403 345,00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Аэропортовская, в/ч 15506</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8 054,463</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177,199</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7 877,264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1 367,227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1 150,923</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173,57</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151 700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Байконурская, д.11</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22 198,047</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488,357</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21 709,69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3 532,706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2 972,803</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162,72</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577 783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65 031,00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Беговая, д.15 (ВДСХ)</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6 676,432</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146,883</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6 529,549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1 131,692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952,388</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173,32</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217 147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19 006,00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Болотникова, д.29</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7 488,346</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164,744</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7 323,602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1 308,837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1 102,957</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178,71</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113 150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2 412,00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бульвар Энтузиастов, д.6Б;   микр.Терепец</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34 563,382</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760,395</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33 802,987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5 552,366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4 671,797</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164,26</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866 744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138 336,00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lastRenderedPageBreak/>
              <w:t>Кот. Веры Андриановой, д.5А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28 314,536</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622,920</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27 691,616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4 365,509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3 675,007</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157,65</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392 100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17 607,00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Веры Андриановой, д.64А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13 884,847</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305,466</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13 579,381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2 420,286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2 039,414</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178,23</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368 860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5 329,00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Взлетная, д.46</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1 373,324</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30,213</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1 343,111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217,147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182,703</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161,67</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68 070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3 830,00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Вилонова, д.40</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22 835,411</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502,379</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22 333,032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3 481,604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2 931,645</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155,89</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659 470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53 720,00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Вишневского, д.3А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10 507,38</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231,163</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10 276,217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1 786,371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1 500,133</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173,84</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472 742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108 603,00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Вооруженное Восстание, д.12</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267 325,938</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5 881,171</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261 444,767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41 569,733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36 284,238</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159,00</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5 597 311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189 879,00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Гвардейская, д.15А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19 136,814</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421,010</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18 715,804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3 231,381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2 720,354</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172,66</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399 089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6 462,00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Грабцевское шоссе 35 (Базис новая)</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39 692,007</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873,225</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38 818,782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6 234,561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5 255,657</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160,61</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678 710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18 002,00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Грабцевское шоссе, д.22 Б</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847,568</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18,647</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828,921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146,947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123,839</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177,27</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51 369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194,00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Грабцевское шоссе, д.77А; (Газовая новая)</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5 178,487</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113,927</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5 064,56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798,283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672,678</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157,62</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134 620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855,00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Гурьянова д.18 к.2</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6 480,268</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142,566</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6 337,702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997,061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838,965</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157,32</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154 314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23 783,00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Гурьянова д.71а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13 949,142</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306,881</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13 642,261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2 113,671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1 778,102</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154,94</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413 130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77 373,00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д. Колюпаново, д.15А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5 599,128</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123,182</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5 475,946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879,484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740,957</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160,61</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105 382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3 269,00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д.Канищево, Октяб.окр., ул.Нижняя Усадебная, д.2</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36 394,108</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800,671</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35 593,437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5 587,588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4 700,745</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156,98</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781 649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214 414,00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д.Канищево, ул.Новая, д.41;  (совхоз Ольговский)</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2 912,055</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64,065</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2 847,99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504,620</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425,169</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177,18</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57 912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552,00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Дзержинского, д.83А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25 799,252</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567,584</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25 231,668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4 447,838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3 743,713</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176,28</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787 855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72 599,00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Дорожная 21 (Тепличная, д.22)</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7 759,8</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174,422</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7 585,378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1 210,994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1 019,054</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159,65</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181 902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18 562,00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Дорожная, д.6А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9 581,55</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210,794</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9 370,756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1 673,009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1 409,814</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178,54</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162 415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5 163,00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Дубрава, д.14</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6 009,143</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132,201</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5 876,942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1 047,886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882,777</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178,30</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134 520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10 055,00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Калуга-Бор, д.3</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3 181,277</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69,988</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3 111,289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555,257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467,11</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178,47</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91 641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11 913,00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Калужка, д.6А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439,968</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9,679</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430,289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68,843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58,018</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159,99</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21 774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76,00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Кибальчича, д.17А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32 630,953</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717,881</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31 913,072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5 137,384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4 322,803</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160,98</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1 113 034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16 470,00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Кирова, д.67А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18 906,323</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425,615</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18 480,708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2 976,069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2 505,487</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161,04</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441 780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69 999,00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Кожедуба, д.11;  (КАЛТУ)</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2 629,873</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57,857</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2 572,016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452,170</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380,651</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175,80</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107 910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5 480,00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Кубяка, д.3А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24 906,349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547,939</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24 358,41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3 956,556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3 330,245</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162,43</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870 080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16 </w:t>
            </w:r>
            <w:r w:rsidRPr="00C0299C">
              <w:rPr>
                <w:rFonts w:ascii="Arial" w:eastAsia="Times New Roman" w:hAnsi="Arial" w:cs="Arial"/>
                <w:sz w:val="16"/>
                <w:szCs w:val="16"/>
                <w:lang w:eastAsia="ru-RU"/>
              </w:rPr>
              <w:lastRenderedPageBreak/>
              <w:t xml:space="preserve">168,00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lastRenderedPageBreak/>
              <w:t>Кот. Кутузова, 4А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19 556,038</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430,232</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19 125,806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3 239,191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2 727,781</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169,36</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563 072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21 434,00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Ленина, д.26А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9 758,513</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214,688</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9 543,825</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1 702,630</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1 434,209</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178,40</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191 220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9 983,00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Луначарского, д.6А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9 447,669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207,850</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9 239,819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1 643,793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1 384,894</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177,90</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218 135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14 578,00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color w:val="000000"/>
                <w:sz w:val="16"/>
                <w:szCs w:val="16"/>
                <w:lang w:eastAsia="ru-RU"/>
              </w:rPr>
            </w:pPr>
            <w:r w:rsidRPr="00C0299C">
              <w:rPr>
                <w:rFonts w:ascii="Arial" w:eastAsia="Times New Roman" w:hAnsi="Arial" w:cs="Arial"/>
                <w:color w:val="000000"/>
                <w:sz w:val="16"/>
                <w:szCs w:val="16"/>
                <w:lang w:eastAsia="ru-RU"/>
              </w:rPr>
              <w:t>Кот. М.Горького, д.1Б</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color w:val="000000"/>
                <w:sz w:val="16"/>
                <w:szCs w:val="16"/>
                <w:lang w:eastAsia="ru-RU"/>
              </w:rPr>
            </w:pPr>
            <w:r w:rsidRPr="00C0299C">
              <w:rPr>
                <w:rFonts w:ascii="Arial" w:eastAsia="Times New Roman" w:hAnsi="Arial" w:cs="Arial"/>
                <w:color w:val="000000"/>
                <w:sz w:val="16"/>
                <w:szCs w:val="16"/>
                <w:lang w:eastAsia="ru-RU"/>
              </w:rPr>
              <w:t>41 691,207</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color w:val="000000"/>
                <w:sz w:val="16"/>
                <w:szCs w:val="16"/>
                <w:lang w:eastAsia="ru-RU"/>
              </w:rPr>
            </w:pPr>
            <w:r w:rsidRPr="00C0299C">
              <w:rPr>
                <w:rFonts w:ascii="Arial" w:eastAsia="Times New Roman" w:hAnsi="Arial" w:cs="Arial"/>
                <w:color w:val="000000"/>
                <w:sz w:val="16"/>
                <w:szCs w:val="16"/>
                <w:lang w:eastAsia="ru-RU"/>
              </w:rPr>
              <w:t>917,206</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color w:val="000000"/>
                <w:sz w:val="16"/>
                <w:szCs w:val="16"/>
                <w:lang w:eastAsia="ru-RU"/>
              </w:rPr>
            </w:pPr>
            <w:r w:rsidRPr="00C0299C">
              <w:rPr>
                <w:rFonts w:ascii="Arial" w:eastAsia="Times New Roman" w:hAnsi="Arial" w:cs="Arial"/>
                <w:color w:val="000000"/>
                <w:sz w:val="16"/>
                <w:szCs w:val="16"/>
                <w:lang w:eastAsia="ru-RU"/>
              </w:rPr>
              <w:t>40 774,001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color w:val="000000"/>
                <w:sz w:val="16"/>
                <w:szCs w:val="16"/>
                <w:lang w:eastAsia="ru-RU"/>
              </w:rPr>
            </w:pPr>
            <w:r w:rsidRPr="00C0299C">
              <w:rPr>
                <w:rFonts w:ascii="Arial" w:eastAsia="Times New Roman" w:hAnsi="Arial" w:cs="Arial"/>
                <w:color w:val="000000"/>
                <w:sz w:val="16"/>
                <w:szCs w:val="16"/>
                <w:lang w:eastAsia="ru-RU"/>
              </w:rPr>
              <w:t>6 728,486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color w:val="000000"/>
                <w:sz w:val="16"/>
                <w:szCs w:val="16"/>
                <w:lang w:eastAsia="ru-RU"/>
              </w:rPr>
            </w:pPr>
            <w:r w:rsidRPr="00C0299C">
              <w:rPr>
                <w:rFonts w:ascii="Arial" w:eastAsia="Times New Roman" w:hAnsi="Arial" w:cs="Arial"/>
                <w:color w:val="000000"/>
                <w:sz w:val="16"/>
                <w:szCs w:val="16"/>
                <w:lang w:eastAsia="ru-RU"/>
              </w:rPr>
              <w:t>5 664,70</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color w:val="000000"/>
                <w:sz w:val="16"/>
                <w:szCs w:val="16"/>
                <w:lang w:eastAsia="ru-RU"/>
              </w:rPr>
            </w:pPr>
            <w:r w:rsidRPr="00C0299C">
              <w:rPr>
                <w:rFonts w:ascii="Arial" w:eastAsia="Times New Roman" w:hAnsi="Arial" w:cs="Arial"/>
                <w:color w:val="000000"/>
                <w:sz w:val="16"/>
                <w:szCs w:val="16"/>
                <w:lang w:eastAsia="ru-RU"/>
              </w:rPr>
              <w:t>163,89</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color w:val="000000"/>
                <w:sz w:val="16"/>
                <w:szCs w:val="16"/>
                <w:lang w:eastAsia="ru-RU"/>
              </w:rPr>
            </w:pPr>
            <w:r w:rsidRPr="00C0299C">
              <w:rPr>
                <w:rFonts w:ascii="Arial" w:eastAsia="Times New Roman" w:hAnsi="Arial" w:cs="Arial"/>
                <w:color w:val="000000"/>
                <w:sz w:val="16"/>
                <w:szCs w:val="16"/>
                <w:lang w:eastAsia="ru-RU"/>
              </w:rPr>
              <w:t xml:space="preserve">           1 157 140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color w:val="000000"/>
                <w:sz w:val="16"/>
                <w:szCs w:val="16"/>
                <w:lang w:eastAsia="ru-RU"/>
              </w:rPr>
            </w:pPr>
            <w:r w:rsidRPr="00C0299C">
              <w:rPr>
                <w:rFonts w:ascii="Arial" w:eastAsia="Times New Roman" w:hAnsi="Arial" w:cs="Arial"/>
                <w:color w:val="000000"/>
                <w:sz w:val="16"/>
                <w:szCs w:val="16"/>
                <w:lang w:eastAsia="ru-RU"/>
              </w:rPr>
              <w:t xml:space="preserve">         14 977,00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М.Жукова, д.40А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13 100,837</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295,036</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12 805,801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2 072,644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1 746,515</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161,85</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295 440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1 536,00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Маяковского, д.35</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3 976,853</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87,491</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3 889,362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698,812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587,882</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179,67</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197 960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34 706,00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Маяковского, д.59</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6 971,027</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153,364</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6 817,663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1 095,338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921,77</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160,66</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363 404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28 197,00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Мичурина, д.9В</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14 605,785</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321,329</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14 284,456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2 223,016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1 871,034</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155,62</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352 224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89 267,00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Московская, д.115А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15 126,522</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332,784</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14 793,738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2 333,445</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1 966,299</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157,73</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300 920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2 791,00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Московская, д.14</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12 309,193</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270,802</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12 038,391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2 116,110</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1 782,952</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175,78</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238 242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12 006,00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Московская, д.299В</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1 774,806</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39,046</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1 735,76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296,236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249,206</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170,67</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38 211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6 808,00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Московская, д.317А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11 484,768</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252,663</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11 232,105</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1 880,333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1 582,012</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167,41</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287 676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42 111,00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Московская, д.31А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10 183,627</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224,038</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9 959,589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1 736,996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1 462,746</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174,40</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384 305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14 242,00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Муратовский Щебзавод, д.19а (Газовая новая)</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2 534,402</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55,756</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2 478,646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391,421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329,808</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157,92</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65 145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273,00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Никитина, д.95Б</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30 842,312</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678,532</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30 163,78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5 314,354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4 471,549</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176,18</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838 741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123 819,00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Новая стройка, д.1А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4 121,026</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90,661</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4 030,365</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719,894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606,596</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178,62</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112 800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967,00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Новослободская, д.25А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6 793,735</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149,463</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6 644,272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1 202,559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1 012,67</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180,99</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236 241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16 858,00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Одоевское шоссе, д.5А;  (п. Ромоданово)</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1 114,359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24,516</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1 089,843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194,380</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163,781</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178,36</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49 712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326,00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Ольговская, д.19А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28 072,01</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617,584</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27 454,426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4 468,451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3 760,833</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162,76</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797 749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113 272,00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п.Куровской, ул.Шахтерская</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8 912,663</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196,078</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8 716,585</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1 382,480</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1 164,869</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158,60</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373 339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4 919,99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пер. 2-й Тульский, д.5А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11 133,463</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244,937</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10 888,526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1 721,556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1 448,432</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158,11</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306 981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53 473,00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пер.Вишневского, д.3</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24 867,182</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547,077</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24 320,105</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4 009,629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3 378,718</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164,87</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483 528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17 536,00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пер.Воскресенский, д.29Б</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4 611,742</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101,459</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4 510,283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786,478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662,774</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174,37</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72 831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635,00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пер.Воскресенский, д.2Б</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6 844,744</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150,585</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6 694,159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1 105,788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930,972</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165,19</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253 740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20 237,00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lastRenderedPageBreak/>
              <w:t>Кот. Пестеля, д.32Б</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22 882,775</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503,420</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22 379,355</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3 926,305</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3 304,263</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175,44</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510 846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88 822,00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пл.Победы, д.9А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24 664,37</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542,615</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24 121,755</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3 739,313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3 148,522</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155,02</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580 184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53 227,00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Подвойского, 7</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731,479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16,092</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715,387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127,827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107,712</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178,68</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24 717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182,00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Поле Свободы, д.131А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13 000,611</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286,015</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12 714,596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2 226,126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1 875,25</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175,08</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433 080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24 818,00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Правобережье пр.1-й Академический, д.29</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159 294,781</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3 504,484</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155 790,297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24 425,164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20 948,502</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156,78</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572 329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79 371,00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Пролетарская, д.125</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19 821,377</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436,070</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19 385,307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3 352,566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2 821,193</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172,94</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535 920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88 129,00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Пухова, д.5А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8 703,43</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191,476</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8 511,954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1 529,041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1 288,504</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179,63</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153 660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1 356,00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Ромодановские дворики 55</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1 898,099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41,759</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1 856,34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302,805</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255,186</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163,12</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62 375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2 242,00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Ромодановские дворики 61 (Аркаим)</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2 405,404</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52,919</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2 352,485</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366,858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309,115</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155,94</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104 873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1 463,00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с.Росва, ул.Московская, д.9А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11 833,888</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260,346</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11 573,542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1 900,604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1 599,447</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164,22</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445 487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32 060,00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с.Сосновый Бор, д.10А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678,398</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14,924</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663,474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118,363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99,748</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178,40</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43 149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335,00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Светлая, д.58;  п.Мстихино</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12 441,699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273,718</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12 167,981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1 918,424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1 613,739</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157,66</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293 010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57 594,00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Советская, д.20В;   п.Турынино'ДСКА'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18 595,633</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409,103</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18 186,53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2 846,421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2 394,625</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156,51</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476 794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52 552,91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Социалистическая, д.2А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15 568,228</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342,502</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15 225,726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2 749,162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2 314,265</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180,56</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356 300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64 991,00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Тарутинская, д.231А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9 911,419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218,051</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9 693,368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1 662,919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1 399,149</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171,55</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234 553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3 600,00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Театральная, д.4Г</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2 884,019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63,447</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2 820,572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501,964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422,643</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177,97</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118 375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6 250,00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Телевизионная, д.2Д</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2 798,92</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61,576</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2 737,344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434,247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365,148</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158,64</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51 994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13 448,00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Тульская, д.78В</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13 825,271</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304,155</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13 521,116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2 423,696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2 041,618</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179,25</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431 940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23 078,82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Тульское шоссе, д.28А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850,21</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18,706</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831,504</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131,923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111,164</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158,66</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31 891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1 190,00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Фридриха Энгельса, д.13А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7 993,299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175,852</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7 817,447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1 406,828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1 184,23</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179,96</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230 190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28 207,00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Хрустальная, д.18А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40 440,439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914,881</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39 525,558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6 551,505</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5 509,929</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165,75</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628 466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104 192,00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Чижевского, д.12А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9 524,049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209,530</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9 314,519</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1 458,781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1 229,215</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156,61</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329 137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4 398,00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Чичерина, д.11А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9 950,973</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218,922</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9 732,051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1 772,340</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1 493,444</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182,11</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101 760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3 353,00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Чичерина, д.23А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41 742,624</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918,339</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40 824,285</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6 614,197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5 568,312</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162,02</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1 045 184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21 605,00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Шахтеров, д.3А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15 143,518</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333,156</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14 810,362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2 338,380</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1 968,063</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157,89</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614 240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49 </w:t>
            </w:r>
            <w:r w:rsidRPr="00C0299C">
              <w:rPr>
                <w:rFonts w:ascii="Arial" w:eastAsia="Times New Roman" w:hAnsi="Arial" w:cs="Arial"/>
                <w:sz w:val="16"/>
                <w:szCs w:val="16"/>
                <w:lang w:eastAsia="ru-RU"/>
              </w:rPr>
              <w:lastRenderedPageBreak/>
              <w:t xml:space="preserve">323,00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lastRenderedPageBreak/>
              <w:t>Кот. Школьная, д.7А; (п. Резвань)</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7 570,266</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166,546</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7 403,72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1 204,060</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1 014,001</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162,63</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254 610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20 806,00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Шопино</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3 958,246</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87,083</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3 871,163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625,870</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527,242</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161,67</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262 847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5 647,00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Баррикад, д.181А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549,839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12,097</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537,742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92,141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77,639</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171,35</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34 930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998,00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Вишневского, д.1</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11 449,821</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251,895</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11 197,926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1 986,121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1 671,084</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177,37</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432 130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38 645,00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Ипподромная, д.37</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286,343</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6,300</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280,043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45,301</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38,112</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161,77</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16 611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368,00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Кропоткина, д.4А</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3 108,739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68,392</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3 040,347</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539,432</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454,786</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177,42</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66 018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768,00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Тарутинская, д.171</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497,395</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10,942</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486,453</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88,325</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74,352</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181,57</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37 589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2 546,00   </w:t>
            </w:r>
          </w:p>
        </w:tc>
      </w:tr>
      <w:tr w:rsidR="00C0299C" w:rsidRPr="00C0299C" w:rsidTr="00C0299C">
        <w:trPr>
          <w:trHeight w:val="222"/>
        </w:trPr>
        <w:tc>
          <w:tcPr>
            <w:tcW w:w="3798" w:type="dxa"/>
            <w:tcBorders>
              <w:top w:val="nil"/>
              <w:left w:val="single" w:sz="4" w:space="0" w:color="auto"/>
              <w:bottom w:val="single" w:sz="4" w:space="0" w:color="auto"/>
              <w:right w:val="nil"/>
            </w:tcBorders>
            <w:shd w:val="clear" w:color="auto" w:fill="auto"/>
            <w:hideMark/>
          </w:tcPr>
          <w:p w:rsidR="00C0299C" w:rsidRPr="00C0299C" w:rsidRDefault="00C0299C" w:rsidP="00C0299C">
            <w:pPr>
              <w:spacing w:after="0" w:line="240" w:lineRule="auto"/>
              <w:ind w:firstLineChars="200" w:firstLine="320"/>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Кот. Широкая, д.51Б</w:t>
            </w:r>
          </w:p>
        </w:tc>
        <w:tc>
          <w:tcPr>
            <w:tcW w:w="1144" w:type="dxa"/>
            <w:tcBorders>
              <w:top w:val="nil"/>
              <w:left w:val="single" w:sz="4" w:space="0" w:color="auto"/>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1 128,559</w:t>
            </w:r>
          </w:p>
        </w:tc>
        <w:tc>
          <w:tcPr>
            <w:tcW w:w="102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24,831</w:t>
            </w:r>
          </w:p>
        </w:tc>
        <w:tc>
          <w:tcPr>
            <w:tcW w:w="1247"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1 103,728</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189,566</w:t>
            </w:r>
          </w:p>
        </w:tc>
        <w:tc>
          <w:tcPr>
            <w:tcW w:w="1360"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159,591</w:t>
            </w:r>
          </w:p>
        </w:tc>
        <w:tc>
          <w:tcPr>
            <w:tcW w:w="1038" w:type="dxa"/>
            <w:tcBorders>
              <w:top w:val="nil"/>
              <w:left w:val="nil"/>
              <w:bottom w:val="single" w:sz="4" w:space="0" w:color="auto"/>
              <w:right w:val="single" w:sz="4" w:space="0" w:color="auto"/>
            </w:tcBorders>
            <w:shd w:val="clear" w:color="auto" w:fill="auto"/>
            <w:noWrap/>
            <w:hideMark/>
          </w:tcPr>
          <w:p w:rsidR="00C0299C" w:rsidRPr="00C0299C" w:rsidRDefault="00C0299C" w:rsidP="00C0299C">
            <w:pPr>
              <w:spacing w:after="0" w:line="240" w:lineRule="auto"/>
              <w:jc w:val="right"/>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171,75</w:t>
            </w:r>
          </w:p>
        </w:tc>
        <w:tc>
          <w:tcPr>
            <w:tcW w:w="1474"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48 210   </w:t>
            </w:r>
          </w:p>
        </w:tc>
        <w:tc>
          <w:tcPr>
            <w:tcW w:w="939" w:type="dxa"/>
            <w:tcBorders>
              <w:top w:val="nil"/>
              <w:left w:val="nil"/>
              <w:bottom w:val="single" w:sz="4" w:space="0" w:color="auto"/>
              <w:right w:val="single" w:sz="4" w:space="0" w:color="auto"/>
            </w:tcBorders>
            <w:shd w:val="clear" w:color="auto" w:fill="auto"/>
            <w:noWrap/>
            <w:vAlign w:val="bottom"/>
            <w:hideMark/>
          </w:tcPr>
          <w:p w:rsidR="00C0299C" w:rsidRPr="00C0299C" w:rsidRDefault="00C0299C" w:rsidP="00C0299C">
            <w:pPr>
              <w:spacing w:after="0" w:line="240" w:lineRule="auto"/>
              <w:outlineLvl w:val="0"/>
              <w:rPr>
                <w:rFonts w:ascii="Arial" w:eastAsia="Times New Roman" w:hAnsi="Arial" w:cs="Arial"/>
                <w:sz w:val="16"/>
                <w:szCs w:val="16"/>
                <w:lang w:eastAsia="ru-RU"/>
              </w:rPr>
            </w:pPr>
            <w:r w:rsidRPr="00C0299C">
              <w:rPr>
                <w:rFonts w:ascii="Arial" w:eastAsia="Times New Roman" w:hAnsi="Arial" w:cs="Arial"/>
                <w:sz w:val="16"/>
                <w:szCs w:val="16"/>
                <w:lang w:eastAsia="ru-RU"/>
              </w:rPr>
              <w:t xml:space="preserve">           2 579,00   </w:t>
            </w:r>
          </w:p>
        </w:tc>
      </w:tr>
      <w:tr w:rsidR="00C0299C" w:rsidRPr="00C0299C" w:rsidTr="00C0299C">
        <w:trPr>
          <w:trHeight w:val="259"/>
        </w:trPr>
        <w:tc>
          <w:tcPr>
            <w:tcW w:w="3798" w:type="dxa"/>
            <w:tcBorders>
              <w:top w:val="nil"/>
              <w:left w:val="single" w:sz="4" w:space="0" w:color="auto"/>
              <w:bottom w:val="single" w:sz="4" w:space="0" w:color="auto"/>
              <w:right w:val="nil"/>
            </w:tcBorders>
            <w:shd w:val="clear" w:color="000000" w:fill="F4ECC5"/>
            <w:noWrap/>
            <w:hideMark/>
          </w:tcPr>
          <w:p w:rsidR="00C0299C" w:rsidRPr="00C0299C" w:rsidRDefault="00C0299C" w:rsidP="00C0299C">
            <w:pPr>
              <w:spacing w:after="0" w:line="240" w:lineRule="auto"/>
              <w:rPr>
                <w:rFonts w:ascii="Arial" w:eastAsia="Times New Roman" w:hAnsi="Arial" w:cs="Arial"/>
                <w:b/>
                <w:bCs/>
                <w:sz w:val="20"/>
                <w:szCs w:val="20"/>
                <w:lang w:eastAsia="ru-RU"/>
              </w:rPr>
            </w:pPr>
            <w:r w:rsidRPr="00C0299C">
              <w:rPr>
                <w:rFonts w:ascii="Arial" w:eastAsia="Times New Roman" w:hAnsi="Arial" w:cs="Arial"/>
                <w:b/>
                <w:bCs/>
                <w:sz w:val="20"/>
                <w:szCs w:val="20"/>
                <w:lang w:eastAsia="ru-RU"/>
              </w:rPr>
              <w:t>Итого</w:t>
            </w:r>
          </w:p>
        </w:tc>
        <w:tc>
          <w:tcPr>
            <w:tcW w:w="1144" w:type="dxa"/>
            <w:tcBorders>
              <w:top w:val="nil"/>
              <w:left w:val="single" w:sz="4" w:space="0" w:color="auto"/>
              <w:bottom w:val="single" w:sz="4" w:space="0" w:color="auto"/>
              <w:right w:val="single" w:sz="4" w:space="0" w:color="auto"/>
            </w:tcBorders>
            <w:shd w:val="clear" w:color="000000" w:fill="F4ECC5"/>
            <w:noWrap/>
            <w:hideMark/>
          </w:tcPr>
          <w:p w:rsidR="00C0299C" w:rsidRPr="00C0299C" w:rsidRDefault="00C0299C" w:rsidP="00C0299C">
            <w:pPr>
              <w:spacing w:after="0" w:line="240" w:lineRule="auto"/>
              <w:jc w:val="right"/>
              <w:rPr>
                <w:rFonts w:ascii="Arial" w:eastAsia="Times New Roman" w:hAnsi="Arial" w:cs="Arial"/>
                <w:b/>
                <w:bCs/>
                <w:sz w:val="20"/>
                <w:szCs w:val="20"/>
                <w:lang w:eastAsia="ru-RU"/>
              </w:rPr>
            </w:pPr>
            <w:r w:rsidRPr="00C0299C">
              <w:rPr>
                <w:rFonts w:ascii="Arial" w:eastAsia="Times New Roman" w:hAnsi="Arial" w:cs="Arial"/>
                <w:b/>
                <w:bCs/>
                <w:sz w:val="20"/>
                <w:szCs w:val="20"/>
                <w:lang w:eastAsia="ru-RU"/>
              </w:rPr>
              <w:t>1 604 861,877</w:t>
            </w:r>
          </w:p>
        </w:tc>
        <w:tc>
          <w:tcPr>
            <w:tcW w:w="1020" w:type="dxa"/>
            <w:tcBorders>
              <w:top w:val="nil"/>
              <w:left w:val="nil"/>
              <w:bottom w:val="single" w:sz="4" w:space="0" w:color="auto"/>
              <w:right w:val="single" w:sz="4" w:space="0" w:color="auto"/>
            </w:tcBorders>
            <w:shd w:val="clear" w:color="000000" w:fill="F4ECC5"/>
            <w:noWrap/>
            <w:hideMark/>
          </w:tcPr>
          <w:p w:rsidR="00C0299C" w:rsidRPr="00C0299C" w:rsidRDefault="00C0299C" w:rsidP="00C0299C">
            <w:pPr>
              <w:spacing w:after="0" w:line="240" w:lineRule="auto"/>
              <w:jc w:val="right"/>
              <w:rPr>
                <w:rFonts w:ascii="Arial" w:eastAsia="Times New Roman" w:hAnsi="Arial" w:cs="Arial"/>
                <w:b/>
                <w:bCs/>
                <w:sz w:val="20"/>
                <w:szCs w:val="20"/>
                <w:lang w:eastAsia="ru-RU"/>
              </w:rPr>
            </w:pPr>
            <w:r w:rsidRPr="00C0299C">
              <w:rPr>
                <w:rFonts w:ascii="Arial" w:eastAsia="Times New Roman" w:hAnsi="Arial" w:cs="Arial"/>
                <w:b/>
                <w:bCs/>
                <w:sz w:val="20"/>
                <w:szCs w:val="20"/>
                <w:lang w:eastAsia="ru-RU"/>
              </w:rPr>
              <w:t>35 517,656</w:t>
            </w:r>
          </w:p>
        </w:tc>
        <w:tc>
          <w:tcPr>
            <w:tcW w:w="1247" w:type="dxa"/>
            <w:tcBorders>
              <w:top w:val="nil"/>
              <w:left w:val="nil"/>
              <w:bottom w:val="single" w:sz="4" w:space="0" w:color="auto"/>
              <w:right w:val="single" w:sz="4" w:space="0" w:color="auto"/>
            </w:tcBorders>
            <w:shd w:val="clear" w:color="000000" w:fill="F4ECC5"/>
            <w:noWrap/>
            <w:hideMark/>
          </w:tcPr>
          <w:p w:rsidR="00C0299C" w:rsidRPr="00C0299C" w:rsidRDefault="00C0299C" w:rsidP="00C0299C">
            <w:pPr>
              <w:spacing w:after="0" w:line="240" w:lineRule="auto"/>
              <w:jc w:val="right"/>
              <w:rPr>
                <w:rFonts w:ascii="Arial" w:eastAsia="Times New Roman" w:hAnsi="Arial" w:cs="Arial"/>
                <w:b/>
                <w:bCs/>
                <w:sz w:val="20"/>
                <w:szCs w:val="20"/>
                <w:lang w:eastAsia="ru-RU"/>
              </w:rPr>
            </w:pPr>
            <w:r w:rsidRPr="00C0299C">
              <w:rPr>
                <w:rFonts w:ascii="Arial" w:eastAsia="Times New Roman" w:hAnsi="Arial" w:cs="Arial"/>
                <w:b/>
                <w:bCs/>
                <w:sz w:val="20"/>
                <w:szCs w:val="20"/>
                <w:lang w:eastAsia="ru-RU"/>
              </w:rPr>
              <w:t>1 569 344,221</w:t>
            </w:r>
          </w:p>
        </w:tc>
        <w:tc>
          <w:tcPr>
            <w:tcW w:w="1360" w:type="dxa"/>
            <w:tcBorders>
              <w:top w:val="nil"/>
              <w:left w:val="nil"/>
              <w:bottom w:val="single" w:sz="4" w:space="0" w:color="auto"/>
              <w:right w:val="single" w:sz="4" w:space="0" w:color="auto"/>
            </w:tcBorders>
            <w:shd w:val="clear" w:color="000000" w:fill="F4ECC5"/>
            <w:noWrap/>
            <w:hideMark/>
          </w:tcPr>
          <w:p w:rsidR="00C0299C" w:rsidRPr="00C0299C" w:rsidRDefault="00C0299C" w:rsidP="00C0299C">
            <w:pPr>
              <w:spacing w:after="0" w:line="240" w:lineRule="auto"/>
              <w:jc w:val="right"/>
              <w:rPr>
                <w:rFonts w:ascii="Arial" w:eastAsia="Times New Roman" w:hAnsi="Arial" w:cs="Arial"/>
                <w:b/>
                <w:bCs/>
                <w:sz w:val="20"/>
                <w:szCs w:val="20"/>
                <w:lang w:eastAsia="ru-RU"/>
              </w:rPr>
            </w:pPr>
            <w:r w:rsidRPr="00C0299C">
              <w:rPr>
                <w:rFonts w:ascii="Arial" w:eastAsia="Times New Roman" w:hAnsi="Arial" w:cs="Arial"/>
                <w:b/>
                <w:bCs/>
                <w:sz w:val="20"/>
                <w:szCs w:val="20"/>
                <w:lang w:eastAsia="ru-RU"/>
              </w:rPr>
              <w:t>257 823,801</w:t>
            </w:r>
          </w:p>
        </w:tc>
        <w:tc>
          <w:tcPr>
            <w:tcW w:w="1360" w:type="dxa"/>
            <w:tcBorders>
              <w:top w:val="nil"/>
              <w:left w:val="nil"/>
              <w:bottom w:val="single" w:sz="4" w:space="0" w:color="auto"/>
              <w:right w:val="single" w:sz="4" w:space="0" w:color="auto"/>
            </w:tcBorders>
            <w:shd w:val="clear" w:color="000000" w:fill="F4ECC5"/>
            <w:noWrap/>
            <w:hideMark/>
          </w:tcPr>
          <w:p w:rsidR="00C0299C" w:rsidRPr="00C0299C" w:rsidRDefault="00C0299C" w:rsidP="00C0299C">
            <w:pPr>
              <w:spacing w:after="0" w:line="240" w:lineRule="auto"/>
              <w:jc w:val="right"/>
              <w:rPr>
                <w:rFonts w:ascii="Arial" w:eastAsia="Times New Roman" w:hAnsi="Arial" w:cs="Arial"/>
                <w:b/>
                <w:bCs/>
                <w:sz w:val="20"/>
                <w:szCs w:val="20"/>
                <w:lang w:eastAsia="ru-RU"/>
              </w:rPr>
            </w:pPr>
            <w:r w:rsidRPr="00C0299C">
              <w:rPr>
                <w:rFonts w:ascii="Arial" w:eastAsia="Times New Roman" w:hAnsi="Arial" w:cs="Arial"/>
                <w:b/>
                <w:bCs/>
                <w:sz w:val="20"/>
                <w:szCs w:val="20"/>
                <w:lang w:eastAsia="ru-RU"/>
              </w:rPr>
              <w:t>219 050,266</w:t>
            </w:r>
          </w:p>
        </w:tc>
        <w:tc>
          <w:tcPr>
            <w:tcW w:w="1038" w:type="dxa"/>
            <w:tcBorders>
              <w:top w:val="nil"/>
              <w:left w:val="nil"/>
              <w:bottom w:val="single" w:sz="4" w:space="0" w:color="auto"/>
              <w:right w:val="single" w:sz="4" w:space="0" w:color="auto"/>
            </w:tcBorders>
            <w:shd w:val="clear" w:color="000000" w:fill="F4ECC5"/>
            <w:noWrap/>
            <w:hideMark/>
          </w:tcPr>
          <w:p w:rsidR="00C0299C" w:rsidRPr="00C0299C" w:rsidRDefault="00C0299C" w:rsidP="00C0299C">
            <w:pPr>
              <w:spacing w:after="0" w:line="240" w:lineRule="auto"/>
              <w:jc w:val="right"/>
              <w:rPr>
                <w:rFonts w:ascii="Arial" w:eastAsia="Times New Roman" w:hAnsi="Arial" w:cs="Arial"/>
                <w:b/>
                <w:bCs/>
                <w:sz w:val="20"/>
                <w:szCs w:val="20"/>
                <w:lang w:eastAsia="ru-RU"/>
              </w:rPr>
            </w:pPr>
            <w:r w:rsidRPr="00C0299C">
              <w:rPr>
                <w:rFonts w:ascii="Arial" w:eastAsia="Times New Roman" w:hAnsi="Arial" w:cs="Arial"/>
                <w:b/>
                <w:bCs/>
                <w:sz w:val="20"/>
                <w:szCs w:val="20"/>
                <w:lang w:eastAsia="ru-RU"/>
              </w:rPr>
              <w:t> </w:t>
            </w:r>
          </w:p>
        </w:tc>
        <w:tc>
          <w:tcPr>
            <w:tcW w:w="1474" w:type="dxa"/>
            <w:tcBorders>
              <w:top w:val="nil"/>
              <w:left w:val="nil"/>
              <w:bottom w:val="single" w:sz="4" w:space="0" w:color="auto"/>
              <w:right w:val="single" w:sz="4" w:space="0" w:color="auto"/>
            </w:tcBorders>
            <w:shd w:val="clear" w:color="000000" w:fill="F4ECC5"/>
            <w:noWrap/>
            <w:hideMark/>
          </w:tcPr>
          <w:p w:rsidR="00C0299C" w:rsidRPr="00C0299C" w:rsidRDefault="00C0299C" w:rsidP="00C0299C">
            <w:pPr>
              <w:spacing w:after="0" w:line="240" w:lineRule="auto"/>
              <w:jc w:val="right"/>
              <w:rPr>
                <w:rFonts w:ascii="Arial" w:eastAsia="Times New Roman" w:hAnsi="Arial" w:cs="Arial"/>
                <w:b/>
                <w:bCs/>
                <w:sz w:val="20"/>
                <w:szCs w:val="20"/>
                <w:lang w:eastAsia="ru-RU"/>
              </w:rPr>
            </w:pPr>
            <w:r w:rsidRPr="00C0299C">
              <w:rPr>
                <w:rFonts w:ascii="Arial" w:eastAsia="Times New Roman" w:hAnsi="Arial" w:cs="Arial"/>
                <w:b/>
                <w:bCs/>
                <w:sz w:val="20"/>
                <w:szCs w:val="20"/>
                <w:lang w:eastAsia="ru-RU"/>
              </w:rPr>
              <w:t>37 072 431,682</w:t>
            </w:r>
          </w:p>
        </w:tc>
        <w:tc>
          <w:tcPr>
            <w:tcW w:w="939" w:type="dxa"/>
            <w:tcBorders>
              <w:top w:val="nil"/>
              <w:left w:val="nil"/>
              <w:bottom w:val="single" w:sz="4" w:space="0" w:color="auto"/>
              <w:right w:val="single" w:sz="4" w:space="0" w:color="auto"/>
            </w:tcBorders>
            <w:shd w:val="clear" w:color="000000" w:fill="F4ECC5"/>
            <w:noWrap/>
            <w:hideMark/>
          </w:tcPr>
          <w:p w:rsidR="00C0299C" w:rsidRPr="00C0299C" w:rsidRDefault="00C0299C" w:rsidP="00C0299C">
            <w:pPr>
              <w:spacing w:after="0" w:line="240" w:lineRule="auto"/>
              <w:jc w:val="right"/>
              <w:rPr>
                <w:rFonts w:ascii="Arial" w:eastAsia="Times New Roman" w:hAnsi="Arial" w:cs="Arial"/>
                <w:b/>
                <w:bCs/>
                <w:sz w:val="20"/>
                <w:szCs w:val="20"/>
                <w:lang w:eastAsia="ru-RU"/>
              </w:rPr>
            </w:pPr>
            <w:r w:rsidRPr="00C0299C">
              <w:rPr>
                <w:rFonts w:ascii="Arial" w:eastAsia="Times New Roman" w:hAnsi="Arial" w:cs="Arial"/>
                <w:b/>
                <w:bCs/>
                <w:sz w:val="20"/>
                <w:szCs w:val="20"/>
                <w:lang w:eastAsia="ru-RU"/>
              </w:rPr>
              <w:t>3 364 938,440</w:t>
            </w:r>
          </w:p>
        </w:tc>
      </w:tr>
    </w:tbl>
    <w:p w:rsidR="00C0299C" w:rsidRPr="004E2FB7" w:rsidRDefault="00C0299C" w:rsidP="004E2FB7">
      <w:pPr>
        <w:spacing w:after="0" w:line="359" w:lineRule="auto"/>
        <w:ind w:left="192" w:right="44" w:firstLine="576"/>
        <w:jc w:val="both"/>
        <w:rPr>
          <w:rFonts w:ascii="Arial" w:eastAsia="Arial" w:hAnsi="Arial" w:cs="Arial"/>
          <w:sz w:val="21"/>
          <w:szCs w:val="21"/>
        </w:rPr>
      </w:pPr>
    </w:p>
    <w:p w:rsidR="00DC24D9" w:rsidRPr="004E2FB7" w:rsidRDefault="00DC24D9" w:rsidP="004E2FB7">
      <w:pPr>
        <w:spacing w:after="0" w:line="359" w:lineRule="auto"/>
        <w:ind w:left="192" w:right="44" w:firstLine="576"/>
        <w:jc w:val="both"/>
        <w:rPr>
          <w:rFonts w:ascii="Arial" w:eastAsia="Arial" w:hAnsi="Arial" w:cs="Arial"/>
          <w:sz w:val="21"/>
          <w:szCs w:val="21"/>
        </w:rPr>
        <w:sectPr w:rsidR="00DC24D9" w:rsidRPr="004E2FB7" w:rsidSect="00CB3029">
          <w:pgSz w:w="16838" w:h="11906" w:orient="landscape"/>
          <w:pgMar w:top="1134" w:right="851" w:bottom="1134" w:left="1701" w:header="709" w:footer="709" w:gutter="0"/>
          <w:cols w:space="708"/>
          <w:docGrid w:linePitch="360"/>
        </w:sectPr>
      </w:pPr>
    </w:p>
    <w:p w:rsidR="00DC24D9" w:rsidRPr="004E2FB7" w:rsidRDefault="00DC24D9" w:rsidP="004E2FB7">
      <w:pPr>
        <w:pStyle w:val="10"/>
        <w:numPr>
          <w:ilvl w:val="0"/>
          <w:numId w:val="12"/>
        </w:numPr>
        <w:ind w:left="1276" w:hanging="425"/>
        <w:rPr>
          <w:rFonts w:ascii="Arial Black" w:hAnsi="Arial Black"/>
          <w:color w:val="auto"/>
          <w:sz w:val="22"/>
          <w:szCs w:val="22"/>
        </w:rPr>
      </w:pPr>
      <w:bookmarkStart w:id="109" w:name="_Toc334528557"/>
      <w:bookmarkStart w:id="110" w:name="_Toc71271022"/>
      <w:bookmarkEnd w:id="104"/>
      <w:r w:rsidRPr="004E2FB7">
        <w:rPr>
          <w:rFonts w:ascii="Arial Black" w:hAnsi="Arial Black"/>
          <w:color w:val="auto"/>
          <w:sz w:val="22"/>
          <w:szCs w:val="22"/>
        </w:rPr>
        <w:lastRenderedPageBreak/>
        <w:t>О</w:t>
      </w:r>
      <w:r w:rsidR="006A7B9D" w:rsidRPr="004E2FB7">
        <w:rPr>
          <w:rFonts w:ascii="Arial Black" w:hAnsi="Arial Black"/>
          <w:color w:val="auto"/>
          <w:sz w:val="22"/>
          <w:szCs w:val="22"/>
        </w:rPr>
        <w:t>писание оборудования ВПУ</w:t>
      </w:r>
      <w:r w:rsidR="009D5036" w:rsidRPr="004E2FB7">
        <w:rPr>
          <w:rFonts w:ascii="Arial Black" w:hAnsi="Arial Black"/>
          <w:color w:val="auto"/>
          <w:sz w:val="22"/>
          <w:szCs w:val="22"/>
        </w:rPr>
        <w:t xml:space="preserve"> </w:t>
      </w:r>
      <w:r w:rsidR="006A7B9D" w:rsidRPr="004E2FB7">
        <w:rPr>
          <w:rFonts w:ascii="Arial Black" w:hAnsi="Arial Black"/>
          <w:color w:val="auto"/>
          <w:sz w:val="22"/>
          <w:szCs w:val="22"/>
        </w:rPr>
        <w:t>теплоисточников. Качество исходной, подпиточной и сетевой воды</w:t>
      </w:r>
      <w:bookmarkEnd w:id="109"/>
      <w:bookmarkEnd w:id="110"/>
    </w:p>
    <w:p w:rsidR="006A7B9D" w:rsidRPr="004E2FB7" w:rsidRDefault="006A7B9D" w:rsidP="004E2FB7">
      <w:pPr>
        <w:spacing w:after="0" w:line="357" w:lineRule="auto"/>
        <w:ind w:left="162" w:right="58" w:firstLine="590"/>
        <w:jc w:val="both"/>
        <w:rPr>
          <w:rFonts w:ascii="Arial" w:eastAsia="Arial" w:hAnsi="Arial" w:cs="Arial"/>
          <w:sz w:val="24"/>
          <w:szCs w:val="24"/>
        </w:rPr>
      </w:pPr>
    </w:p>
    <w:p w:rsidR="00C470E5" w:rsidRPr="004E2FB7" w:rsidRDefault="00C470E5"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Использование водоподготовительного оборудования на котельных обусловлено необходимостью защиты от образования отложений на поверхности нагрева, а так же защиты от коррозии контура котла. Исключение данных негативных факторов обеспечивают увеличение межремонтного периода и надежность работы оборудования.</w:t>
      </w:r>
    </w:p>
    <w:p w:rsidR="00C470E5" w:rsidRPr="004E2FB7" w:rsidRDefault="00C470E5"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Согласно предоставленной информации на основной массе котельных г.Калуги </w:t>
      </w:r>
      <w:r w:rsidR="007A1EDE" w:rsidRPr="004E2FB7">
        <w:rPr>
          <w:rFonts w:ascii="Arial" w:eastAsia="Arial" w:hAnsi="Arial" w:cs="Arial"/>
          <w:sz w:val="24"/>
          <w:szCs w:val="24"/>
        </w:rPr>
        <w:t>действуют</w:t>
      </w:r>
      <w:r w:rsidRPr="004E2FB7">
        <w:rPr>
          <w:rFonts w:ascii="Arial" w:eastAsia="Arial" w:hAnsi="Arial" w:cs="Arial"/>
          <w:sz w:val="24"/>
          <w:szCs w:val="24"/>
        </w:rPr>
        <w:t xml:space="preserve"> водоподготовительные установки.</w:t>
      </w:r>
    </w:p>
    <w:p w:rsidR="00DA26E4" w:rsidRPr="004E2FB7" w:rsidRDefault="00DA26E4" w:rsidP="004E2FB7">
      <w:pPr>
        <w:spacing w:after="0" w:line="357" w:lineRule="auto"/>
        <w:ind w:right="58"/>
        <w:jc w:val="both"/>
        <w:rPr>
          <w:rFonts w:ascii="Arial" w:eastAsia="Arial" w:hAnsi="Arial" w:cs="Arial"/>
          <w:sz w:val="24"/>
          <w:szCs w:val="24"/>
        </w:rPr>
      </w:pPr>
      <w:r w:rsidRPr="004E2FB7">
        <w:rPr>
          <w:rFonts w:ascii="Arial" w:eastAsia="Arial" w:hAnsi="Arial" w:cs="Arial"/>
          <w:sz w:val="24"/>
          <w:szCs w:val="24"/>
        </w:rPr>
        <w:tab/>
        <w:t>Система водоподготовки методом Н-катионирования Аквафлоу серии «</w:t>
      </w:r>
      <w:r w:rsidRPr="004E2FB7">
        <w:rPr>
          <w:rFonts w:ascii="Arial" w:eastAsia="Arial" w:hAnsi="Arial" w:cs="Arial"/>
          <w:sz w:val="24"/>
          <w:szCs w:val="24"/>
          <w:lang w:val="en-US"/>
        </w:rPr>
        <w:t>SD</w:t>
      </w:r>
      <w:r w:rsidRPr="004E2FB7">
        <w:rPr>
          <w:rFonts w:ascii="Arial" w:eastAsia="Arial" w:hAnsi="Arial" w:cs="Arial"/>
          <w:sz w:val="24"/>
          <w:szCs w:val="24"/>
        </w:rPr>
        <w:t>» является современным комплексом, обеспечивающем подготовку теплоносителя для малых и индивидуальных котельных, Данная система используется на котельных г.Калуги и установлена на котельной по ул. Грабцевское шоссе, д. 174, принадлежащей ОАО «НПП» Калужский приборостроительный завод «Тайфун» и котельных МУП «Калугатеплосеть». Технические характеристики данной установки приведены в таблице 5.</w:t>
      </w:r>
      <w:r w:rsidR="00FC35CA" w:rsidRPr="004E2FB7">
        <w:rPr>
          <w:rFonts w:ascii="Arial" w:eastAsia="Arial" w:hAnsi="Arial" w:cs="Arial"/>
          <w:sz w:val="24"/>
          <w:szCs w:val="24"/>
        </w:rPr>
        <w:t>1</w:t>
      </w:r>
      <w:r w:rsidRPr="004E2FB7">
        <w:rPr>
          <w:rFonts w:ascii="Arial" w:eastAsia="Arial" w:hAnsi="Arial" w:cs="Arial"/>
          <w:sz w:val="24"/>
          <w:szCs w:val="24"/>
        </w:rPr>
        <w:t>, а принципиальная схема установки представлена на рисунке 5.1.</w:t>
      </w:r>
    </w:p>
    <w:p w:rsidR="00DA26E4" w:rsidRPr="004E2FB7" w:rsidRDefault="00EA3D59" w:rsidP="004E2FB7">
      <w:pPr>
        <w:widowControl w:val="0"/>
        <w:spacing w:before="120" w:after="120" w:line="240" w:lineRule="auto"/>
        <w:ind w:firstLine="284"/>
        <w:rPr>
          <w:rFonts w:ascii="Arial" w:hAnsi="Arial" w:cs="Arial"/>
          <w:b/>
          <w:bCs/>
          <w:sz w:val="18"/>
          <w:szCs w:val="18"/>
        </w:rPr>
      </w:pPr>
      <w:bookmarkStart w:id="111" w:name="_Toc368065665"/>
      <w:r w:rsidRPr="004E2FB7">
        <w:rPr>
          <w:rFonts w:ascii="Arial" w:hAnsi="Arial" w:cs="Arial"/>
          <w:b/>
          <w:bCs/>
          <w:sz w:val="18"/>
          <w:szCs w:val="18"/>
        </w:rPr>
        <w:t xml:space="preserve">Таблица </w:t>
      </w:r>
      <w:r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Pr="004E2FB7">
        <w:rPr>
          <w:rFonts w:ascii="Arial" w:hAnsi="Arial" w:cs="Arial"/>
          <w:b/>
          <w:bCs/>
          <w:sz w:val="18"/>
          <w:szCs w:val="18"/>
        </w:rPr>
        <w:fldChar w:fldCharType="separate"/>
      </w:r>
      <w:r w:rsidR="00C318F4" w:rsidRPr="004E2FB7">
        <w:rPr>
          <w:rFonts w:ascii="Arial" w:hAnsi="Arial" w:cs="Arial"/>
          <w:b/>
          <w:bCs/>
          <w:noProof/>
          <w:sz w:val="18"/>
          <w:szCs w:val="18"/>
        </w:rPr>
        <w:t>5</w:t>
      </w:r>
      <w:r w:rsidRPr="004E2FB7">
        <w:rPr>
          <w:rFonts w:ascii="Arial" w:hAnsi="Arial" w:cs="Arial"/>
          <w:b/>
          <w:bCs/>
          <w:sz w:val="18"/>
          <w:szCs w:val="18"/>
        </w:rPr>
        <w:fldChar w:fldCharType="end"/>
      </w:r>
      <w:r w:rsidRPr="004E2FB7">
        <w:rPr>
          <w:rFonts w:ascii="Arial" w:hAnsi="Arial" w:cs="Arial"/>
          <w:b/>
          <w:bCs/>
          <w:sz w:val="18"/>
          <w:szCs w:val="18"/>
        </w:rPr>
        <w:t>.</w:t>
      </w:r>
      <w:r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\r 1 </w:instrText>
      </w:r>
      <w:r w:rsidRPr="004E2FB7">
        <w:rPr>
          <w:rFonts w:ascii="Arial" w:hAnsi="Arial" w:cs="Arial"/>
          <w:b/>
          <w:bCs/>
          <w:sz w:val="18"/>
          <w:szCs w:val="18"/>
        </w:rPr>
        <w:fldChar w:fldCharType="separate"/>
      </w:r>
      <w:r w:rsidR="00C318F4" w:rsidRPr="004E2FB7">
        <w:rPr>
          <w:rFonts w:ascii="Arial" w:hAnsi="Arial" w:cs="Arial"/>
          <w:b/>
          <w:bCs/>
          <w:noProof/>
          <w:sz w:val="18"/>
          <w:szCs w:val="18"/>
        </w:rPr>
        <w:t>1</w:t>
      </w:r>
      <w:r w:rsidRPr="004E2FB7">
        <w:rPr>
          <w:rFonts w:ascii="Arial" w:hAnsi="Arial" w:cs="Arial"/>
          <w:b/>
          <w:bCs/>
          <w:sz w:val="18"/>
          <w:szCs w:val="18"/>
        </w:rPr>
        <w:fldChar w:fldCharType="end"/>
      </w:r>
      <w:r w:rsidRPr="004E2FB7">
        <w:rPr>
          <w:rFonts w:ascii="Arial" w:hAnsi="Arial" w:cs="Arial"/>
          <w:b/>
          <w:bCs/>
          <w:sz w:val="18"/>
          <w:szCs w:val="18"/>
        </w:rPr>
        <w:t xml:space="preserve"> – </w:t>
      </w:r>
      <w:r w:rsidR="00DA26E4" w:rsidRPr="004E2FB7">
        <w:rPr>
          <w:rFonts w:ascii="Arial" w:hAnsi="Arial" w:cs="Arial"/>
          <w:b/>
          <w:bCs/>
          <w:sz w:val="18"/>
          <w:szCs w:val="18"/>
        </w:rPr>
        <w:t>Основные технические характеристики ВПУ Котельной по ул. Грабцевское шоссе, д. 174</w:t>
      </w:r>
      <w:bookmarkEnd w:id="111"/>
    </w:p>
    <w:p w:rsidR="00DA26E4" w:rsidRPr="004E2FB7" w:rsidRDefault="00DA26E4" w:rsidP="004E2FB7">
      <w:pPr>
        <w:spacing w:after="0" w:line="376" w:lineRule="auto"/>
        <w:ind w:right="54"/>
        <w:jc w:val="center"/>
        <w:rPr>
          <w:rFonts w:ascii="Arial" w:eastAsia="Arial" w:hAnsi="Arial" w:cs="Arial"/>
          <w:sz w:val="24"/>
          <w:szCs w:val="24"/>
        </w:rPr>
        <w:sectPr w:rsidR="00DA26E4" w:rsidRPr="004E2FB7" w:rsidSect="0014706F">
          <w:footerReference w:type="default" r:id="rId28"/>
          <w:pgSz w:w="11906" w:h="16838"/>
          <w:pgMar w:top="851" w:right="1134" w:bottom="1134" w:left="1701" w:header="709" w:footer="709" w:gutter="0"/>
          <w:cols w:space="708"/>
          <w:docGrid w:linePitch="360"/>
        </w:sectPr>
      </w:pPr>
      <w:r w:rsidRPr="004E2FB7">
        <w:rPr>
          <w:rFonts w:ascii="Arial" w:eastAsia="Arial" w:hAnsi="Arial" w:cs="Arial"/>
          <w:noProof/>
          <w:sz w:val="24"/>
          <w:szCs w:val="24"/>
          <w:lang w:eastAsia="ru-RU"/>
        </w:rPr>
        <w:drawing>
          <wp:inline distT="0" distB="0" distL="0" distR="0" wp14:anchorId="3E30EA2F" wp14:editId="7594EACE">
            <wp:extent cx="4165386" cy="3306725"/>
            <wp:effectExtent l="0" t="0" r="0" b="0"/>
            <wp:docPr id="9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l="57087" t="32787" r="5002" b="15082"/>
                    <a:stretch>
                      <a:fillRect/>
                    </a:stretch>
                  </pic:blipFill>
                  <pic:spPr bwMode="auto">
                    <a:xfrm>
                      <a:off x="0" y="0"/>
                      <a:ext cx="4179924" cy="3318266"/>
                    </a:xfrm>
                    <a:prstGeom prst="rect">
                      <a:avLst/>
                    </a:prstGeom>
                    <a:noFill/>
                    <a:ln w="9525">
                      <a:noFill/>
                      <a:miter lim="800000"/>
                      <a:headEnd/>
                      <a:tailEnd/>
                    </a:ln>
                  </pic:spPr>
                </pic:pic>
              </a:graphicData>
            </a:graphic>
          </wp:inline>
        </w:drawing>
      </w:r>
    </w:p>
    <w:p w:rsidR="00DA26E4" w:rsidRPr="004E2FB7" w:rsidRDefault="00DA26E4" w:rsidP="004E2FB7">
      <w:pPr>
        <w:spacing w:after="0" w:line="359" w:lineRule="auto"/>
        <w:ind w:right="44"/>
        <w:jc w:val="center"/>
        <w:rPr>
          <w:rFonts w:ascii="Arial" w:hAnsi="Arial" w:cs="Arial"/>
          <w:sz w:val="20"/>
          <w:szCs w:val="20"/>
        </w:rPr>
      </w:pPr>
    </w:p>
    <w:p w:rsidR="00DA26E4" w:rsidRPr="004E2FB7" w:rsidRDefault="00DA26E4"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Установка химводоподготовки непрерывного действия </w:t>
      </w:r>
      <w:r w:rsidRPr="004E2FB7">
        <w:rPr>
          <w:rFonts w:ascii="Arial" w:eastAsia="Arial" w:hAnsi="Arial" w:cs="Arial"/>
          <w:sz w:val="24"/>
          <w:szCs w:val="24"/>
          <w:lang w:val="en-US"/>
        </w:rPr>
        <w:t>HydroTech</w:t>
      </w:r>
      <w:r w:rsidRPr="004E2FB7">
        <w:rPr>
          <w:rFonts w:ascii="Arial" w:eastAsia="Arial" w:hAnsi="Arial" w:cs="Arial"/>
          <w:sz w:val="24"/>
          <w:szCs w:val="24"/>
        </w:rPr>
        <w:t xml:space="preserve"> </w:t>
      </w:r>
      <w:r w:rsidRPr="004E2FB7">
        <w:rPr>
          <w:rFonts w:ascii="Arial" w:eastAsia="Arial" w:hAnsi="Arial" w:cs="Arial"/>
          <w:sz w:val="24"/>
          <w:szCs w:val="24"/>
          <w:lang w:val="en-US"/>
        </w:rPr>
        <w:t>STF</w:t>
      </w:r>
      <w:r w:rsidRPr="004E2FB7">
        <w:rPr>
          <w:rFonts w:ascii="Arial" w:eastAsia="Arial" w:hAnsi="Arial" w:cs="Arial"/>
          <w:sz w:val="24"/>
          <w:szCs w:val="24"/>
        </w:rPr>
        <w:t xml:space="preserve"> предназначена для защиты от образования отложения на поверхности нагрева и защиты от коррозии контура котла. Данная установка широко используется на котельных г.Калуги:</w:t>
      </w:r>
    </w:p>
    <w:p w:rsidR="00DA26E4" w:rsidRPr="004E2FB7" w:rsidRDefault="00DA26E4"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котельной по ул. Никитина, д. 39 «а», принадлежащая ООО «Сигнал»;</w:t>
      </w:r>
    </w:p>
    <w:p w:rsidR="00DA26E4" w:rsidRPr="004E2FB7" w:rsidRDefault="00DA26E4" w:rsidP="004E2FB7">
      <w:pPr>
        <w:spacing w:after="0" w:line="357" w:lineRule="auto"/>
        <w:ind w:left="162" w:right="58" w:firstLine="590"/>
        <w:jc w:val="both"/>
        <w:rPr>
          <w:rFonts w:ascii="Arial" w:eastAsia="Arial" w:hAnsi="Arial" w:cs="Arial"/>
          <w:sz w:val="24"/>
          <w:szCs w:val="26"/>
        </w:rPr>
      </w:pPr>
      <w:r w:rsidRPr="004E2FB7">
        <w:rPr>
          <w:rFonts w:ascii="Arial" w:eastAsia="Arial" w:hAnsi="Arial" w:cs="Arial"/>
          <w:sz w:val="24"/>
          <w:szCs w:val="24"/>
        </w:rPr>
        <w:t>- к</w:t>
      </w:r>
      <w:r w:rsidRPr="004E2FB7">
        <w:rPr>
          <w:rFonts w:ascii="Arial" w:eastAsia="Arial" w:hAnsi="Arial" w:cs="Arial"/>
          <w:sz w:val="24"/>
          <w:szCs w:val="26"/>
        </w:rPr>
        <w:t>отельной по ул. Механизаторов, д. 38, принадлежащей ОАО «Калугатехремонт»;</w:t>
      </w:r>
    </w:p>
    <w:p w:rsidR="00DA26E4" w:rsidRPr="004E2FB7" w:rsidRDefault="00DA26E4" w:rsidP="004E2FB7">
      <w:pPr>
        <w:spacing w:after="0" w:line="357" w:lineRule="auto"/>
        <w:ind w:left="162" w:right="58" w:firstLine="590"/>
        <w:jc w:val="both"/>
        <w:rPr>
          <w:rFonts w:ascii="Arial" w:eastAsia="Arial" w:hAnsi="Arial" w:cs="Arial"/>
          <w:i/>
          <w:sz w:val="26"/>
          <w:szCs w:val="26"/>
        </w:rPr>
      </w:pPr>
      <w:r w:rsidRPr="004E2FB7">
        <w:rPr>
          <w:rFonts w:ascii="Arial" w:eastAsia="Arial" w:hAnsi="Arial" w:cs="Arial"/>
          <w:sz w:val="24"/>
          <w:szCs w:val="26"/>
        </w:rPr>
        <w:t>- котельных МУП «Калугатеплосеть» таблица 5.1.</w:t>
      </w:r>
    </w:p>
    <w:p w:rsidR="00DA26E4" w:rsidRPr="004E2FB7" w:rsidRDefault="00DA26E4" w:rsidP="004E2FB7">
      <w:pPr>
        <w:spacing w:after="0" w:line="376" w:lineRule="auto"/>
        <w:ind w:left="144" w:right="54" w:firstLine="596"/>
        <w:jc w:val="both"/>
        <w:rPr>
          <w:rFonts w:ascii="Arial" w:eastAsia="Arial" w:hAnsi="Arial" w:cs="Arial"/>
          <w:sz w:val="24"/>
          <w:szCs w:val="24"/>
        </w:rPr>
      </w:pPr>
      <w:r w:rsidRPr="004E2FB7">
        <w:rPr>
          <w:rFonts w:ascii="Arial" w:eastAsia="Arial" w:hAnsi="Arial" w:cs="Arial"/>
          <w:sz w:val="24"/>
          <w:szCs w:val="24"/>
        </w:rPr>
        <w:t>Данная установка состоит из трёх элементов – двух натрий-катионитовых фильтров с расположенного наверху одного из них блока управления и бака-солерастворителя. Схема устройства установки ВПУ предоставлена на рисунке 5.2.</w:t>
      </w:r>
    </w:p>
    <w:p w:rsidR="00DA26E4" w:rsidRPr="004E2FB7" w:rsidRDefault="00DA26E4" w:rsidP="004E2FB7">
      <w:pPr>
        <w:spacing w:after="0" w:line="376" w:lineRule="auto"/>
        <w:ind w:left="144" w:right="54" w:firstLine="596"/>
        <w:jc w:val="both"/>
        <w:rPr>
          <w:rFonts w:ascii="Arial" w:eastAsia="Arial" w:hAnsi="Arial" w:cs="Arial"/>
          <w:sz w:val="24"/>
          <w:szCs w:val="24"/>
        </w:rPr>
      </w:pPr>
    </w:p>
    <w:p w:rsidR="00DA26E4" w:rsidRPr="004E2FB7" w:rsidRDefault="00DA26E4" w:rsidP="004E2FB7">
      <w:pPr>
        <w:spacing w:after="0" w:line="376" w:lineRule="auto"/>
        <w:ind w:left="144" w:right="54" w:hanging="2"/>
        <w:jc w:val="center"/>
        <w:rPr>
          <w:rFonts w:ascii="Arial" w:eastAsia="Arial" w:hAnsi="Arial" w:cs="Arial"/>
          <w:sz w:val="24"/>
          <w:szCs w:val="24"/>
        </w:rPr>
      </w:pPr>
      <w:r w:rsidRPr="004E2FB7">
        <w:rPr>
          <w:rFonts w:ascii="Arial" w:eastAsia="Arial" w:hAnsi="Arial" w:cs="Arial"/>
          <w:noProof/>
          <w:sz w:val="24"/>
          <w:szCs w:val="24"/>
          <w:lang w:eastAsia="ru-RU"/>
        </w:rPr>
        <w:drawing>
          <wp:inline distT="0" distB="0" distL="0" distR="0" wp14:anchorId="6D00E9F4" wp14:editId="571C1F10">
            <wp:extent cx="5118212" cy="3286125"/>
            <wp:effectExtent l="19050" t="0" r="6238" b="0"/>
            <wp:docPr id="10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srcRect l="66612" t="31765" r="4297" b="35000"/>
                    <a:stretch>
                      <a:fillRect/>
                    </a:stretch>
                  </pic:blipFill>
                  <pic:spPr bwMode="auto">
                    <a:xfrm>
                      <a:off x="0" y="0"/>
                      <a:ext cx="5121932" cy="3288513"/>
                    </a:xfrm>
                    <a:prstGeom prst="rect">
                      <a:avLst/>
                    </a:prstGeom>
                    <a:noFill/>
                    <a:ln w="9525">
                      <a:noFill/>
                      <a:miter lim="800000"/>
                      <a:headEnd/>
                      <a:tailEnd/>
                    </a:ln>
                  </pic:spPr>
                </pic:pic>
              </a:graphicData>
            </a:graphic>
          </wp:inline>
        </w:drawing>
      </w:r>
    </w:p>
    <w:p w:rsidR="00DA26E4" w:rsidRPr="004E2FB7" w:rsidRDefault="00DA26E4" w:rsidP="004E2FB7">
      <w:pPr>
        <w:spacing w:after="0" w:line="376" w:lineRule="auto"/>
        <w:ind w:left="144" w:right="54" w:firstLine="596"/>
        <w:jc w:val="center"/>
        <w:rPr>
          <w:rFonts w:ascii="Arial" w:hAnsi="Arial" w:cs="Arial"/>
          <w:b/>
          <w:sz w:val="18"/>
          <w:szCs w:val="18"/>
        </w:rPr>
      </w:pPr>
      <w:bookmarkStart w:id="112" w:name="_Toc368065768"/>
      <w:r w:rsidRPr="004E2FB7">
        <w:rPr>
          <w:rFonts w:ascii="Arial" w:hAnsi="Arial" w:cs="Arial"/>
          <w:b/>
          <w:sz w:val="18"/>
          <w:szCs w:val="18"/>
        </w:rPr>
        <w:t xml:space="preserve">Рисунок </w:t>
      </w:r>
      <w:r w:rsidRPr="004E2FB7">
        <w:rPr>
          <w:rFonts w:ascii="Arial" w:hAnsi="Arial" w:cs="Arial"/>
          <w:b/>
          <w:sz w:val="18"/>
          <w:szCs w:val="18"/>
        </w:rPr>
        <w:fldChar w:fldCharType="begin"/>
      </w:r>
      <w:r w:rsidRPr="004E2FB7">
        <w:rPr>
          <w:rFonts w:ascii="Arial" w:hAnsi="Arial" w:cs="Arial"/>
          <w:b/>
          <w:sz w:val="18"/>
          <w:szCs w:val="18"/>
        </w:rPr>
        <w:instrText xml:space="preserve"> STYLEREF 1 \s </w:instrText>
      </w:r>
      <w:r w:rsidRPr="004E2FB7">
        <w:rPr>
          <w:rFonts w:ascii="Arial" w:hAnsi="Arial" w:cs="Arial"/>
          <w:b/>
          <w:sz w:val="18"/>
          <w:szCs w:val="18"/>
        </w:rPr>
        <w:fldChar w:fldCharType="separate"/>
      </w:r>
      <w:r w:rsidR="00C318F4" w:rsidRPr="004E2FB7">
        <w:rPr>
          <w:rFonts w:ascii="Arial" w:hAnsi="Arial" w:cs="Arial"/>
          <w:b/>
          <w:noProof/>
          <w:sz w:val="18"/>
          <w:szCs w:val="18"/>
        </w:rPr>
        <w:t>5</w:t>
      </w:r>
      <w:r w:rsidRPr="004E2FB7">
        <w:rPr>
          <w:rFonts w:ascii="Arial" w:hAnsi="Arial" w:cs="Arial"/>
          <w:b/>
          <w:sz w:val="18"/>
          <w:szCs w:val="18"/>
        </w:rPr>
        <w:fldChar w:fldCharType="end"/>
      </w:r>
      <w:r w:rsidRPr="004E2FB7">
        <w:rPr>
          <w:rFonts w:ascii="Arial" w:hAnsi="Arial" w:cs="Arial"/>
          <w:b/>
          <w:sz w:val="18"/>
          <w:szCs w:val="18"/>
        </w:rPr>
        <w:t>.</w:t>
      </w:r>
      <w:r w:rsidR="00EA3D59" w:rsidRPr="004E2FB7">
        <w:rPr>
          <w:rFonts w:ascii="Arial" w:hAnsi="Arial" w:cs="Arial"/>
          <w:b/>
          <w:sz w:val="18"/>
          <w:szCs w:val="18"/>
        </w:rPr>
        <w:fldChar w:fldCharType="begin"/>
      </w:r>
      <w:r w:rsidR="00EA3D59" w:rsidRPr="004E2FB7">
        <w:rPr>
          <w:rFonts w:ascii="Arial" w:hAnsi="Arial" w:cs="Arial"/>
          <w:b/>
          <w:sz w:val="18"/>
          <w:szCs w:val="18"/>
        </w:rPr>
        <w:instrText xml:space="preserve"> SEQ Рисунок \* ARABIC \r 1 </w:instrText>
      </w:r>
      <w:r w:rsidR="00EA3D59" w:rsidRPr="004E2FB7">
        <w:rPr>
          <w:rFonts w:ascii="Arial" w:hAnsi="Arial" w:cs="Arial"/>
          <w:b/>
          <w:sz w:val="18"/>
          <w:szCs w:val="18"/>
        </w:rPr>
        <w:fldChar w:fldCharType="separate"/>
      </w:r>
      <w:r w:rsidR="00C318F4" w:rsidRPr="004E2FB7">
        <w:rPr>
          <w:rFonts w:ascii="Arial" w:hAnsi="Arial" w:cs="Arial"/>
          <w:b/>
          <w:noProof/>
          <w:sz w:val="18"/>
          <w:szCs w:val="18"/>
        </w:rPr>
        <w:t>1</w:t>
      </w:r>
      <w:r w:rsidR="00EA3D59" w:rsidRPr="004E2FB7">
        <w:rPr>
          <w:rFonts w:ascii="Arial" w:hAnsi="Arial" w:cs="Arial"/>
          <w:b/>
          <w:sz w:val="18"/>
          <w:szCs w:val="18"/>
        </w:rPr>
        <w:fldChar w:fldCharType="end"/>
      </w:r>
      <w:r w:rsidRPr="004E2FB7">
        <w:rPr>
          <w:rFonts w:ascii="Arial" w:hAnsi="Arial" w:cs="Arial"/>
          <w:b/>
          <w:sz w:val="18"/>
          <w:szCs w:val="18"/>
        </w:rPr>
        <w:t xml:space="preserve"> –Устройство ВПУ котельной по ул. Никитина, д. 39 «а»</w:t>
      </w:r>
      <w:bookmarkEnd w:id="112"/>
    </w:p>
    <w:p w:rsidR="00DA26E4" w:rsidRPr="004E2FB7" w:rsidRDefault="00DA26E4" w:rsidP="004E2FB7">
      <w:pPr>
        <w:spacing w:after="0" w:line="376" w:lineRule="auto"/>
        <w:ind w:left="144" w:right="54" w:firstLine="596"/>
        <w:jc w:val="center"/>
        <w:rPr>
          <w:rFonts w:ascii="Arial" w:hAnsi="Arial" w:cs="Arial"/>
          <w:b/>
          <w:sz w:val="18"/>
          <w:szCs w:val="18"/>
        </w:rPr>
      </w:pPr>
    </w:p>
    <w:p w:rsidR="00DA26E4" w:rsidRPr="004E2FB7" w:rsidRDefault="00DA26E4" w:rsidP="004E2FB7">
      <w:pPr>
        <w:spacing w:after="0" w:line="376" w:lineRule="auto"/>
        <w:ind w:left="144" w:right="54" w:firstLine="596"/>
        <w:jc w:val="both"/>
        <w:rPr>
          <w:rFonts w:ascii="Arial" w:hAnsi="Arial" w:cs="Arial"/>
          <w:sz w:val="24"/>
          <w:szCs w:val="24"/>
        </w:rPr>
      </w:pPr>
      <w:r w:rsidRPr="004E2FB7">
        <w:rPr>
          <w:rFonts w:ascii="Arial" w:hAnsi="Arial" w:cs="Arial"/>
          <w:sz w:val="24"/>
          <w:szCs w:val="24"/>
        </w:rPr>
        <w:t xml:space="preserve">Принцип действия данной установки основан на методе натрий-катионирования, в результате которого путём ионного обмена из воды удаляются катиониты </w:t>
      </w:r>
      <w:r w:rsidRPr="004E2FB7">
        <w:rPr>
          <w:rFonts w:ascii="Arial" w:hAnsi="Arial" w:cs="Arial"/>
          <w:sz w:val="24"/>
          <w:szCs w:val="24"/>
          <w:lang w:val="en-US"/>
        </w:rPr>
        <w:t>Ca</w:t>
      </w:r>
      <w:r w:rsidRPr="004E2FB7">
        <w:rPr>
          <w:rFonts w:ascii="Arial" w:hAnsi="Arial" w:cs="Arial"/>
          <w:sz w:val="24"/>
          <w:szCs w:val="24"/>
          <w:vertAlign w:val="superscript"/>
        </w:rPr>
        <w:t>2+</w:t>
      </w:r>
      <w:r w:rsidRPr="004E2FB7">
        <w:rPr>
          <w:rFonts w:ascii="Arial" w:hAnsi="Arial" w:cs="Arial"/>
          <w:sz w:val="24"/>
          <w:szCs w:val="24"/>
        </w:rPr>
        <w:t xml:space="preserve"> и </w:t>
      </w:r>
      <w:r w:rsidRPr="004E2FB7">
        <w:rPr>
          <w:rFonts w:ascii="Arial" w:hAnsi="Arial" w:cs="Arial"/>
          <w:sz w:val="24"/>
          <w:szCs w:val="24"/>
          <w:lang w:val="en-US"/>
        </w:rPr>
        <w:t>Mg</w:t>
      </w:r>
      <w:r w:rsidRPr="004E2FB7">
        <w:rPr>
          <w:rFonts w:ascii="Arial" w:hAnsi="Arial" w:cs="Arial"/>
          <w:sz w:val="24"/>
          <w:szCs w:val="24"/>
          <w:vertAlign w:val="superscript"/>
        </w:rPr>
        <w:t>2+</w:t>
      </w:r>
      <w:r w:rsidRPr="004E2FB7">
        <w:rPr>
          <w:rFonts w:ascii="Arial" w:hAnsi="Arial" w:cs="Arial"/>
          <w:sz w:val="24"/>
          <w:szCs w:val="24"/>
        </w:rPr>
        <w:t xml:space="preserve"> и заключается в следующем:</w:t>
      </w:r>
    </w:p>
    <w:p w:rsidR="00DA26E4" w:rsidRPr="004E2FB7" w:rsidRDefault="00DA26E4" w:rsidP="004E2FB7">
      <w:pPr>
        <w:spacing w:after="0" w:line="376" w:lineRule="auto"/>
        <w:ind w:left="144" w:right="54" w:firstLine="596"/>
        <w:jc w:val="both"/>
        <w:rPr>
          <w:rFonts w:ascii="Arial" w:hAnsi="Arial" w:cs="Arial"/>
          <w:sz w:val="24"/>
          <w:szCs w:val="24"/>
        </w:rPr>
      </w:pPr>
      <w:r w:rsidRPr="004E2FB7">
        <w:rPr>
          <w:rFonts w:ascii="Arial" w:hAnsi="Arial" w:cs="Arial"/>
          <w:sz w:val="24"/>
          <w:szCs w:val="24"/>
        </w:rPr>
        <w:t>- один катионитовый фильтр всегда находится в рабочем режиме, второй в режиме регенерации или ожидания;</w:t>
      </w:r>
    </w:p>
    <w:p w:rsidR="00DA26E4" w:rsidRPr="004E2FB7" w:rsidRDefault="00DA26E4" w:rsidP="004E2FB7">
      <w:pPr>
        <w:spacing w:after="0" w:line="376" w:lineRule="auto"/>
        <w:ind w:left="144" w:right="54" w:firstLine="596"/>
        <w:jc w:val="both"/>
        <w:rPr>
          <w:rFonts w:ascii="Arial" w:hAnsi="Arial" w:cs="Arial"/>
          <w:sz w:val="24"/>
          <w:szCs w:val="24"/>
        </w:rPr>
      </w:pPr>
      <w:r w:rsidRPr="004E2FB7">
        <w:rPr>
          <w:rFonts w:ascii="Arial" w:hAnsi="Arial" w:cs="Arial"/>
          <w:sz w:val="24"/>
          <w:szCs w:val="24"/>
        </w:rPr>
        <w:lastRenderedPageBreak/>
        <w:t>- одновременное переключение обоих фильтров из одного режима в другой происходит после того, как встроенный счётчик зафиксирует окончание пропуска заданного объёма воды либо после истечения заданного периода времени;</w:t>
      </w:r>
    </w:p>
    <w:p w:rsidR="00DA26E4" w:rsidRPr="004E2FB7" w:rsidRDefault="00DA26E4" w:rsidP="004E2FB7">
      <w:pPr>
        <w:spacing w:after="0" w:line="376" w:lineRule="auto"/>
        <w:ind w:left="144" w:right="54" w:firstLine="596"/>
        <w:jc w:val="both"/>
        <w:rPr>
          <w:rFonts w:ascii="Arial" w:hAnsi="Arial" w:cs="Arial"/>
          <w:sz w:val="24"/>
          <w:szCs w:val="24"/>
        </w:rPr>
      </w:pPr>
      <w:r w:rsidRPr="004E2FB7">
        <w:rPr>
          <w:rFonts w:ascii="Arial" w:hAnsi="Arial" w:cs="Arial"/>
          <w:sz w:val="24"/>
          <w:szCs w:val="24"/>
        </w:rPr>
        <w:t>- после переключения фильтров начинается регенерация фильтра, находившегося до этого в рабочем состоянии, и по окончении регенерации он переходит в режим ожидания.</w:t>
      </w:r>
    </w:p>
    <w:p w:rsidR="00DA26E4" w:rsidRPr="004E2FB7" w:rsidRDefault="00DA26E4" w:rsidP="004E2FB7">
      <w:pPr>
        <w:spacing w:after="0" w:line="376" w:lineRule="auto"/>
        <w:ind w:left="144" w:right="54" w:firstLine="596"/>
        <w:jc w:val="both"/>
        <w:rPr>
          <w:rFonts w:ascii="Arial" w:hAnsi="Arial" w:cs="Arial"/>
          <w:sz w:val="24"/>
          <w:szCs w:val="24"/>
        </w:rPr>
      </w:pPr>
      <w:r w:rsidRPr="004E2FB7">
        <w:rPr>
          <w:rFonts w:ascii="Arial" w:hAnsi="Arial" w:cs="Arial"/>
          <w:sz w:val="24"/>
          <w:szCs w:val="24"/>
        </w:rPr>
        <w:t>Процесс регенерации осуществляется путём обработки ионообменной смолы раствором поваренной соли из бака-солерастворителя. Концентрированный раствор соли в баке-солерастворителе образуется в результате её контакта с соответствующим объёмом воды. Для получения концентрированного солевого раствора необходим контакт избыточного количества соли с водой, для чего в солевом баке всегда должен находиться запас соли не менее чем на 2-3 регенерации.</w:t>
      </w:r>
    </w:p>
    <w:p w:rsidR="00DA26E4" w:rsidRPr="004E2FB7" w:rsidRDefault="00DA26E4"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Система химводоподготовки </w:t>
      </w:r>
      <w:r w:rsidRPr="004E2FB7">
        <w:rPr>
          <w:rFonts w:ascii="Arial" w:eastAsia="Arial" w:hAnsi="Arial" w:cs="Arial"/>
          <w:sz w:val="26"/>
          <w:szCs w:val="26"/>
        </w:rPr>
        <w:t xml:space="preserve">с двухступенчатым </w:t>
      </w:r>
      <w:r w:rsidRPr="004E2FB7">
        <w:rPr>
          <w:rFonts w:ascii="Arial" w:eastAsia="Arial" w:hAnsi="Arial" w:cs="Arial"/>
          <w:sz w:val="26"/>
          <w:szCs w:val="26"/>
          <w:lang w:val="en-US"/>
        </w:rPr>
        <w:t>H</w:t>
      </w:r>
      <w:r w:rsidRPr="004E2FB7">
        <w:rPr>
          <w:rFonts w:ascii="Arial" w:eastAsia="Arial" w:hAnsi="Arial" w:cs="Arial"/>
          <w:sz w:val="26"/>
          <w:szCs w:val="26"/>
        </w:rPr>
        <w:t>-</w:t>
      </w:r>
      <w:r w:rsidRPr="004E2FB7">
        <w:rPr>
          <w:rFonts w:ascii="Arial" w:eastAsia="Arial" w:hAnsi="Arial" w:cs="Arial"/>
          <w:sz w:val="26"/>
          <w:szCs w:val="26"/>
          <w:lang w:val="en-US"/>
        </w:rPr>
        <w:t>Na</w:t>
      </w:r>
      <w:r w:rsidRPr="004E2FB7">
        <w:rPr>
          <w:rFonts w:ascii="Arial" w:eastAsia="Arial" w:hAnsi="Arial" w:cs="Arial"/>
          <w:sz w:val="26"/>
          <w:szCs w:val="26"/>
        </w:rPr>
        <w:t xml:space="preserve">-катионированием является мощным комплексом, используемым на средних и крупных котельных. </w:t>
      </w:r>
      <w:r w:rsidRPr="004E2FB7">
        <w:rPr>
          <w:rFonts w:ascii="Arial" w:eastAsia="Arial" w:hAnsi="Arial" w:cs="Arial"/>
          <w:sz w:val="24"/>
          <w:szCs w:val="24"/>
        </w:rPr>
        <w:t>Применение такой системы обусловлено повышенными требованиями к качеству питательной воды паровых котлов.  ВПУ использующие данную</w:t>
      </w:r>
      <w:r w:rsidRPr="004E2FB7">
        <w:rPr>
          <w:rFonts w:ascii="Arial" w:eastAsia="Arial" w:hAnsi="Arial" w:cs="Arial"/>
          <w:sz w:val="26"/>
          <w:szCs w:val="26"/>
        </w:rPr>
        <w:t xml:space="preserve"> технологию подготовки воды </w:t>
      </w:r>
      <w:r w:rsidRPr="004E2FB7">
        <w:rPr>
          <w:rFonts w:ascii="Arial" w:eastAsia="Arial" w:hAnsi="Arial" w:cs="Arial"/>
          <w:sz w:val="24"/>
          <w:szCs w:val="24"/>
        </w:rPr>
        <w:t xml:space="preserve">установлены на котельной по ул. Ленина, д. 23, принадлежащей ОАО «Калужский завод путевых машин и гидроприводов», котельной по ул. Салтыкова Щедрина, 121, принадлежащей ОАО «Калужский электромеханический завод», и котельных МУП «Калугатеплосеть». </w:t>
      </w:r>
    </w:p>
    <w:p w:rsidR="00A50626" w:rsidRDefault="00DA26E4" w:rsidP="004E2FB7">
      <w:pPr>
        <w:spacing w:after="0" w:line="357" w:lineRule="auto"/>
        <w:ind w:left="162" w:right="58" w:firstLine="590"/>
        <w:jc w:val="both"/>
        <w:rPr>
          <w:rFonts w:ascii="Arial" w:hAnsi="Arial" w:cs="Arial"/>
          <w:sz w:val="24"/>
          <w:szCs w:val="24"/>
        </w:rPr>
      </w:pPr>
      <w:r w:rsidRPr="004E2FB7">
        <w:rPr>
          <w:rFonts w:ascii="Arial" w:eastAsia="Arial" w:hAnsi="Arial" w:cs="Arial"/>
          <w:sz w:val="24"/>
          <w:szCs w:val="24"/>
        </w:rPr>
        <w:t xml:space="preserve">Принцип работы данной системы водоподготовки заключается в следующем. Вода, раздельными потоками, поступает на Н-катионитные и </w:t>
      </w:r>
      <w:r w:rsidRPr="004E2FB7">
        <w:rPr>
          <w:rFonts w:ascii="Arial" w:eastAsia="Arial" w:hAnsi="Arial" w:cs="Arial"/>
          <w:sz w:val="24"/>
          <w:szCs w:val="24"/>
          <w:lang w:val="en-US"/>
        </w:rPr>
        <w:t>Na</w:t>
      </w:r>
      <w:r w:rsidRPr="004E2FB7">
        <w:rPr>
          <w:rFonts w:ascii="Arial" w:eastAsia="Arial" w:hAnsi="Arial" w:cs="Arial"/>
          <w:sz w:val="24"/>
          <w:szCs w:val="24"/>
        </w:rPr>
        <w:t>-катионитные фильтры. После чего направляется в декарбонизатор, где с помощью воздуха, подаваемого напорным вентилятором, производится удаление из воды избытка углекислоты. Декарбонизированная вода с остаточным содержанием СО</w:t>
      </w:r>
      <w:r w:rsidRPr="004E2FB7">
        <w:rPr>
          <w:rFonts w:ascii="Arial" w:eastAsia="Arial" w:hAnsi="Arial" w:cs="Arial"/>
          <w:sz w:val="24"/>
          <w:szCs w:val="24"/>
          <w:vertAlign w:val="subscript"/>
        </w:rPr>
        <w:t>2</w:t>
      </w:r>
      <w:r w:rsidRPr="004E2FB7">
        <w:rPr>
          <w:rFonts w:ascii="Arial" w:eastAsia="Arial" w:hAnsi="Arial" w:cs="Arial"/>
          <w:sz w:val="24"/>
          <w:szCs w:val="24"/>
        </w:rPr>
        <w:t xml:space="preserve"> 3</w:t>
      </w:r>
      <w:r w:rsidRPr="004E2FB7">
        <w:rPr>
          <w:rFonts w:ascii="Arial" w:eastAsia="Arial" w:hAnsi="Arial" w:cs="Arial"/>
          <w:sz w:val="24"/>
          <w:szCs w:val="24"/>
        </w:rPr>
        <w:noBreakHyphen/>
        <w:t xml:space="preserve">5 мг/л поступает в промежуточный бак. Откуда насосами подаётся на </w:t>
      </w:r>
      <w:r w:rsidRPr="004E2FB7">
        <w:rPr>
          <w:rFonts w:ascii="Arial" w:eastAsia="Arial" w:hAnsi="Arial" w:cs="Arial"/>
          <w:sz w:val="24"/>
          <w:szCs w:val="24"/>
          <w:lang w:val="en-US"/>
        </w:rPr>
        <w:t>N</w:t>
      </w:r>
      <w:r w:rsidRPr="004E2FB7">
        <w:rPr>
          <w:rFonts w:ascii="Arial" w:eastAsia="Arial" w:hAnsi="Arial" w:cs="Arial"/>
          <w:sz w:val="24"/>
          <w:szCs w:val="24"/>
        </w:rPr>
        <w:t xml:space="preserve">а-катионированные фильтры второй ступени и поступает через теплообменник в деаэраторы подпитки паровых котлов и теплосети. Расход воды после фильтров регулируется задвижками, так, </w:t>
      </w:r>
      <w:r w:rsidRPr="004E2FB7">
        <w:rPr>
          <w:rFonts w:ascii="Arial" w:eastAsia="Arial" w:hAnsi="Arial" w:cs="Arial"/>
          <w:sz w:val="24"/>
          <w:szCs w:val="24"/>
        </w:rPr>
        <w:lastRenderedPageBreak/>
        <w:t>чтобы поддерживать щёлочность декарбонизированной воды</w:t>
      </w:r>
      <w:r w:rsidR="00FC35CA" w:rsidRPr="004E2FB7">
        <w:rPr>
          <w:rFonts w:ascii="Arial" w:eastAsia="Arial" w:hAnsi="Arial" w:cs="Arial"/>
          <w:sz w:val="24"/>
          <w:szCs w:val="24"/>
        </w:rPr>
        <w:t xml:space="preserve"> в пределах 0,8 – 1,0 мг-экв/л.</w:t>
      </w:r>
    </w:p>
    <w:sectPr w:rsidR="00A50626" w:rsidSect="0014706F">
      <w:pgSz w:w="11906" w:h="16838"/>
      <w:pgMar w:top="851"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15D7F" w:rsidRDefault="00B15D7F" w:rsidP="006F5F80">
      <w:pPr>
        <w:spacing w:after="0" w:line="240" w:lineRule="auto"/>
      </w:pPr>
      <w:r>
        <w:separator/>
      </w:r>
    </w:p>
  </w:endnote>
  <w:endnote w:type="continuationSeparator" w:id="0">
    <w:p w:rsidR="00B15D7F" w:rsidRDefault="00B15D7F" w:rsidP="006F5F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Arial,Bold">
    <w:altName w:val="Malgun Gothic"/>
    <w:charset w:val="81"/>
    <w:family w:val="auto"/>
    <w:pitch w:val="default"/>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8"/>
        <w:szCs w:val="18"/>
      </w:rPr>
      <w:id w:val="-577358182"/>
      <w:docPartObj>
        <w:docPartGallery w:val="Page Numbers (Bottom of Page)"/>
        <w:docPartUnique/>
      </w:docPartObj>
    </w:sdtPr>
    <w:sdtEndPr>
      <w:rPr>
        <w:rFonts w:ascii="Cambria" w:hAnsi="Cambria"/>
      </w:rPr>
    </w:sdtEndPr>
    <w:sdtContent>
      <w:p w:rsidR="00B15D7F" w:rsidRPr="0045106A" w:rsidRDefault="00B15D7F" w:rsidP="00BE2C95">
        <w:pPr>
          <w:keepLines/>
          <w:widowControl w:val="0"/>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ind w:firstLine="2"/>
          <w:jc w:val="center"/>
          <w:textAlignment w:val="baseline"/>
          <w:rPr>
            <w:rFonts w:ascii="Cambria" w:eastAsia="Microsoft YaHei" w:hAnsi="Cambria" w:cs="Times New Roman"/>
            <w:caps/>
            <w:spacing w:val="-5"/>
            <w:sz w:val="18"/>
            <w:szCs w:val="18"/>
          </w:rPr>
        </w:pPr>
        <w:r>
          <w:rPr>
            <w:rFonts w:ascii="Arial Narrow" w:eastAsia="Microsoft YaHei" w:hAnsi="Arial Narrow" w:cs="Times New Roman"/>
            <w:caps/>
            <w:spacing w:val="-5"/>
            <w:sz w:val="18"/>
            <w:szCs w:val="18"/>
          </w:rPr>
          <w:t xml:space="preserve">                                                                            </w:t>
        </w:r>
        <w:r w:rsidRPr="0045106A">
          <w:rPr>
            <w:rFonts w:ascii="Arial Narrow" w:eastAsia="Microsoft YaHei" w:hAnsi="Arial Narrow" w:cs="Times New Roman"/>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45106A">
          <w:rPr>
            <w:rFonts w:ascii="Arial Narrow" w:eastAsia="Microsoft YaHei" w:hAnsi="Arial Narrow" w:cs="Times New Roman"/>
            <w:caps/>
            <w:spacing w:val="-5"/>
            <w:sz w:val="18"/>
            <w:szCs w:val="18"/>
          </w:rPr>
          <w:t>.</w:t>
        </w:r>
        <w:r w:rsidRPr="0045106A">
          <w:rPr>
            <w:rFonts w:ascii="Cambria" w:eastAsia="Microsoft YaHei" w:hAnsi="Cambria" w:cs="Times New Roman"/>
            <w:caps/>
            <w:spacing w:val="-5"/>
            <w:sz w:val="18"/>
            <w:szCs w:val="18"/>
          </w:rPr>
          <w:t xml:space="preserve">             </w:t>
        </w:r>
        <w:r>
          <w:rPr>
            <w:rFonts w:ascii="Cambria" w:eastAsia="Microsoft YaHei" w:hAnsi="Cambria" w:cs="Times New Roman"/>
            <w:caps/>
            <w:spacing w:val="-5"/>
            <w:sz w:val="18"/>
            <w:szCs w:val="18"/>
          </w:rPr>
          <w:t xml:space="preserve">               </w:t>
        </w:r>
        <w:r w:rsidRPr="0045106A">
          <w:rPr>
            <w:rFonts w:ascii="Cambria" w:eastAsia="Microsoft YaHei" w:hAnsi="Cambria" w:cs="Times New Roman"/>
            <w:caps/>
            <w:spacing w:val="-5"/>
            <w:sz w:val="18"/>
            <w:szCs w:val="18"/>
          </w:rPr>
          <w:t xml:space="preserve">                                                      </w:t>
        </w:r>
        <w:r w:rsidRPr="0045106A">
          <w:rPr>
            <w:rFonts w:ascii="Arial Black" w:eastAsia="Microsoft YaHei" w:hAnsi="Arial Black" w:cs="Times New Roman"/>
            <w:caps/>
            <w:spacing w:val="-5"/>
            <w:sz w:val="18"/>
            <w:szCs w:val="18"/>
          </w:rPr>
          <w:fldChar w:fldCharType="begin"/>
        </w:r>
        <w:r w:rsidRPr="0045106A">
          <w:rPr>
            <w:rFonts w:ascii="Arial Black" w:eastAsia="Microsoft YaHei" w:hAnsi="Arial Black" w:cs="Times New Roman"/>
            <w:caps/>
            <w:spacing w:val="-5"/>
            <w:sz w:val="18"/>
            <w:szCs w:val="18"/>
          </w:rPr>
          <w:instrText xml:space="preserve"> PAGE   \* MERGEFORMAT </w:instrText>
        </w:r>
        <w:r w:rsidRPr="0045106A">
          <w:rPr>
            <w:rFonts w:ascii="Arial Black" w:eastAsia="Microsoft YaHei" w:hAnsi="Arial Black" w:cs="Times New Roman"/>
            <w:caps/>
            <w:spacing w:val="-5"/>
            <w:sz w:val="18"/>
            <w:szCs w:val="18"/>
          </w:rPr>
          <w:fldChar w:fldCharType="separate"/>
        </w:r>
        <w:r w:rsidR="00BB24CF">
          <w:rPr>
            <w:rFonts w:ascii="Arial Black" w:eastAsia="Microsoft YaHei" w:hAnsi="Arial Black" w:cs="Times New Roman"/>
            <w:caps/>
            <w:noProof/>
            <w:spacing w:val="-5"/>
            <w:sz w:val="18"/>
            <w:szCs w:val="18"/>
          </w:rPr>
          <w:t>4</w:t>
        </w:r>
        <w:r w:rsidRPr="0045106A">
          <w:rPr>
            <w:rFonts w:ascii="Arial Black" w:eastAsia="Microsoft YaHei" w:hAnsi="Arial Black" w:cs="Times New Roman"/>
            <w:caps/>
            <w:spacing w:val="-5"/>
            <w:sz w:val="18"/>
            <w:szCs w:val="18"/>
          </w:rP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873540968"/>
      <w:docPartObj>
        <w:docPartGallery w:val="Page Numbers (Bottom of Page)"/>
        <w:docPartUnique/>
      </w:docPartObj>
    </w:sdtPr>
    <w:sdtEndPr>
      <w:rPr>
        <w:rFonts w:ascii="Cambria" w:hAnsi="Cambria"/>
        <w:sz w:val="12"/>
      </w:rPr>
    </w:sdtEndPr>
    <w:sdtContent>
      <w:p w:rsidR="00B15D7F" w:rsidRPr="00897CEF" w:rsidRDefault="00B15D7F"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center"/>
          <w:textAlignment w:val="baseline"/>
          <w:rPr>
            <w:rFonts w:ascii="Cambria" w:eastAsia="Microsoft YaHei" w:hAnsi="Cambria" w:cs="Times New Roman"/>
            <w:caps/>
            <w:spacing w:val="-5"/>
            <w:sz w:val="12"/>
            <w:szCs w:val="12"/>
          </w:rPr>
        </w:pPr>
        <w:r w:rsidRPr="00897CEF">
          <w:rPr>
            <w:rFonts w:ascii="Arial Narrow" w:eastAsia="Microsoft YaHei" w:hAnsi="Arial Narrow" w:cs="Times New Roman"/>
            <w:caps/>
            <w:spacing w:val="-5"/>
            <w:sz w:val="16"/>
            <w:szCs w:val="12"/>
          </w:rPr>
          <w:t xml:space="preserve">                                                                       </w:t>
        </w:r>
        <w:r>
          <w:rPr>
            <w:rFonts w:ascii="Arial Narrow" w:eastAsia="Microsoft YaHei" w:hAnsi="Arial Narrow" w:cs="Times New Roman"/>
            <w:caps/>
            <w:spacing w:val="-5"/>
            <w:sz w:val="16"/>
            <w:szCs w:val="12"/>
          </w:rPr>
          <w:t xml:space="preserve">                           </w:t>
        </w:r>
        <w:r w:rsidRPr="00897CEF">
          <w:rPr>
            <w:rFonts w:ascii="Arial Narrow" w:eastAsia="Microsoft YaHei" w:hAnsi="Arial Narrow" w:cs="Times New Roman"/>
            <w:caps/>
            <w:spacing w:val="-5"/>
            <w:sz w:val="16"/>
            <w:szCs w:val="12"/>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897CEF">
          <w:rPr>
            <w:rFonts w:ascii="Arial Narrow" w:eastAsia="Microsoft YaHei" w:hAnsi="Arial Narrow" w:cs="Times New Roman"/>
            <w:caps/>
            <w:spacing w:val="-5"/>
            <w:sz w:val="18"/>
            <w:szCs w:val="12"/>
          </w:rPr>
          <w:t>.</w:t>
        </w:r>
        <w:r w:rsidRPr="00897CEF">
          <w:rPr>
            <w:rFonts w:ascii="Cambria" w:eastAsia="Microsoft YaHei" w:hAnsi="Cambria" w:cs="Times New Roman"/>
            <w:caps/>
            <w:spacing w:val="-5"/>
            <w:sz w:val="14"/>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sidRPr="00897CEF">
          <w:rPr>
            <w:rFonts w:ascii="Arial Black" w:eastAsia="Microsoft YaHei" w:hAnsi="Arial Black" w:cs="Times New Roman"/>
            <w:caps/>
            <w:spacing w:val="-5"/>
            <w:sz w:val="18"/>
            <w:szCs w:val="12"/>
          </w:rPr>
          <w:fldChar w:fldCharType="begin"/>
        </w:r>
        <w:r w:rsidRPr="00897CEF">
          <w:rPr>
            <w:rFonts w:ascii="Arial Black" w:eastAsia="Microsoft YaHei" w:hAnsi="Arial Black" w:cs="Times New Roman"/>
            <w:caps/>
            <w:spacing w:val="-5"/>
            <w:sz w:val="18"/>
            <w:szCs w:val="12"/>
          </w:rPr>
          <w:instrText xml:space="preserve"> PAGE   \* MERGEFORMAT </w:instrText>
        </w:r>
        <w:r w:rsidRPr="00897CEF">
          <w:rPr>
            <w:rFonts w:ascii="Arial Black" w:eastAsia="Microsoft YaHei" w:hAnsi="Arial Black" w:cs="Times New Roman"/>
            <w:caps/>
            <w:spacing w:val="-5"/>
            <w:sz w:val="18"/>
            <w:szCs w:val="12"/>
          </w:rPr>
          <w:fldChar w:fldCharType="separate"/>
        </w:r>
        <w:r w:rsidR="00BB24CF">
          <w:rPr>
            <w:rFonts w:ascii="Arial Black" w:eastAsia="Microsoft YaHei" w:hAnsi="Arial Black" w:cs="Times New Roman"/>
            <w:caps/>
            <w:noProof/>
            <w:spacing w:val="-5"/>
            <w:sz w:val="18"/>
            <w:szCs w:val="12"/>
          </w:rPr>
          <w:t>86</w:t>
        </w:r>
        <w:r w:rsidRPr="00897CEF">
          <w:rPr>
            <w:rFonts w:ascii="Arial Black" w:eastAsia="Microsoft YaHei" w:hAnsi="Arial Black" w:cs="Times New Roman"/>
            <w:caps/>
            <w:spacing w:val="-5"/>
            <w:sz w:val="18"/>
            <w:szCs w:val="12"/>
          </w:rP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55260376"/>
      <w:docPartObj>
        <w:docPartGallery w:val="Page Numbers (Bottom of Page)"/>
        <w:docPartUnique/>
      </w:docPartObj>
    </w:sdtPr>
    <w:sdtEndPr>
      <w:rPr>
        <w:rFonts w:ascii="Cambria" w:hAnsi="Cambria"/>
        <w:sz w:val="12"/>
      </w:rPr>
    </w:sdtEndPr>
    <w:sdtContent>
      <w:p w:rsidR="00B15D7F" w:rsidRPr="00897CEF" w:rsidRDefault="00B15D7F"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center"/>
          <w:textAlignment w:val="baseline"/>
          <w:rPr>
            <w:rFonts w:ascii="Cambria" w:eastAsia="Microsoft YaHei" w:hAnsi="Cambria" w:cs="Times New Roman"/>
            <w:caps/>
            <w:spacing w:val="-5"/>
            <w:sz w:val="12"/>
            <w:szCs w:val="12"/>
          </w:rPr>
        </w:pPr>
        <w:r w:rsidRPr="00897CEF">
          <w:rPr>
            <w:rFonts w:ascii="Arial Narrow" w:eastAsia="Microsoft YaHei" w:hAnsi="Arial Narrow" w:cs="Times New Roman"/>
            <w:caps/>
            <w:spacing w:val="-5"/>
            <w:sz w:val="16"/>
            <w:szCs w:val="12"/>
          </w:rPr>
          <w:t xml:space="preserve">                                                                       </w:t>
        </w:r>
        <w:r>
          <w:rPr>
            <w:rFonts w:ascii="Arial Narrow" w:eastAsia="Microsoft YaHei" w:hAnsi="Arial Narrow" w:cs="Times New Roman"/>
            <w:caps/>
            <w:spacing w:val="-5"/>
            <w:sz w:val="16"/>
            <w:szCs w:val="12"/>
          </w:rPr>
          <w:t xml:space="preserve">                           </w:t>
        </w:r>
        <w:r w:rsidRPr="00897CEF">
          <w:rPr>
            <w:rFonts w:ascii="Arial Narrow" w:eastAsia="Microsoft YaHei" w:hAnsi="Arial Narrow" w:cs="Times New Roman"/>
            <w:caps/>
            <w:spacing w:val="-5"/>
            <w:sz w:val="16"/>
            <w:szCs w:val="12"/>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897CEF">
          <w:rPr>
            <w:rFonts w:ascii="Arial Narrow" w:eastAsia="Microsoft YaHei" w:hAnsi="Arial Narrow" w:cs="Times New Roman"/>
            <w:caps/>
            <w:spacing w:val="-5"/>
            <w:sz w:val="18"/>
            <w:szCs w:val="12"/>
          </w:rPr>
          <w:t>.</w:t>
        </w:r>
        <w:r w:rsidRPr="00897CEF">
          <w:rPr>
            <w:rFonts w:ascii="Cambria" w:eastAsia="Microsoft YaHei" w:hAnsi="Cambria" w:cs="Times New Roman"/>
            <w:caps/>
            <w:spacing w:val="-5"/>
            <w:sz w:val="14"/>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sidRPr="00897CEF">
          <w:rPr>
            <w:rFonts w:ascii="Arial Black" w:eastAsia="Microsoft YaHei" w:hAnsi="Arial Black" w:cs="Times New Roman"/>
            <w:caps/>
            <w:spacing w:val="-5"/>
            <w:sz w:val="18"/>
            <w:szCs w:val="12"/>
          </w:rPr>
          <w:fldChar w:fldCharType="begin"/>
        </w:r>
        <w:r w:rsidRPr="00897CEF">
          <w:rPr>
            <w:rFonts w:ascii="Arial Black" w:eastAsia="Microsoft YaHei" w:hAnsi="Arial Black" w:cs="Times New Roman"/>
            <w:caps/>
            <w:spacing w:val="-5"/>
            <w:sz w:val="18"/>
            <w:szCs w:val="12"/>
          </w:rPr>
          <w:instrText xml:space="preserve"> PAGE   \* MERGEFORMAT </w:instrText>
        </w:r>
        <w:r w:rsidRPr="00897CEF">
          <w:rPr>
            <w:rFonts w:ascii="Arial Black" w:eastAsia="Microsoft YaHei" w:hAnsi="Arial Black" w:cs="Times New Roman"/>
            <w:caps/>
            <w:spacing w:val="-5"/>
            <w:sz w:val="18"/>
            <w:szCs w:val="12"/>
          </w:rPr>
          <w:fldChar w:fldCharType="separate"/>
        </w:r>
        <w:r w:rsidR="00BB24CF">
          <w:rPr>
            <w:rFonts w:ascii="Arial Black" w:eastAsia="Microsoft YaHei" w:hAnsi="Arial Black" w:cs="Times New Roman"/>
            <w:caps/>
            <w:noProof/>
            <w:spacing w:val="-5"/>
            <w:sz w:val="18"/>
            <w:szCs w:val="12"/>
          </w:rPr>
          <w:t>92</w:t>
        </w:r>
        <w:r w:rsidRPr="00897CEF">
          <w:rPr>
            <w:rFonts w:ascii="Arial Black" w:eastAsia="Microsoft YaHei" w:hAnsi="Arial Black" w:cs="Times New Roman"/>
            <w:caps/>
            <w:spacing w:val="-5"/>
            <w:sz w:val="18"/>
            <w:szCs w:val="12"/>
          </w:rP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42511694"/>
      <w:docPartObj>
        <w:docPartGallery w:val="Page Numbers (Bottom of Page)"/>
        <w:docPartUnique/>
      </w:docPartObj>
    </w:sdtPr>
    <w:sdtEndPr>
      <w:rPr>
        <w:rFonts w:ascii="Cambria" w:hAnsi="Cambria"/>
        <w:sz w:val="12"/>
      </w:rPr>
    </w:sdtEndPr>
    <w:sdtContent>
      <w:p w:rsidR="00B15D7F" w:rsidRPr="00897CEF" w:rsidRDefault="00B15D7F"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center"/>
          <w:textAlignment w:val="baseline"/>
          <w:rPr>
            <w:rFonts w:ascii="Cambria" w:eastAsia="Microsoft YaHei" w:hAnsi="Cambria" w:cs="Times New Roman"/>
            <w:caps/>
            <w:spacing w:val="-5"/>
            <w:sz w:val="12"/>
            <w:szCs w:val="12"/>
          </w:rPr>
        </w:pPr>
        <w:r w:rsidRPr="00897CEF">
          <w:rPr>
            <w:rFonts w:ascii="Arial Narrow" w:eastAsia="Microsoft YaHei" w:hAnsi="Arial Narrow" w:cs="Times New Roman"/>
            <w:caps/>
            <w:spacing w:val="-5"/>
            <w:sz w:val="16"/>
            <w:szCs w:val="12"/>
          </w:rPr>
          <w:t xml:space="preserve">                                                                       </w:t>
        </w:r>
        <w:r>
          <w:rPr>
            <w:rFonts w:ascii="Arial Narrow" w:eastAsia="Microsoft YaHei" w:hAnsi="Arial Narrow" w:cs="Times New Roman"/>
            <w:caps/>
            <w:spacing w:val="-5"/>
            <w:sz w:val="16"/>
            <w:szCs w:val="12"/>
          </w:rPr>
          <w:t xml:space="preserve">                           </w:t>
        </w:r>
        <w:r w:rsidRPr="00897CEF">
          <w:rPr>
            <w:rFonts w:ascii="Arial Narrow" w:eastAsia="Microsoft YaHei" w:hAnsi="Arial Narrow" w:cs="Times New Roman"/>
            <w:caps/>
            <w:spacing w:val="-5"/>
            <w:sz w:val="16"/>
            <w:szCs w:val="12"/>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897CEF">
          <w:rPr>
            <w:rFonts w:ascii="Arial Narrow" w:eastAsia="Microsoft YaHei" w:hAnsi="Arial Narrow" w:cs="Times New Roman"/>
            <w:caps/>
            <w:spacing w:val="-5"/>
            <w:sz w:val="18"/>
            <w:szCs w:val="12"/>
          </w:rPr>
          <w:t>.</w:t>
        </w:r>
        <w:r w:rsidRPr="00897CEF">
          <w:rPr>
            <w:rFonts w:ascii="Cambria" w:eastAsia="Microsoft YaHei" w:hAnsi="Cambria" w:cs="Times New Roman"/>
            <w:caps/>
            <w:spacing w:val="-5"/>
            <w:sz w:val="14"/>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sidRPr="00897CEF">
          <w:rPr>
            <w:rFonts w:ascii="Arial Black" w:eastAsia="Microsoft YaHei" w:hAnsi="Arial Black" w:cs="Times New Roman"/>
            <w:caps/>
            <w:spacing w:val="-5"/>
            <w:sz w:val="18"/>
            <w:szCs w:val="12"/>
          </w:rPr>
          <w:fldChar w:fldCharType="begin"/>
        </w:r>
        <w:r w:rsidRPr="00897CEF">
          <w:rPr>
            <w:rFonts w:ascii="Arial Black" w:eastAsia="Microsoft YaHei" w:hAnsi="Arial Black" w:cs="Times New Roman"/>
            <w:caps/>
            <w:spacing w:val="-5"/>
            <w:sz w:val="18"/>
            <w:szCs w:val="12"/>
          </w:rPr>
          <w:instrText xml:space="preserve"> PAGE   \* MERGEFORMAT </w:instrText>
        </w:r>
        <w:r w:rsidRPr="00897CEF">
          <w:rPr>
            <w:rFonts w:ascii="Arial Black" w:eastAsia="Microsoft YaHei" w:hAnsi="Arial Black" w:cs="Times New Roman"/>
            <w:caps/>
            <w:spacing w:val="-5"/>
            <w:sz w:val="18"/>
            <w:szCs w:val="12"/>
          </w:rPr>
          <w:fldChar w:fldCharType="separate"/>
        </w:r>
        <w:r w:rsidR="00BB24CF">
          <w:rPr>
            <w:rFonts w:ascii="Arial Black" w:eastAsia="Microsoft YaHei" w:hAnsi="Arial Black" w:cs="Times New Roman"/>
            <w:caps/>
            <w:noProof/>
            <w:spacing w:val="-5"/>
            <w:sz w:val="18"/>
            <w:szCs w:val="12"/>
          </w:rPr>
          <w:t>96</w:t>
        </w:r>
        <w:r w:rsidRPr="00897CEF">
          <w:rPr>
            <w:rFonts w:ascii="Arial Black" w:eastAsia="Microsoft YaHei" w:hAnsi="Arial Black" w:cs="Times New Roman"/>
            <w:caps/>
            <w:spacing w:val="-5"/>
            <w:sz w:val="18"/>
            <w:szCs w:val="1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B15D7F" w:rsidTr="005E6DB4">
      <w:trPr>
        <w:trHeight w:val="964"/>
      </w:trPr>
      <w:tc>
        <w:tcPr>
          <w:tcW w:w="675" w:type="dxa"/>
          <w:tcBorders>
            <w:top w:val="single" w:sz="4" w:space="0" w:color="auto"/>
          </w:tcBorders>
        </w:tcPr>
        <w:p w:rsidR="00B15D7F" w:rsidRPr="000D25CF" w:rsidRDefault="00B15D7F" w:rsidP="005E6DB4">
          <w:pPr>
            <w:pStyle w:val="af3"/>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F80070">
            <w:rPr>
              <w:noProof/>
              <w:color w:val="4F81BD" w:themeColor="accent1"/>
              <w:sz w:val="28"/>
              <w:szCs w:val="28"/>
            </w:rPr>
            <w:t>111</w:t>
          </w:r>
          <w:r w:rsidRPr="000D25CF">
            <w:rPr>
              <w:noProof/>
              <w:color w:val="4F81BD" w:themeColor="accent1"/>
              <w:sz w:val="28"/>
              <w:szCs w:val="28"/>
            </w:rPr>
            <w:fldChar w:fldCharType="end"/>
          </w:r>
        </w:p>
      </w:tc>
    </w:tr>
  </w:tbl>
  <w:p w:rsidR="00B15D7F" w:rsidRDefault="00B15D7F" w:rsidP="005E6DB4">
    <w:pPr>
      <w:pStyle w:val="af3"/>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1002496594"/>
      <w:docPartObj>
        <w:docPartGallery w:val="Page Numbers (Bottom of Page)"/>
        <w:docPartUnique/>
      </w:docPartObj>
    </w:sdtPr>
    <w:sdtEndPr>
      <w:rPr>
        <w:rFonts w:ascii="Arial Black" w:hAnsi="Arial Black" w:cs="Arial"/>
        <w:b/>
        <w:sz w:val="18"/>
        <w:szCs w:val="18"/>
      </w:rPr>
    </w:sdtEndPr>
    <w:sdtContent>
      <w:p w:rsidR="00B15D7F" w:rsidRPr="00604B7D" w:rsidRDefault="00B15D7F"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226C25">
          <w:rPr>
            <w:rFonts w:ascii="Arial Narrow" w:eastAsia="Microsoft YaHei" w:hAnsi="Arial Narrow"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Pr="00226C25">
          <w:rPr>
            <w:rFonts w:ascii="Arial Black" w:eastAsia="Microsoft YaHei" w:hAnsi="Arial Black" w:cs="Arial"/>
            <w:b/>
            <w:caps/>
            <w:spacing w:val="-5"/>
            <w:sz w:val="18"/>
            <w:szCs w:val="18"/>
          </w:rPr>
          <w:fldChar w:fldCharType="separate"/>
        </w:r>
        <w:r w:rsidR="00BB24CF">
          <w:rPr>
            <w:rFonts w:ascii="Arial Black" w:eastAsia="Microsoft YaHei" w:hAnsi="Arial Black" w:cs="Arial"/>
            <w:b/>
            <w:caps/>
            <w:noProof/>
            <w:spacing w:val="-5"/>
            <w:sz w:val="18"/>
            <w:szCs w:val="18"/>
          </w:rPr>
          <w:t>6</w:t>
        </w:r>
        <w:r w:rsidRPr="00226C25">
          <w:rPr>
            <w:rFonts w:ascii="Arial Black" w:eastAsia="Microsoft YaHei" w:hAnsi="Arial Black" w:cs="Arial"/>
            <w:b/>
            <w:caps/>
            <w:spacing w:val="-5"/>
            <w:sz w:val="18"/>
            <w:szCs w:val="18"/>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387005170"/>
      <w:docPartObj>
        <w:docPartGallery w:val="Page Numbers (Bottom of Page)"/>
        <w:docPartUnique/>
      </w:docPartObj>
    </w:sdtPr>
    <w:sdtEndPr>
      <w:rPr>
        <w:rFonts w:ascii="Arial Black" w:hAnsi="Arial Black" w:cs="Arial"/>
        <w:b/>
        <w:sz w:val="18"/>
        <w:szCs w:val="18"/>
      </w:rPr>
    </w:sdtEndPr>
    <w:sdtContent>
      <w:p w:rsidR="00B15D7F" w:rsidRPr="00604B7D" w:rsidRDefault="00B15D7F"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6F0EA0">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Pr="00226C25">
          <w:rPr>
            <w:rFonts w:ascii="Arial Black" w:eastAsia="Microsoft YaHei" w:hAnsi="Arial Black" w:cs="Arial"/>
            <w:b/>
            <w:caps/>
            <w:spacing w:val="-5"/>
            <w:sz w:val="18"/>
            <w:szCs w:val="18"/>
          </w:rPr>
          <w:fldChar w:fldCharType="separate"/>
        </w:r>
        <w:r w:rsidR="00BB24CF">
          <w:rPr>
            <w:rFonts w:ascii="Arial Black" w:eastAsia="Microsoft YaHei" w:hAnsi="Arial Black" w:cs="Arial"/>
            <w:b/>
            <w:caps/>
            <w:noProof/>
            <w:spacing w:val="-5"/>
            <w:sz w:val="18"/>
            <w:szCs w:val="18"/>
          </w:rPr>
          <w:t>9</w:t>
        </w:r>
        <w:r w:rsidRPr="00226C25">
          <w:rPr>
            <w:rFonts w:ascii="Arial Black" w:eastAsia="Microsoft YaHei" w:hAnsi="Arial Black" w:cs="Arial"/>
            <w:b/>
            <w:caps/>
            <w:spacing w:val="-5"/>
            <w:sz w:val="18"/>
            <w:szCs w:val="18"/>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896396460"/>
      <w:docPartObj>
        <w:docPartGallery w:val="Page Numbers (Bottom of Page)"/>
        <w:docPartUnique/>
      </w:docPartObj>
    </w:sdtPr>
    <w:sdtEndPr>
      <w:rPr>
        <w:rFonts w:ascii="Arial Black" w:hAnsi="Arial Black" w:cs="Arial"/>
        <w:b/>
        <w:sz w:val="18"/>
        <w:szCs w:val="18"/>
      </w:rPr>
    </w:sdtEndPr>
    <w:sdtContent>
      <w:p w:rsidR="00B15D7F" w:rsidRPr="00604B7D" w:rsidRDefault="00B15D7F"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6F0EA0">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Pr="00226C25">
          <w:rPr>
            <w:rFonts w:ascii="Arial Black" w:eastAsia="Microsoft YaHei" w:hAnsi="Arial Black" w:cs="Arial"/>
            <w:b/>
            <w:caps/>
            <w:spacing w:val="-5"/>
            <w:sz w:val="18"/>
            <w:szCs w:val="18"/>
          </w:rPr>
          <w:fldChar w:fldCharType="separate"/>
        </w:r>
        <w:r w:rsidR="00BB24CF">
          <w:rPr>
            <w:rFonts w:ascii="Arial Black" w:eastAsia="Microsoft YaHei" w:hAnsi="Arial Black" w:cs="Arial"/>
            <w:b/>
            <w:caps/>
            <w:noProof/>
            <w:spacing w:val="-5"/>
            <w:sz w:val="18"/>
            <w:szCs w:val="18"/>
          </w:rPr>
          <w:t>11</w:t>
        </w:r>
        <w:r w:rsidRPr="00226C25">
          <w:rPr>
            <w:rFonts w:ascii="Arial Black" w:eastAsia="Microsoft YaHei" w:hAnsi="Arial Black" w:cs="Arial"/>
            <w:b/>
            <w:caps/>
            <w:spacing w:val="-5"/>
            <w:sz w:val="18"/>
            <w:szCs w:val="18"/>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517543308"/>
      <w:docPartObj>
        <w:docPartGallery w:val="Page Numbers (Bottom of Page)"/>
        <w:docPartUnique/>
      </w:docPartObj>
    </w:sdtPr>
    <w:sdtEndPr>
      <w:rPr>
        <w:rFonts w:ascii="Arial Black" w:hAnsi="Arial Black" w:cs="Arial"/>
        <w:b/>
        <w:sz w:val="18"/>
        <w:szCs w:val="18"/>
      </w:rPr>
    </w:sdtEndPr>
    <w:sdtContent>
      <w:p w:rsidR="00B15D7F" w:rsidRPr="00604B7D" w:rsidRDefault="00B15D7F"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Pr="00226C25">
          <w:rPr>
            <w:rFonts w:ascii="Arial Black" w:eastAsia="Microsoft YaHei" w:hAnsi="Arial Black" w:cs="Arial"/>
            <w:b/>
            <w:caps/>
            <w:spacing w:val="-5"/>
            <w:sz w:val="18"/>
            <w:szCs w:val="18"/>
          </w:rPr>
          <w:fldChar w:fldCharType="separate"/>
        </w:r>
        <w:r w:rsidR="00BB24CF">
          <w:rPr>
            <w:rFonts w:ascii="Arial Black" w:eastAsia="Microsoft YaHei" w:hAnsi="Arial Black" w:cs="Arial"/>
            <w:b/>
            <w:caps/>
            <w:noProof/>
            <w:spacing w:val="-5"/>
            <w:sz w:val="18"/>
            <w:szCs w:val="18"/>
          </w:rPr>
          <w:t>12</w:t>
        </w:r>
        <w:r w:rsidRPr="00226C25">
          <w:rPr>
            <w:rFonts w:ascii="Arial Black" w:eastAsia="Microsoft YaHei" w:hAnsi="Arial Black" w:cs="Arial"/>
            <w:b/>
            <w:caps/>
            <w:spacing w:val="-5"/>
            <w:sz w:val="18"/>
            <w:szCs w:val="18"/>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2093917172"/>
      <w:docPartObj>
        <w:docPartGallery w:val="Page Numbers (Bottom of Page)"/>
        <w:docPartUnique/>
      </w:docPartObj>
    </w:sdtPr>
    <w:sdtEndPr>
      <w:rPr>
        <w:rFonts w:ascii="Arial" w:hAnsi="Arial" w:cs="Arial"/>
        <w:b/>
        <w:sz w:val="18"/>
        <w:szCs w:val="18"/>
      </w:rPr>
    </w:sdtEndPr>
    <w:sdtContent>
      <w:p w:rsidR="00B15D7F" w:rsidRPr="00604B7D" w:rsidRDefault="00B15D7F"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7F0A12">
          <w:rPr>
            <w:rFonts w:ascii="Arial Black" w:eastAsia="Microsoft YaHei" w:hAnsi="Arial Black" w:cs="Arial"/>
            <w:b/>
            <w:caps/>
            <w:spacing w:val="-5"/>
            <w:sz w:val="18"/>
            <w:szCs w:val="18"/>
          </w:rPr>
          <w:fldChar w:fldCharType="begin"/>
        </w:r>
        <w:r w:rsidRPr="007F0A12">
          <w:rPr>
            <w:rFonts w:ascii="Arial Black" w:eastAsia="Microsoft YaHei" w:hAnsi="Arial Black" w:cs="Arial"/>
            <w:b/>
            <w:caps/>
            <w:spacing w:val="-5"/>
            <w:sz w:val="18"/>
            <w:szCs w:val="18"/>
          </w:rPr>
          <w:instrText xml:space="preserve"> PAGE   \* MERGEFORMAT </w:instrText>
        </w:r>
        <w:r w:rsidRPr="007F0A12">
          <w:rPr>
            <w:rFonts w:ascii="Arial Black" w:eastAsia="Microsoft YaHei" w:hAnsi="Arial Black" w:cs="Arial"/>
            <w:b/>
            <w:caps/>
            <w:spacing w:val="-5"/>
            <w:sz w:val="18"/>
            <w:szCs w:val="18"/>
          </w:rPr>
          <w:fldChar w:fldCharType="separate"/>
        </w:r>
        <w:r w:rsidR="00BB24CF">
          <w:rPr>
            <w:rFonts w:ascii="Arial Black" w:eastAsia="Microsoft YaHei" w:hAnsi="Arial Black" w:cs="Arial"/>
            <w:b/>
            <w:caps/>
            <w:noProof/>
            <w:spacing w:val="-5"/>
            <w:sz w:val="18"/>
            <w:szCs w:val="18"/>
          </w:rPr>
          <w:t>21</w:t>
        </w:r>
        <w:r w:rsidRPr="007F0A12">
          <w:rPr>
            <w:rFonts w:ascii="Arial Black" w:eastAsia="Microsoft YaHei" w:hAnsi="Arial Black" w:cs="Arial"/>
            <w:b/>
            <w:caps/>
            <w:spacing w:val="-5"/>
            <w:sz w:val="18"/>
            <w:szCs w:val="18"/>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1513837387"/>
      <w:docPartObj>
        <w:docPartGallery w:val="Page Numbers (Bottom of Page)"/>
        <w:docPartUnique/>
      </w:docPartObj>
    </w:sdtPr>
    <w:sdtEndPr>
      <w:rPr>
        <w:rFonts w:ascii="Arial Black" w:hAnsi="Arial Black" w:cs="Arial"/>
        <w:b/>
        <w:sz w:val="18"/>
        <w:szCs w:val="18"/>
      </w:rPr>
    </w:sdtEndPr>
    <w:sdtContent>
      <w:p w:rsidR="00B15D7F" w:rsidRPr="00604B7D" w:rsidRDefault="00B15D7F"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7F0A12">
          <w:rPr>
            <w:rFonts w:ascii="Arial Black" w:eastAsia="Microsoft YaHei" w:hAnsi="Arial Black" w:cs="Arial"/>
            <w:b/>
            <w:caps/>
            <w:spacing w:val="-5"/>
            <w:sz w:val="18"/>
            <w:szCs w:val="18"/>
          </w:rPr>
          <w:fldChar w:fldCharType="begin"/>
        </w:r>
        <w:r w:rsidRPr="007F0A12">
          <w:rPr>
            <w:rFonts w:ascii="Arial Black" w:eastAsia="Microsoft YaHei" w:hAnsi="Arial Black" w:cs="Arial"/>
            <w:b/>
            <w:caps/>
            <w:spacing w:val="-5"/>
            <w:sz w:val="18"/>
            <w:szCs w:val="18"/>
          </w:rPr>
          <w:instrText xml:space="preserve"> PAGE   \* MERGEFORMAT </w:instrText>
        </w:r>
        <w:r w:rsidRPr="007F0A12">
          <w:rPr>
            <w:rFonts w:ascii="Arial Black" w:eastAsia="Microsoft YaHei" w:hAnsi="Arial Black" w:cs="Arial"/>
            <w:b/>
            <w:caps/>
            <w:spacing w:val="-5"/>
            <w:sz w:val="18"/>
            <w:szCs w:val="18"/>
          </w:rPr>
          <w:fldChar w:fldCharType="separate"/>
        </w:r>
        <w:r w:rsidR="00BB24CF">
          <w:rPr>
            <w:rFonts w:ascii="Arial Black" w:eastAsia="Microsoft YaHei" w:hAnsi="Arial Black" w:cs="Arial"/>
            <w:b/>
            <w:caps/>
            <w:noProof/>
            <w:spacing w:val="-5"/>
            <w:sz w:val="18"/>
            <w:szCs w:val="18"/>
          </w:rPr>
          <w:t>27</w:t>
        </w:r>
        <w:r w:rsidRPr="007F0A12">
          <w:rPr>
            <w:rFonts w:ascii="Arial Black" w:eastAsia="Microsoft YaHei" w:hAnsi="Arial Black" w:cs="Arial"/>
            <w:b/>
            <w:caps/>
            <w:spacing w:val="-5"/>
            <w:sz w:val="18"/>
            <w:szCs w:val="18"/>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889105596"/>
      <w:docPartObj>
        <w:docPartGallery w:val="Page Numbers (Bottom of Page)"/>
        <w:docPartUnique/>
      </w:docPartObj>
    </w:sdtPr>
    <w:sdtEndPr>
      <w:rPr>
        <w:rFonts w:ascii="Arial Black" w:hAnsi="Arial Black" w:cs="Arial"/>
        <w:b/>
        <w:sz w:val="18"/>
        <w:szCs w:val="18"/>
      </w:rPr>
    </w:sdtEndPr>
    <w:sdtContent>
      <w:p w:rsidR="00B15D7F" w:rsidRPr="00604B7D" w:rsidRDefault="00B15D7F" w:rsidP="00F6295C">
        <w:pPr>
          <w:keepLines/>
          <w:tabs>
            <w:tab w:val="left" w:pos="3544"/>
            <w:tab w:val="left" w:pos="3686"/>
            <w:tab w:val="left" w:pos="3828"/>
            <w:tab w:val="left" w:pos="4536"/>
            <w:tab w:val="left" w:pos="4678"/>
            <w:tab w:val="left" w:pos="5103"/>
            <w:tab w:val="left" w:pos="5387"/>
            <w:tab w:val="left" w:pos="5529"/>
            <w:tab w:val="left" w:pos="5970"/>
            <w:tab w:val="left" w:pos="6379"/>
            <w:tab w:val="right" w:pos="14601"/>
            <w:tab w:val="right" w:pos="14994"/>
          </w:tabs>
          <w:adjustRightInd w:val="0"/>
          <w:spacing w:before="120" w:after="120" w:line="190" w:lineRule="atLeast"/>
          <w:textAlignment w:val="baseline"/>
          <w:rPr>
            <w:rFonts w:ascii="Arial" w:eastAsia="Microsoft YaHei" w:hAnsi="Arial" w:cs="Arial"/>
            <w:caps/>
            <w:spacing w:val="-5"/>
            <w:sz w:val="18"/>
            <w:szCs w:val="18"/>
          </w:rPr>
        </w:pP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69392F">
          <w:rPr>
            <w:rFonts w:ascii="Arial Black" w:eastAsia="Microsoft YaHei" w:hAnsi="Arial Black" w:cs="Arial"/>
            <w:b/>
            <w:caps/>
            <w:spacing w:val="-5"/>
            <w:sz w:val="18"/>
            <w:szCs w:val="18"/>
          </w:rPr>
          <w:fldChar w:fldCharType="begin"/>
        </w:r>
        <w:r w:rsidRPr="0069392F">
          <w:rPr>
            <w:rFonts w:ascii="Arial Black" w:eastAsia="Microsoft YaHei" w:hAnsi="Arial Black" w:cs="Arial"/>
            <w:b/>
            <w:caps/>
            <w:spacing w:val="-5"/>
            <w:sz w:val="18"/>
            <w:szCs w:val="18"/>
          </w:rPr>
          <w:instrText xml:space="preserve"> PAGE   \* MERGEFORMAT </w:instrText>
        </w:r>
        <w:r w:rsidRPr="0069392F">
          <w:rPr>
            <w:rFonts w:ascii="Arial Black" w:eastAsia="Microsoft YaHei" w:hAnsi="Arial Black" w:cs="Arial"/>
            <w:b/>
            <w:caps/>
            <w:spacing w:val="-5"/>
            <w:sz w:val="18"/>
            <w:szCs w:val="18"/>
          </w:rPr>
          <w:fldChar w:fldCharType="separate"/>
        </w:r>
        <w:r w:rsidR="00BB24CF">
          <w:rPr>
            <w:rFonts w:ascii="Arial Black" w:eastAsia="Microsoft YaHei" w:hAnsi="Arial Black" w:cs="Arial"/>
            <w:b/>
            <w:caps/>
            <w:noProof/>
            <w:spacing w:val="-5"/>
            <w:sz w:val="18"/>
            <w:szCs w:val="18"/>
          </w:rPr>
          <w:t>82</w:t>
        </w:r>
        <w:r w:rsidRPr="0069392F">
          <w:rPr>
            <w:rFonts w:ascii="Arial Black" w:eastAsia="Microsoft YaHei" w:hAnsi="Arial Black" w:cs="Arial"/>
            <w:b/>
            <w:caps/>
            <w:spacing w:val="-5"/>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15D7F" w:rsidRDefault="00B15D7F" w:rsidP="006F5F80">
      <w:pPr>
        <w:spacing w:after="0" w:line="240" w:lineRule="auto"/>
      </w:pPr>
      <w:r>
        <w:separator/>
      </w:r>
    </w:p>
  </w:footnote>
  <w:footnote w:type="continuationSeparator" w:id="0">
    <w:p w:rsidR="00B15D7F" w:rsidRDefault="00B15D7F" w:rsidP="006F5F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15D7F" w:rsidRPr="005F6678" w:rsidRDefault="00B15D7F" w:rsidP="00BE2C95">
    <w:pPr>
      <w:pStyle w:val="af1"/>
      <w:spacing w:line="276" w:lineRule="auto"/>
      <w:jc w:val="center"/>
      <w:rPr>
        <w:rFonts w:ascii="Arial Narrow" w:hAnsi="Arial Narrow"/>
        <w:b/>
        <w:sz w:val="16"/>
      </w:rPr>
    </w:pPr>
    <w:r w:rsidRPr="005F6678">
      <w:rPr>
        <w:rFonts w:ascii="Arial Narrow" w:hAnsi="Arial Narrow"/>
        <w:b/>
        <w:sz w:val="16"/>
      </w:rPr>
      <w:t>ОБОСНОВЫВАЮЩИЕ МАТЕРИАЛЫ К СХЕМЕ ТЕПЛОСНАБЖЕНИЯ МУНИЦИПАЛЬНОГО ОБРАЗОВАНИЯ «ГОРОД КАЛУГА» ДО 2028 Г.</w:t>
    </w:r>
  </w:p>
  <w:p w:rsidR="00B15D7F" w:rsidRDefault="00B15D7F" w:rsidP="00604B7D">
    <w:pPr>
      <w:pStyle w:val="af1"/>
      <w:spacing w:line="276" w:lineRule="auto"/>
      <w:jc w:val="center"/>
      <w:rPr>
        <w:rFonts w:ascii="Arial Narrow" w:eastAsiaTheme="majorEastAsia" w:hAnsi="Arial Narrow" w:cs="Times New Roman"/>
        <w:b/>
        <w:spacing w:val="-5"/>
        <w:sz w:val="16"/>
      </w:rPr>
    </w:pPr>
    <w:r>
      <w:rPr>
        <w:rFonts w:ascii="Arial Narrow" w:hAnsi="Arial Narrow"/>
        <w:b/>
        <w:sz w:val="16"/>
      </w:rPr>
      <w:t>ГЛАВА</w:t>
    </w:r>
    <w:r w:rsidRPr="00351378">
      <w:rPr>
        <w:rFonts w:ascii="Arial Narrow" w:hAnsi="Arial Narrow"/>
        <w:b/>
        <w:sz w:val="16"/>
      </w:rPr>
      <w:t xml:space="preserve"> 1. СУЩЕСТВУЮЩЕЕ </w:t>
    </w:r>
    <w:r>
      <w:rPr>
        <w:rFonts w:ascii="Arial Narrow" w:hAnsi="Arial Narrow"/>
        <w:b/>
        <w:sz w:val="16"/>
      </w:rPr>
      <w:t>ПОЛОЖЕНИЕ</w:t>
    </w:r>
    <w:r w:rsidRPr="00351378">
      <w:rPr>
        <w:rFonts w:ascii="Arial Narrow" w:hAnsi="Arial Narrow"/>
        <w:b/>
        <w:sz w:val="16"/>
      </w:rPr>
      <w:t xml:space="preserve"> В СФЕРЕ </w:t>
    </w:r>
    <w:r w:rsidRPr="00351378">
      <w:rPr>
        <w:rFonts w:ascii="Arial Narrow" w:hAnsi="Arial Narrow"/>
        <w:b/>
        <w:caps/>
        <w:sz w:val="16"/>
      </w:rPr>
      <w:t>производства, передачи и потребления тепловой энергии для целей теплоснабжения</w:t>
    </w:r>
    <w:r>
      <w:rPr>
        <w:rFonts w:ascii="Arial Narrow" w:hAnsi="Arial Narrow"/>
        <w:b/>
        <w:caps/>
        <w:sz w:val="16"/>
      </w:rPr>
      <w:t xml:space="preserve">. </w:t>
    </w:r>
    <w:r w:rsidRPr="004A5BBC">
      <w:rPr>
        <w:rFonts w:ascii="Arial Narrow" w:eastAsiaTheme="majorEastAsia" w:hAnsi="Arial Narrow" w:cs="Times New Roman"/>
        <w:b/>
        <w:spacing w:val="-5"/>
        <w:sz w:val="16"/>
      </w:rPr>
      <w:t xml:space="preserve">ПРИЛОЖЕНИЕ </w:t>
    </w:r>
    <w:r>
      <w:rPr>
        <w:rFonts w:ascii="Arial Narrow" w:eastAsiaTheme="majorEastAsia" w:hAnsi="Arial Narrow" w:cs="Times New Roman"/>
        <w:b/>
        <w:spacing w:val="-5"/>
        <w:sz w:val="16"/>
      </w:rPr>
      <w:t>1</w:t>
    </w:r>
    <w:r w:rsidRPr="004A5BBC">
      <w:rPr>
        <w:rFonts w:ascii="Arial Narrow" w:eastAsiaTheme="majorEastAsia" w:hAnsi="Arial Narrow" w:cs="Times New Roman"/>
        <w:b/>
        <w:spacing w:val="-5"/>
        <w:sz w:val="16"/>
      </w:rPr>
      <w:t xml:space="preserve"> </w:t>
    </w:r>
  </w:p>
  <w:p w:rsidR="00B15D7F" w:rsidRDefault="00B15D7F">
    <w:pPr>
      <w:pStyle w:val="af1"/>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15D7F" w:rsidRPr="004F6886" w:rsidRDefault="00B15D7F" w:rsidP="005E6DB4">
    <w:pPr>
      <w:pStyle w:val="af1"/>
      <w:pBdr>
        <w:bottom w:val="thickThinSmallGap" w:sz="24" w:space="1" w:color="622423" w:themeColor="accent2" w:themeShade="7F"/>
      </w:pBdr>
      <w:jc w:val="center"/>
      <w:rPr>
        <w:rFonts w:ascii="Arial" w:eastAsiaTheme="majorEastAsia" w:hAnsi="Arial" w:cs="Arial"/>
        <w:sz w:val="20"/>
        <w:szCs w:val="20"/>
      </w:rPr>
    </w:pPr>
    <w:r>
      <w:rPr>
        <w:rFonts w:ascii="Arial" w:eastAsiaTheme="majorEastAsia" w:hAnsi="Arial" w:cs="Arial"/>
        <w:sz w:val="20"/>
        <w:szCs w:val="20"/>
      </w:rPr>
      <w:t>Глава</w:t>
    </w:r>
    <w:r w:rsidRPr="00C67EE2">
      <w:rPr>
        <w:rFonts w:ascii="Arial" w:eastAsiaTheme="majorEastAsia" w:hAnsi="Arial" w:cs="Arial"/>
        <w:sz w:val="20"/>
        <w:szCs w:val="20"/>
      </w:rPr>
      <w:t xml:space="preserve"> 1. Существующее состояние в сфере теплоснабжения городского окр</w:t>
    </w:r>
    <w:r>
      <w:rPr>
        <w:rFonts w:ascii="Arial" w:eastAsiaTheme="majorEastAsia" w:hAnsi="Arial" w:cs="Arial"/>
        <w:sz w:val="20"/>
        <w:szCs w:val="20"/>
      </w:rPr>
      <w:t>уга</w:t>
    </w:r>
  </w:p>
  <w:p w:rsidR="00B15D7F" w:rsidRDefault="00B15D7F" w:rsidP="005E6DB4">
    <w:pPr>
      <w:pStyle w:val="af1"/>
      <w:ind w:left="72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15D7F" w:rsidRPr="005F6678" w:rsidRDefault="00B15D7F" w:rsidP="00BE2C95">
    <w:pPr>
      <w:pStyle w:val="af1"/>
      <w:spacing w:line="276" w:lineRule="auto"/>
      <w:jc w:val="center"/>
      <w:rPr>
        <w:rFonts w:ascii="Arial Narrow" w:hAnsi="Arial Narrow"/>
        <w:b/>
        <w:sz w:val="16"/>
      </w:rPr>
    </w:pPr>
    <w:r w:rsidRPr="005F6678">
      <w:rPr>
        <w:rFonts w:ascii="Arial Narrow" w:hAnsi="Arial Narrow"/>
        <w:b/>
        <w:sz w:val="16"/>
      </w:rPr>
      <w:t>ОБОСНОВЫВАЮЩИЕ МАТЕРИАЛЫ К СХЕМЕ ТЕПЛОСНАБЖЕНИЯ МУНИЦИПАЛЬНОГО ОБРАЗОВАНИЯ «ГОРОД КАЛУГА» ДО 2028 Г.</w:t>
    </w:r>
  </w:p>
  <w:p w:rsidR="00B15D7F" w:rsidRDefault="00B15D7F" w:rsidP="00BE2C95">
    <w:pPr>
      <w:pStyle w:val="af1"/>
      <w:spacing w:line="276" w:lineRule="auto"/>
      <w:jc w:val="center"/>
      <w:rPr>
        <w:rFonts w:ascii="Arial Narrow" w:eastAsiaTheme="majorEastAsia" w:hAnsi="Arial Narrow" w:cs="Times New Roman"/>
        <w:b/>
        <w:spacing w:val="-5"/>
        <w:sz w:val="16"/>
      </w:rPr>
    </w:pPr>
    <w:r>
      <w:rPr>
        <w:rFonts w:ascii="Arial Narrow" w:hAnsi="Arial Narrow"/>
        <w:b/>
        <w:sz w:val="16"/>
      </w:rPr>
      <w:t>ГЛАВА</w:t>
    </w:r>
    <w:r w:rsidRPr="00351378">
      <w:rPr>
        <w:rFonts w:ascii="Arial Narrow" w:hAnsi="Arial Narrow"/>
        <w:b/>
        <w:sz w:val="16"/>
      </w:rPr>
      <w:t xml:space="preserve"> 1. СУЩЕСТВУЮЩЕЕ </w:t>
    </w:r>
    <w:r>
      <w:rPr>
        <w:rFonts w:ascii="Arial Narrow" w:hAnsi="Arial Narrow"/>
        <w:b/>
        <w:sz w:val="16"/>
      </w:rPr>
      <w:t>ПОЛОЖЕНИЕ</w:t>
    </w:r>
    <w:r w:rsidRPr="00351378">
      <w:rPr>
        <w:rFonts w:ascii="Arial Narrow" w:hAnsi="Arial Narrow"/>
        <w:b/>
        <w:sz w:val="16"/>
      </w:rPr>
      <w:t xml:space="preserve"> В СФЕРЕ </w:t>
    </w:r>
    <w:r w:rsidRPr="00351378">
      <w:rPr>
        <w:rFonts w:ascii="Arial Narrow" w:hAnsi="Arial Narrow"/>
        <w:b/>
        <w:caps/>
        <w:sz w:val="16"/>
      </w:rPr>
      <w:t>производства, передачи и потребления тепловой энергии для целей теплоснабжения</w:t>
    </w:r>
    <w:r>
      <w:rPr>
        <w:rFonts w:ascii="Arial Narrow" w:hAnsi="Arial Narrow"/>
        <w:b/>
        <w:caps/>
        <w:sz w:val="16"/>
      </w:rPr>
      <w:t xml:space="preserve">. </w:t>
    </w:r>
    <w:r w:rsidRPr="004A5BBC">
      <w:rPr>
        <w:rFonts w:ascii="Arial Narrow" w:eastAsiaTheme="majorEastAsia" w:hAnsi="Arial Narrow" w:cs="Times New Roman"/>
        <w:b/>
        <w:spacing w:val="-5"/>
        <w:sz w:val="16"/>
      </w:rPr>
      <w:t xml:space="preserve">ПРИЛОЖЕНИЕ </w:t>
    </w:r>
    <w:r>
      <w:rPr>
        <w:rFonts w:ascii="Arial Narrow" w:eastAsiaTheme="majorEastAsia" w:hAnsi="Arial Narrow" w:cs="Times New Roman"/>
        <w:b/>
        <w:spacing w:val="-5"/>
        <w:sz w:val="16"/>
      </w:rPr>
      <w:t>1</w:t>
    </w:r>
    <w:r w:rsidRPr="004A5BBC">
      <w:rPr>
        <w:rFonts w:ascii="Arial Narrow" w:eastAsiaTheme="majorEastAsia" w:hAnsi="Arial Narrow" w:cs="Times New Roman"/>
        <w:b/>
        <w:spacing w:val="-5"/>
        <w:sz w:val="16"/>
      </w:rPr>
      <w:t xml:space="preserve"> </w:t>
    </w:r>
  </w:p>
  <w:p w:rsidR="00B15D7F" w:rsidRPr="00BE2C95" w:rsidRDefault="00B15D7F" w:rsidP="00BE2C95">
    <w:pPr>
      <w:pStyle w:val="af1"/>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2330C79"/>
    <w:multiLevelType w:val="multilevel"/>
    <w:tmpl w:val="17C2DFC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EE5E44"/>
    <w:multiLevelType w:val="multilevel"/>
    <w:tmpl w:val="BB72993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5384383"/>
    <w:multiLevelType w:val="hybridMultilevel"/>
    <w:tmpl w:val="996C3F80"/>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15:restartNumberingAfterBreak="0">
    <w:nsid w:val="20150923"/>
    <w:multiLevelType w:val="hybridMultilevel"/>
    <w:tmpl w:val="438A89E4"/>
    <w:lvl w:ilvl="0" w:tplc="E410DEE2">
      <w:start w:val="1"/>
      <w:numFmt w:val="bullet"/>
      <w:lvlText w:val=""/>
      <w:lvlJc w:val="left"/>
      <w:pPr>
        <w:ind w:left="1427" w:hanging="360"/>
      </w:pPr>
      <w:rPr>
        <w:rFonts w:ascii="Symbol" w:hAnsi="Symbol" w:hint="default"/>
      </w:rPr>
    </w:lvl>
    <w:lvl w:ilvl="1" w:tplc="04190003" w:tentative="1">
      <w:start w:val="1"/>
      <w:numFmt w:val="bullet"/>
      <w:lvlText w:val="o"/>
      <w:lvlJc w:val="left"/>
      <w:pPr>
        <w:ind w:left="2147" w:hanging="360"/>
      </w:pPr>
      <w:rPr>
        <w:rFonts w:ascii="Courier New" w:hAnsi="Courier New" w:cs="Courier New" w:hint="default"/>
      </w:rPr>
    </w:lvl>
    <w:lvl w:ilvl="2" w:tplc="04190005" w:tentative="1">
      <w:start w:val="1"/>
      <w:numFmt w:val="bullet"/>
      <w:lvlText w:val=""/>
      <w:lvlJc w:val="left"/>
      <w:pPr>
        <w:ind w:left="2867" w:hanging="360"/>
      </w:pPr>
      <w:rPr>
        <w:rFonts w:ascii="Wingdings" w:hAnsi="Wingdings" w:hint="default"/>
      </w:rPr>
    </w:lvl>
    <w:lvl w:ilvl="3" w:tplc="04190001" w:tentative="1">
      <w:start w:val="1"/>
      <w:numFmt w:val="bullet"/>
      <w:lvlText w:val=""/>
      <w:lvlJc w:val="left"/>
      <w:pPr>
        <w:ind w:left="3587" w:hanging="360"/>
      </w:pPr>
      <w:rPr>
        <w:rFonts w:ascii="Symbol" w:hAnsi="Symbol" w:hint="default"/>
      </w:rPr>
    </w:lvl>
    <w:lvl w:ilvl="4" w:tplc="04190003" w:tentative="1">
      <w:start w:val="1"/>
      <w:numFmt w:val="bullet"/>
      <w:lvlText w:val="o"/>
      <w:lvlJc w:val="left"/>
      <w:pPr>
        <w:ind w:left="4307" w:hanging="360"/>
      </w:pPr>
      <w:rPr>
        <w:rFonts w:ascii="Courier New" w:hAnsi="Courier New" w:cs="Courier New" w:hint="default"/>
      </w:rPr>
    </w:lvl>
    <w:lvl w:ilvl="5" w:tplc="04190005" w:tentative="1">
      <w:start w:val="1"/>
      <w:numFmt w:val="bullet"/>
      <w:lvlText w:val=""/>
      <w:lvlJc w:val="left"/>
      <w:pPr>
        <w:ind w:left="5027" w:hanging="360"/>
      </w:pPr>
      <w:rPr>
        <w:rFonts w:ascii="Wingdings" w:hAnsi="Wingdings" w:hint="default"/>
      </w:rPr>
    </w:lvl>
    <w:lvl w:ilvl="6" w:tplc="04190001" w:tentative="1">
      <w:start w:val="1"/>
      <w:numFmt w:val="bullet"/>
      <w:lvlText w:val=""/>
      <w:lvlJc w:val="left"/>
      <w:pPr>
        <w:ind w:left="5747" w:hanging="360"/>
      </w:pPr>
      <w:rPr>
        <w:rFonts w:ascii="Symbol" w:hAnsi="Symbol" w:hint="default"/>
      </w:rPr>
    </w:lvl>
    <w:lvl w:ilvl="7" w:tplc="04190003" w:tentative="1">
      <w:start w:val="1"/>
      <w:numFmt w:val="bullet"/>
      <w:lvlText w:val="o"/>
      <w:lvlJc w:val="left"/>
      <w:pPr>
        <w:ind w:left="6467" w:hanging="360"/>
      </w:pPr>
      <w:rPr>
        <w:rFonts w:ascii="Courier New" w:hAnsi="Courier New" w:cs="Courier New" w:hint="default"/>
      </w:rPr>
    </w:lvl>
    <w:lvl w:ilvl="8" w:tplc="04190005" w:tentative="1">
      <w:start w:val="1"/>
      <w:numFmt w:val="bullet"/>
      <w:lvlText w:val=""/>
      <w:lvlJc w:val="left"/>
      <w:pPr>
        <w:ind w:left="7187" w:hanging="360"/>
      </w:pPr>
      <w:rPr>
        <w:rFonts w:ascii="Wingdings" w:hAnsi="Wingdings" w:hint="default"/>
      </w:rPr>
    </w:lvl>
  </w:abstractNum>
  <w:abstractNum w:abstractNumId="5" w15:restartNumberingAfterBreak="0">
    <w:nsid w:val="203D7E14"/>
    <w:multiLevelType w:val="hybridMultilevel"/>
    <w:tmpl w:val="996C3F80"/>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15:restartNumberingAfterBreak="0">
    <w:nsid w:val="2B477254"/>
    <w:multiLevelType w:val="multilevel"/>
    <w:tmpl w:val="2B477254"/>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7"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C635038"/>
    <w:multiLevelType w:val="hybridMultilevel"/>
    <w:tmpl w:val="996C3F80"/>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 w15:restartNumberingAfterBreak="0">
    <w:nsid w:val="3DCB6392"/>
    <w:multiLevelType w:val="hybridMultilevel"/>
    <w:tmpl w:val="B176ABB0"/>
    <w:lvl w:ilvl="0" w:tplc="04190001">
      <w:start w:val="1"/>
      <w:numFmt w:val="bullet"/>
      <w:lvlText w:val=""/>
      <w:lvlJc w:val="left"/>
      <w:pPr>
        <w:ind w:left="1472" w:hanging="360"/>
      </w:pPr>
      <w:rPr>
        <w:rFonts w:ascii="Symbol" w:hAnsi="Symbol"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10"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2" w15:restartNumberingAfterBreak="0">
    <w:nsid w:val="51AC6B1F"/>
    <w:multiLevelType w:val="hybridMultilevel"/>
    <w:tmpl w:val="E96A2A78"/>
    <w:lvl w:ilvl="0" w:tplc="14986CF2">
      <w:start w:val="1"/>
      <w:numFmt w:val="decimal"/>
      <w:lvlText w:val="%1."/>
      <w:lvlJc w:val="left"/>
      <w:pPr>
        <w:ind w:left="1112" w:hanging="360"/>
      </w:pPr>
      <w:rPr>
        <w:rFonts w:hint="default"/>
      </w:rPr>
    </w:lvl>
    <w:lvl w:ilvl="1" w:tplc="2070BF1A">
      <w:start w:val="1"/>
      <w:numFmt w:val="decimal"/>
      <w:lvlText w:val="2.%2"/>
      <w:lvlJc w:val="left"/>
      <w:pPr>
        <w:ind w:left="1832" w:hanging="360"/>
      </w:pPr>
      <w:rPr>
        <w:rFonts w:hint="default"/>
      </w:rPr>
    </w:lvl>
    <w:lvl w:ilvl="2" w:tplc="0419001B" w:tentative="1">
      <w:start w:val="1"/>
      <w:numFmt w:val="lowerRoman"/>
      <w:lvlText w:val="%3."/>
      <w:lvlJc w:val="right"/>
      <w:pPr>
        <w:ind w:left="2552" w:hanging="180"/>
      </w:pPr>
    </w:lvl>
    <w:lvl w:ilvl="3" w:tplc="0419000F" w:tentative="1">
      <w:start w:val="1"/>
      <w:numFmt w:val="decimal"/>
      <w:lvlText w:val="%4."/>
      <w:lvlJc w:val="left"/>
      <w:pPr>
        <w:ind w:left="3272" w:hanging="360"/>
      </w:pPr>
    </w:lvl>
    <w:lvl w:ilvl="4" w:tplc="04190019" w:tentative="1">
      <w:start w:val="1"/>
      <w:numFmt w:val="lowerLetter"/>
      <w:lvlText w:val="%5."/>
      <w:lvlJc w:val="left"/>
      <w:pPr>
        <w:ind w:left="3992" w:hanging="360"/>
      </w:pPr>
    </w:lvl>
    <w:lvl w:ilvl="5" w:tplc="0419001B" w:tentative="1">
      <w:start w:val="1"/>
      <w:numFmt w:val="lowerRoman"/>
      <w:lvlText w:val="%6."/>
      <w:lvlJc w:val="right"/>
      <w:pPr>
        <w:ind w:left="4712" w:hanging="180"/>
      </w:pPr>
    </w:lvl>
    <w:lvl w:ilvl="6" w:tplc="0419000F" w:tentative="1">
      <w:start w:val="1"/>
      <w:numFmt w:val="decimal"/>
      <w:lvlText w:val="%7."/>
      <w:lvlJc w:val="left"/>
      <w:pPr>
        <w:ind w:left="5432" w:hanging="360"/>
      </w:pPr>
    </w:lvl>
    <w:lvl w:ilvl="7" w:tplc="04190019" w:tentative="1">
      <w:start w:val="1"/>
      <w:numFmt w:val="lowerLetter"/>
      <w:lvlText w:val="%8."/>
      <w:lvlJc w:val="left"/>
      <w:pPr>
        <w:ind w:left="6152" w:hanging="360"/>
      </w:pPr>
    </w:lvl>
    <w:lvl w:ilvl="8" w:tplc="0419001B" w:tentative="1">
      <w:start w:val="1"/>
      <w:numFmt w:val="lowerRoman"/>
      <w:lvlText w:val="%9."/>
      <w:lvlJc w:val="right"/>
      <w:pPr>
        <w:ind w:left="6872" w:hanging="180"/>
      </w:pPr>
    </w:lvl>
  </w:abstractNum>
  <w:abstractNum w:abstractNumId="13"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4" w15:restartNumberingAfterBreak="0">
    <w:nsid w:val="699B3254"/>
    <w:multiLevelType w:val="multilevel"/>
    <w:tmpl w:val="9210DE72"/>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5" w15:restartNumberingAfterBreak="0">
    <w:nsid w:val="7ACB0366"/>
    <w:multiLevelType w:val="hybridMultilevel"/>
    <w:tmpl w:val="397E07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7C732E38"/>
    <w:multiLevelType w:val="hybridMultilevel"/>
    <w:tmpl w:val="B6A43058"/>
    <w:lvl w:ilvl="0" w:tplc="04190001">
      <w:start w:val="1"/>
      <w:numFmt w:val="bullet"/>
      <w:pStyle w:val="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7D3B0775"/>
    <w:multiLevelType w:val="multilevel"/>
    <w:tmpl w:val="860E4084"/>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4"/>
  </w:num>
  <w:num w:numId="2">
    <w:abstractNumId w:val="10"/>
  </w:num>
  <w:num w:numId="3">
    <w:abstractNumId w:val="0"/>
  </w:num>
  <w:num w:numId="4">
    <w:abstractNumId w:val="16"/>
  </w:num>
  <w:num w:numId="5">
    <w:abstractNumId w:val="11"/>
  </w:num>
  <w:num w:numId="6">
    <w:abstractNumId w:val="7"/>
  </w:num>
  <w:num w:numId="7">
    <w:abstractNumId w:val="13"/>
  </w:num>
  <w:num w:numId="8">
    <w:abstractNumId w:val="2"/>
  </w:num>
  <w:num w:numId="9">
    <w:abstractNumId w:val="1"/>
  </w:num>
  <w:num w:numId="10">
    <w:abstractNumId w:val="9"/>
  </w:num>
  <w:num w:numId="11">
    <w:abstractNumId w:val="12"/>
  </w:num>
  <w:num w:numId="12">
    <w:abstractNumId w:val="17"/>
  </w:num>
  <w:num w:numId="13">
    <w:abstractNumId w:val="6"/>
  </w:num>
  <w:num w:numId="14">
    <w:abstractNumId w:val="4"/>
  </w:num>
  <w:num w:numId="15">
    <w:abstractNumId w:val="5"/>
  </w:num>
  <w:num w:numId="16">
    <w:abstractNumId w:val="8"/>
  </w:num>
  <w:num w:numId="17">
    <w:abstractNumId w:val="3"/>
  </w:num>
  <w:num w:numId="18">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62EF"/>
    <w:rsid w:val="00001C30"/>
    <w:rsid w:val="000043AB"/>
    <w:rsid w:val="000052A3"/>
    <w:rsid w:val="000156D2"/>
    <w:rsid w:val="00015991"/>
    <w:rsid w:val="000168B2"/>
    <w:rsid w:val="00022493"/>
    <w:rsid w:val="000225EC"/>
    <w:rsid w:val="00022DF0"/>
    <w:rsid w:val="00040032"/>
    <w:rsid w:val="000400B6"/>
    <w:rsid w:val="00041CBF"/>
    <w:rsid w:val="00043B7A"/>
    <w:rsid w:val="0004401D"/>
    <w:rsid w:val="0004626A"/>
    <w:rsid w:val="000473C8"/>
    <w:rsid w:val="00047D87"/>
    <w:rsid w:val="00053C40"/>
    <w:rsid w:val="00054917"/>
    <w:rsid w:val="00056C94"/>
    <w:rsid w:val="00056CDD"/>
    <w:rsid w:val="00062D3D"/>
    <w:rsid w:val="000649E2"/>
    <w:rsid w:val="000701F5"/>
    <w:rsid w:val="00071032"/>
    <w:rsid w:val="00073A93"/>
    <w:rsid w:val="00074C6C"/>
    <w:rsid w:val="00075A35"/>
    <w:rsid w:val="00080515"/>
    <w:rsid w:val="00080E74"/>
    <w:rsid w:val="00082A10"/>
    <w:rsid w:val="000842E2"/>
    <w:rsid w:val="0008771E"/>
    <w:rsid w:val="000943EC"/>
    <w:rsid w:val="000A11CF"/>
    <w:rsid w:val="000A3E38"/>
    <w:rsid w:val="000A3ED4"/>
    <w:rsid w:val="000A4D0A"/>
    <w:rsid w:val="000A576D"/>
    <w:rsid w:val="000A5CBF"/>
    <w:rsid w:val="000A65CD"/>
    <w:rsid w:val="000B2CA4"/>
    <w:rsid w:val="000B344C"/>
    <w:rsid w:val="000B41EA"/>
    <w:rsid w:val="000B45BF"/>
    <w:rsid w:val="000B7D3A"/>
    <w:rsid w:val="000C29ED"/>
    <w:rsid w:val="000C48D2"/>
    <w:rsid w:val="000C5C23"/>
    <w:rsid w:val="000C60F9"/>
    <w:rsid w:val="000C77A3"/>
    <w:rsid w:val="000D06A0"/>
    <w:rsid w:val="000D4BF0"/>
    <w:rsid w:val="000D720C"/>
    <w:rsid w:val="000E10CF"/>
    <w:rsid w:val="000E1B55"/>
    <w:rsid w:val="000E379B"/>
    <w:rsid w:val="000E3A20"/>
    <w:rsid w:val="000E52BD"/>
    <w:rsid w:val="000E55A2"/>
    <w:rsid w:val="000E7CE4"/>
    <w:rsid w:val="000F0CA5"/>
    <w:rsid w:val="000F12E1"/>
    <w:rsid w:val="000F1709"/>
    <w:rsid w:val="000F30B3"/>
    <w:rsid w:val="000F3FB1"/>
    <w:rsid w:val="000F4601"/>
    <w:rsid w:val="00100730"/>
    <w:rsid w:val="0010080D"/>
    <w:rsid w:val="00100CA1"/>
    <w:rsid w:val="00101F9D"/>
    <w:rsid w:val="00104ED7"/>
    <w:rsid w:val="00106289"/>
    <w:rsid w:val="001069F0"/>
    <w:rsid w:val="00111C17"/>
    <w:rsid w:val="00113489"/>
    <w:rsid w:val="00114D03"/>
    <w:rsid w:val="00123A42"/>
    <w:rsid w:val="00124739"/>
    <w:rsid w:val="00125DFE"/>
    <w:rsid w:val="0012603E"/>
    <w:rsid w:val="001273E5"/>
    <w:rsid w:val="001304BF"/>
    <w:rsid w:val="00131492"/>
    <w:rsid w:val="00132B6E"/>
    <w:rsid w:val="0013341F"/>
    <w:rsid w:val="0013467E"/>
    <w:rsid w:val="00140A06"/>
    <w:rsid w:val="00144F33"/>
    <w:rsid w:val="0014706F"/>
    <w:rsid w:val="001526E7"/>
    <w:rsid w:val="001536C6"/>
    <w:rsid w:val="00154105"/>
    <w:rsid w:val="0015496B"/>
    <w:rsid w:val="00157715"/>
    <w:rsid w:val="00157AFD"/>
    <w:rsid w:val="00167EC1"/>
    <w:rsid w:val="00167EE4"/>
    <w:rsid w:val="001723D4"/>
    <w:rsid w:val="001727C7"/>
    <w:rsid w:val="00173067"/>
    <w:rsid w:val="00174A56"/>
    <w:rsid w:val="00174F25"/>
    <w:rsid w:val="00180B50"/>
    <w:rsid w:val="00186877"/>
    <w:rsid w:val="00195FBE"/>
    <w:rsid w:val="00197740"/>
    <w:rsid w:val="00197B4B"/>
    <w:rsid w:val="001A1BB3"/>
    <w:rsid w:val="001A4986"/>
    <w:rsid w:val="001B2DAD"/>
    <w:rsid w:val="001B504B"/>
    <w:rsid w:val="001B6A59"/>
    <w:rsid w:val="001B6C0E"/>
    <w:rsid w:val="001B772B"/>
    <w:rsid w:val="001C0091"/>
    <w:rsid w:val="001C00BB"/>
    <w:rsid w:val="001C0B07"/>
    <w:rsid w:val="001C635A"/>
    <w:rsid w:val="001D0B99"/>
    <w:rsid w:val="001D3D03"/>
    <w:rsid w:val="001D6015"/>
    <w:rsid w:val="001D6E8B"/>
    <w:rsid w:val="001E0227"/>
    <w:rsid w:val="001E0635"/>
    <w:rsid w:val="001E0C57"/>
    <w:rsid w:val="001E266D"/>
    <w:rsid w:val="001E2823"/>
    <w:rsid w:val="001E3EF3"/>
    <w:rsid w:val="001E7154"/>
    <w:rsid w:val="001F0983"/>
    <w:rsid w:val="001F0FCF"/>
    <w:rsid w:val="001F1992"/>
    <w:rsid w:val="001F1A8F"/>
    <w:rsid w:val="001F3D0C"/>
    <w:rsid w:val="001F4BE0"/>
    <w:rsid w:val="001F5AC8"/>
    <w:rsid w:val="001F7693"/>
    <w:rsid w:val="001F7ABF"/>
    <w:rsid w:val="002014B0"/>
    <w:rsid w:val="00201C65"/>
    <w:rsid w:val="00203504"/>
    <w:rsid w:val="002040E5"/>
    <w:rsid w:val="00204E92"/>
    <w:rsid w:val="002053A9"/>
    <w:rsid w:val="00213EF3"/>
    <w:rsid w:val="00215390"/>
    <w:rsid w:val="00217B31"/>
    <w:rsid w:val="00220025"/>
    <w:rsid w:val="00220F6F"/>
    <w:rsid w:val="0022389B"/>
    <w:rsid w:val="00225B63"/>
    <w:rsid w:val="00226C25"/>
    <w:rsid w:val="002302F9"/>
    <w:rsid w:val="00232AEF"/>
    <w:rsid w:val="002348F1"/>
    <w:rsid w:val="0023500A"/>
    <w:rsid w:val="00235AD9"/>
    <w:rsid w:val="0024372B"/>
    <w:rsid w:val="00246E97"/>
    <w:rsid w:val="002511CC"/>
    <w:rsid w:val="0025131B"/>
    <w:rsid w:val="00251EC5"/>
    <w:rsid w:val="0025346C"/>
    <w:rsid w:val="00253CBE"/>
    <w:rsid w:val="002569B3"/>
    <w:rsid w:val="00262D73"/>
    <w:rsid w:val="0026337F"/>
    <w:rsid w:val="00265169"/>
    <w:rsid w:val="00266367"/>
    <w:rsid w:val="00266D1B"/>
    <w:rsid w:val="0027421B"/>
    <w:rsid w:val="00275FED"/>
    <w:rsid w:val="0027798D"/>
    <w:rsid w:val="00277F8C"/>
    <w:rsid w:val="00283D10"/>
    <w:rsid w:val="00286352"/>
    <w:rsid w:val="00286F39"/>
    <w:rsid w:val="00292016"/>
    <w:rsid w:val="002941F1"/>
    <w:rsid w:val="00294542"/>
    <w:rsid w:val="00295B70"/>
    <w:rsid w:val="002964C4"/>
    <w:rsid w:val="002A4641"/>
    <w:rsid w:val="002B08D0"/>
    <w:rsid w:val="002B1291"/>
    <w:rsid w:val="002B5C76"/>
    <w:rsid w:val="002C59DC"/>
    <w:rsid w:val="002C6BDC"/>
    <w:rsid w:val="002D3104"/>
    <w:rsid w:val="002D339A"/>
    <w:rsid w:val="002D508D"/>
    <w:rsid w:val="002E7DF5"/>
    <w:rsid w:val="002F33BB"/>
    <w:rsid w:val="002F56D5"/>
    <w:rsid w:val="002F5828"/>
    <w:rsid w:val="002F6E26"/>
    <w:rsid w:val="002F7144"/>
    <w:rsid w:val="00301FE8"/>
    <w:rsid w:val="003029C5"/>
    <w:rsid w:val="00307483"/>
    <w:rsid w:val="003117CA"/>
    <w:rsid w:val="003129CF"/>
    <w:rsid w:val="003140C5"/>
    <w:rsid w:val="00315755"/>
    <w:rsid w:val="0031749A"/>
    <w:rsid w:val="003273E1"/>
    <w:rsid w:val="00333174"/>
    <w:rsid w:val="00334D6B"/>
    <w:rsid w:val="00336CF3"/>
    <w:rsid w:val="00344206"/>
    <w:rsid w:val="00345325"/>
    <w:rsid w:val="00345E9E"/>
    <w:rsid w:val="00346A4A"/>
    <w:rsid w:val="00346FC9"/>
    <w:rsid w:val="00351EEF"/>
    <w:rsid w:val="00353547"/>
    <w:rsid w:val="00353853"/>
    <w:rsid w:val="003546F2"/>
    <w:rsid w:val="00355CD0"/>
    <w:rsid w:val="003561A1"/>
    <w:rsid w:val="003564B8"/>
    <w:rsid w:val="00356AF9"/>
    <w:rsid w:val="00361233"/>
    <w:rsid w:val="00370B70"/>
    <w:rsid w:val="003714B9"/>
    <w:rsid w:val="00372039"/>
    <w:rsid w:val="00374808"/>
    <w:rsid w:val="00377549"/>
    <w:rsid w:val="00384AF0"/>
    <w:rsid w:val="00386326"/>
    <w:rsid w:val="003932B8"/>
    <w:rsid w:val="003940E0"/>
    <w:rsid w:val="003A1EF5"/>
    <w:rsid w:val="003A636D"/>
    <w:rsid w:val="003A6E50"/>
    <w:rsid w:val="003B2D55"/>
    <w:rsid w:val="003B5F14"/>
    <w:rsid w:val="003B68AD"/>
    <w:rsid w:val="003C0246"/>
    <w:rsid w:val="003C0750"/>
    <w:rsid w:val="003C4E99"/>
    <w:rsid w:val="003C62A7"/>
    <w:rsid w:val="003D2D11"/>
    <w:rsid w:val="003D31B1"/>
    <w:rsid w:val="003D5CBF"/>
    <w:rsid w:val="003E1B60"/>
    <w:rsid w:val="003E38AF"/>
    <w:rsid w:val="003E4816"/>
    <w:rsid w:val="003E507B"/>
    <w:rsid w:val="003E5A52"/>
    <w:rsid w:val="003E6516"/>
    <w:rsid w:val="003E7B4F"/>
    <w:rsid w:val="003F2CCB"/>
    <w:rsid w:val="003F57B9"/>
    <w:rsid w:val="004005A1"/>
    <w:rsid w:val="00407996"/>
    <w:rsid w:val="00410BF6"/>
    <w:rsid w:val="00414BCE"/>
    <w:rsid w:val="004152C2"/>
    <w:rsid w:val="00415589"/>
    <w:rsid w:val="00416089"/>
    <w:rsid w:val="00416888"/>
    <w:rsid w:val="00420F38"/>
    <w:rsid w:val="00422E67"/>
    <w:rsid w:val="00422ECE"/>
    <w:rsid w:val="00423607"/>
    <w:rsid w:val="0042379D"/>
    <w:rsid w:val="0043079E"/>
    <w:rsid w:val="00433961"/>
    <w:rsid w:val="004347BA"/>
    <w:rsid w:val="00436A21"/>
    <w:rsid w:val="004414C5"/>
    <w:rsid w:val="0044205A"/>
    <w:rsid w:val="00442A70"/>
    <w:rsid w:val="004468A4"/>
    <w:rsid w:val="00446B74"/>
    <w:rsid w:val="004479CA"/>
    <w:rsid w:val="00450C2E"/>
    <w:rsid w:val="0045106A"/>
    <w:rsid w:val="0045155B"/>
    <w:rsid w:val="00457850"/>
    <w:rsid w:val="00461AEC"/>
    <w:rsid w:val="00461E06"/>
    <w:rsid w:val="004670CC"/>
    <w:rsid w:val="00471C5D"/>
    <w:rsid w:val="0047456B"/>
    <w:rsid w:val="00476515"/>
    <w:rsid w:val="00477199"/>
    <w:rsid w:val="00481507"/>
    <w:rsid w:val="0048197B"/>
    <w:rsid w:val="00482479"/>
    <w:rsid w:val="00483124"/>
    <w:rsid w:val="00486B54"/>
    <w:rsid w:val="00490E85"/>
    <w:rsid w:val="00490FF5"/>
    <w:rsid w:val="00493B87"/>
    <w:rsid w:val="00495F9D"/>
    <w:rsid w:val="0049657D"/>
    <w:rsid w:val="004A1ED1"/>
    <w:rsid w:val="004A2E1C"/>
    <w:rsid w:val="004A3A9B"/>
    <w:rsid w:val="004A4DA3"/>
    <w:rsid w:val="004A5D8A"/>
    <w:rsid w:val="004A6F95"/>
    <w:rsid w:val="004A7FCD"/>
    <w:rsid w:val="004B091F"/>
    <w:rsid w:val="004B1F7E"/>
    <w:rsid w:val="004B2242"/>
    <w:rsid w:val="004B426C"/>
    <w:rsid w:val="004B62D9"/>
    <w:rsid w:val="004B7529"/>
    <w:rsid w:val="004B7ADA"/>
    <w:rsid w:val="004C4424"/>
    <w:rsid w:val="004C5FBB"/>
    <w:rsid w:val="004C66E5"/>
    <w:rsid w:val="004C68F7"/>
    <w:rsid w:val="004C7ABD"/>
    <w:rsid w:val="004D08C2"/>
    <w:rsid w:val="004D2948"/>
    <w:rsid w:val="004D55D1"/>
    <w:rsid w:val="004E0A7D"/>
    <w:rsid w:val="004E1B91"/>
    <w:rsid w:val="004E21D6"/>
    <w:rsid w:val="004E2FB7"/>
    <w:rsid w:val="004E37DE"/>
    <w:rsid w:val="004E3803"/>
    <w:rsid w:val="004E3EA2"/>
    <w:rsid w:val="004E4112"/>
    <w:rsid w:val="004E764A"/>
    <w:rsid w:val="004F202B"/>
    <w:rsid w:val="004F2849"/>
    <w:rsid w:val="004F6F6B"/>
    <w:rsid w:val="004F7F92"/>
    <w:rsid w:val="00503382"/>
    <w:rsid w:val="00505AC6"/>
    <w:rsid w:val="00506BE2"/>
    <w:rsid w:val="00507AC5"/>
    <w:rsid w:val="00510884"/>
    <w:rsid w:val="00513169"/>
    <w:rsid w:val="00517393"/>
    <w:rsid w:val="005173AC"/>
    <w:rsid w:val="00517650"/>
    <w:rsid w:val="00517D6D"/>
    <w:rsid w:val="00521EAB"/>
    <w:rsid w:val="0052622C"/>
    <w:rsid w:val="00527646"/>
    <w:rsid w:val="00533207"/>
    <w:rsid w:val="00535AE0"/>
    <w:rsid w:val="005379A2"/>
    <w:rsid w:val="00540306"/>
    <w:rsid w:val="00541EC5"/>
    <w:rsid w:val="0054240A"/>
    <w:rsid w:val="00542B3E"/>
    <w:rsid w:val="00546C74"/>
    <w:rsid w:val="00561077"/>
    <w:rsid w:val="0056312E"/>
    <w:rsid w:val="00564441"/>
    <w:rsid w:val="00566FDE"/>
    <w:rsid w:val="00567250"/>
    <w:rsid w:val="00572B17"/>
    <w:rsid w:val="005769A2"/>
    <w:rsid w:val="00576E3E"/>
    <w:rsid w:val="00581055"/>
    <w:rsid w:val="005817F9"/>
    <w:rsid w:val="005858FD"/>
    <w:rsid w:val="00592CDB"/>
    <w:rsid w:val="00597D30"/>
    <w:rsid w:val="005A3CA8"/>
    <w:rsid w:val="005B0C7B"/>
    <w:rsid w:val="005B4233"/>
    <w:rsid w:val="005B6B9E"/>
    <w:rsid w:val="005B79C6"/>
    <w:rsid w:val="005C231A"/>
    <w:rsid w:val="005C2A52"/>
    <w:rsid w:val="005C2D5D"/>
    <w:rsid w:val="005C726D"/>
    <w:rsid w:val="005D1867"/>
    <w:rsid w:val="005D1DD1"/>
    <w:rsid w:val="005D20C3"/>
    <w:rsid w:val="005D3238"/>
    <w:rsid w:val="005D38E6"/>
    <w:rsid w:val="005D39AD"/>
    <w:rsid w:val="005D3CD4"/>
    <w:rsid w:val="005D535F"/>
    <w:rsid w:val="005E1E52"/>
    <w:rsid w:val="005E2180"/>
    <w:rsid w:val="005E51AE"/>
    <w:rsid w:val="005E61CD"/>
    <w:rsid w:val="005E6243"/>
    <w:rsid w:val="005E6AC7"/>
    <w:rsid w:val="005E6DB4"/>
    <w:rsid w:val="005F0F24"/>
    <w:rsid w:val="005F1EAA"/>
    <w:rsid w:val="005F32E0"/>
    <w:rsid w:val="005F3669"/>
    <w:rsid w:val="005F3A49"/>
    <w:rsid w:val="005F3DD4"/>
    <w:rsid w:val="005F49E6"/>
    <w:rsid w:val="005F5C19"/>
    <w:rsid w:val="005F6405"/>
    <w:rsid w:val="00600E6C"/>
    <w:rsid w:val="006025B7"/>
    <w:rsid w:val="0060358E"/>
    <w:rsid w:val="00604B7D"/>
    <w:rsid w:val="00605BA4"/>
    <w:rsid w:val="00610B58"/>
    <w:rsid w:val="0061211B"/>
    <w:rsid w:val="00614768"/>
    <w:rsid w:val="00614D87"/>
    <w:rsid w:val="00615DAE"/>
    <w:rsid w:val="00616E07"/>
    <w:rsid w:val="00616E7F"/>
    <w:rsid w:val="00630585"/>
    <w:rsid w:val="006311A9"/>
    <w:rsid w:val="0063275C"/>
    <w:rsid w:val="00632875"/>
    <w:rsid w:val="00632B6A"/>
    <w:rsid w:val="00635E47"/>
    <w:rsid w:val="00640B86"/>
    <w:rsid w:val="0064341C"/>
    <w:rsid w:val="006450A0"/>
    <w:rsid w:val="00651860"/>
    <w:rsid w:val="00651B76"/>
    <w:rsid w:val="00651C77"/>
    <w:rsid w:val="00651F8C"/>
    <w:rsid w:val="00653B39"/>
    <w:rsid w:val="00654EF0"/>
    <w:rsid w:val="0065754D"/>
    <w:rsid w:val="006610F0"/>
    <w:rsid w:val="006641D7"/>
    <w:rsid w:val="0066619D"/>
    <w:rsid w:val="006672E6"/>
    <w:rsid w:val="00670A72"/>
    <w:rsid w:val="006745D7"/>
    <w:rsid w:val="006759C9"/>
    <w:rsid w:val="00680062"/>
    <w:rsid w:val="006802DF"/>
    <w:rsid w:val="006808DB"/>
    <w:rsid w:val="0068317B"/>
    <w:rsid w:val="00683835"/>
    <w:rsid w:val="006842E9"/>
    <w:rsid w:val="006935EF"/>
    <w:rsid w:val="0069392F"/>
    <w:rsid w:val="00694BE3"/>
    <w:rsid w:val="00695C8C"/>
    <w:rsid w:val="00696485"/>
    <w:rsid w:val="00697272"/>
    <w:rsid w:val="006A2AC9"/>
    <w:rsid w:val="006A2CBC"/>
    <w:rsid w:val="006A460B"/>
    <w:rsid w:val="006A5EC9"/>
    <w:rsid w:val="006A7B9D"/>
    <w:rsid w:val="006B05D0"/>
    <w:rsid w:val="006B32E7"/>
    <w:rsid w:val="006B3A57"/>
    <w:rsid w:val="006B42B5"/>
    <w:rsid w:val="006C0147"/>
    <w:rsid w:val="006C1C0E"/>
    <w:rsid w:val="006C32CB"/>
    <w:rsid w:val="006C698E"/>
    <w:rsid w:val="006C7E10"/>
    <w:rsid w:val="006D14C4"/>
    <w:rsid w:val="006D1645"/>
    <w:rsid w:val="006D558C"/>
    <w:rsid w:val="006E0735"/>
    <w:rsid w:val="006E1864"/>
    <w:rsid w:val="006E7198"/>
    <w:rsid w:val="006F0EA0"/>
    <w:rsid w:val="006F2918"/>
    <w:rsid w:val="006F30F5"/>
    <w:rsid w:val="006F4101"/>
    <w:rsid w:val="006F5310"/>
    <w:rsid w:val="006F5F80"/>
    <w:rsid w:val="00701FCC"/>
    <w:rsid w:val="007070F3"/>
    <w:rsid w:val="00707FBC"/>
    <w:rsid w:val="00712667"/>
    <w:rsid w:val="0072363F"/>
    <w:rsid w:val="0072514B"/>
    <w:rsid w:val="00730426"/>
    <w:rsid w:val="00730888"/>
    <w:rsid w:val="00740C36"/>
    <w:rsid w:val="00741890"/>
    <w:rsid w:val="00743961"/>
    <w:rsid w:val="00743BBD"/>
    <w:rsid w:val="00746674"/>
    <w:rsid w:val="007508EE"/>
    <w:rsid w:val="007535C4"/>
    <w:rsid w:val="0075450D"/>
    <w:rsid w:val="0075454B"/>
    <w:rsid w:val="00756555"/>
    <w:rsid w:val="0075662D"/>
    <w:rsid w:val="00756705"/>
    <w:rsid w:val="00764B7F"/>
    <w:rsid w:val="007717B8"/>
    <w:rsid w:val="0077497F"/>
    <w:rsid w:val="00775808"/>
    <w:rsid w:val="007761BB"/>
    <w:rsid w:val="0077711C"/>
    <w:rsid w:val="0078244C"/>
    <w:rsid w:val="007826DF"/>
    <w:rsid w:val="007847D4"/>
    <w:rsid w:val="007848CC"/>
    <w:rsid w:val="00785678"/>
    <w:rsid w:val="007858B5"/>
    <w:rsid w:val="00786488"/>
    <w:rsid w:val="00786EDE"/>
    <w:rsid w:val="00791E5D"/>
    <w:rsid w:val="00793513"/>
    <w:rsid w:val="007959CB"/>
    <w:rsid w:val="007961D8"/>
    <w:rsid w:val="00797568"/>
    <w:rsid w:val="007A1EDE"/>
    <w:rsid w:val="007A373D"/>
    <w:rsid w:val="007A4611"/>
    <w:rsid w:val="007A7191"/>
    <w:rsid w:val="007B02FB"/>
    <w:rsid w:val="007B0B3A"/>
    <w:rsid w:val="007B229D"/>
    <w:rsid w:val="007B499E"/>
    <w:rsid w:val="007B59E4"/>
    <w:rsid w:val="007B72ED"/>
    <w:rsid w:val="007B732C"/>
    <w:rsid w:val="007B7D5E"/>
    <w:rsid w:val="007C264E"/>
    <w:rsid w:val="007C320E"/>
    <w:rsid w:val="007C3A73"/>
    <w:rsid w:val="007C3FD6"/>
    <w:rsid w:val="007D480E"/>
    <w:rsid w:val="007D638C"/>
    <w:rsid w:val="007E4827"/>
    <w:rsid w:val="007E484F"/>
    <w:rsid w:val="007E5222"/>
    <w:rsid w:val="007E5C34"/>
    <w:rsid w:val="007E5E09"/>
    <w:rsid w:val="007E6AB8"/>
    <w:rsid w:val="007E7039"/>
    <w:rsid w:val="007F078D"/>
    <w:rsid w:val="007F0A12"/>
    <w:rsid w:val="007F23EB"/>
    <w:rsid w:val="007F2591"/>
    <w:rsid w:val="007F6127"/>
    <w:rsid w:val="007F63A0"/>
    <w:rsid w:val="007F7395"/>
    <w:rsid w:val="00800872"/>
    <w:rsid w:val="00804A90"/>
    <w:rsid w:val="00805356"/>
    <w:rsid w:val="008059ED"/>
    <w:rsid w:val="00815E4E"/>
    <w:rsid w:val="008166D0"/>
    <w:rsid w:val="00821A44"/>
    <w:rsid w:val="00825264"/>
    <w:rsid w:val="00825321"/>
    <w:rsid w:val="00826A68"/>
    <w:rsid w:val="00830C10"/>
    <w:rsid w:val="0083266F"/>
    <w:rsid w:val="00836EF0"/>
    <w:rsid w:val="00841876"/>
    <w:rsid w:val="00845E9F"/>
    <w:rsid w:val="00847CB2"/>
    <w:rsid w:val="008508AC"/>
    <w:rsid w:val="0085321B"/>
    <w:rsid w:val="00853882"/>
    <w:rsid w:val="008555D7"/>
    <w:rsid w:val="00855C74"/>
    <w:rsid w:val="008572A7"/>
    <w:rsid w:val="00857E5D"/>
    <w:rsid w:val="00860BCF"/>
    <w:rsid w:val="00867A73"/>
    <w:rsid w:val="008708D0"/>
    <w:rsid w:val="00872CDA"/>
    <w:rsid w:val="00873051"/>
    <w:rsid w:val="0088010C"/>
    <w:rsid w:val="00883DA4"/>
    <w:rsid w:val="00890785"/>
    <w:rsid w:val="00890C72"/>
    <w:rsid w:val="0089319F"/>
    <w:rsid w:val="0089414D"/>
    <w:rsid w:val="008A3187"/>
    <w:rsid w:val="008A6B7F"/>
    <w:rsid w:val="008A7368"/>
    <w:rsid w:val="008B0E76"/>
    <w:rsid w:val="008B12C8"/>
    <w:rsid w:val="008B2A4A"/>
    <w:rsid w:val="008B4A8A"/>
    <w:rsid w:val="008B4EDB"/>
    <w:rsid w:val="008B628C"/>
    <w:rsid w:val="008C6DEB"/>
    <w:rsid w:val="008D1760"/>
    <w:rsid w:val="008D2C95"/>
    <w:rsid w:val="008D639B"/>
    <w:rsid w:val="008D68E8"/>
    <w:rsid w:val="008E0919"/>
    <w:rsid w:val="008E0C8D"/>
    <w:rsid w:val="008E1522"/>
    <w:rsid w:val="008E372D"/>
    <w:rsid w:val="008E77D9"/>
    <w:rsid w:val="008F14DF"/>
    <w:rsid w:val="008F187F"/>
    <w:rsid w:val="008F1B01"/>
    <w:rsid w:val="008F78D3"/>
    <w:rsid w:val="00900383"/>
    <w:rsid w:val="00903788"/>
    <w:rsid w:val="0090558A"/>
    <w:rsid w:val="00905ABA"/>
    <w:rsid w:val="0091018A"/>
    <w:rsid w:val="00910EF8"/>
    <w:rsid w:val="00915284"/>
    <w:rsid w:val="00915CC7"/>
    <w:rsid w:val="0091682C"/>
    <w:rsid w:val="0092251A"/>
    <w:rsid w:val="0092315D"/>
    <w:rsid w:val="00927989"/>
    <w:rsid w:val="00940A4F"/>
    <w:rsid w:val="00941F47"/>
    <w:rsid w:val="00943013"/>
    <w:rsid w:val="0094322E"/>
    <w:rsid w:val="00947A75"/>
    <w:rsid w:val="00950348"/>
    <w:rsid w:val="00950EFC"/>
    <w:rsid w:val="00952794"/>
    <w:rsid w:val="009539D0"/>
    <w:rsid w:val="00953F52"/>
    <w:rsid w:val="0095408B"/>
    <w:rsid w:val="00954341"/>
    <w:rsid w:val="00960FCD"/>
    <w:rsid w:val="009627FD"/>
    <w:rsid w:val="00964363"/>
    <w:rsid w:val="0096683F"/>
    <w:rsid w:val="00972E04"/>
    <w:rsid w:val="00973157"/>
    <w:rsid w:val="00975205"/>
    <w:rsid w:val="0097785A"/>
    <w:rsid w:val="009814C1"/>
    <w:rsid w:val="00987C88"/>
    <w:rsid w:val="0099089E"/>
    <w:rsid w:val="00995214"/>
    <w:rsid w:val="00995BBB"/>
    <w:rsid w:val="009A10D0"/>
    <w:rsid w:val="009A37C8"/>
    <w:rsid w:val="009A60F8"/>
    <w:rsid w:val="009B2420"/>
    <w:rsid w:val="009B25AA"/>
    <w:rsid w:val="009B2A6E"/>
    <w:rsid w:val="009B520A"/>
    <w:rsid w:val="009B69ED"/>
    <w:rsid w:val="009B759A"/>
    <w:rsid w:val="009B7A42"/>
    <w:rsid w:val="009C4CBE"/>
    <w:rsid w:val="009C5C43"/>
    <w:rsid w:val="009D00FF"/>
    <w:rsid w:val="009D099F"/>
    <w:rsid w:val="009D108C"/>
    <w:rsid w:val="009D1750"/>
    <w:rsid w:val="009D28D0"/>
    <w:rsid w:val="009D4725"/>
    <w:rsid w:val="009D5036"/>
    <w:rsid w:val="009E066A"/>
    <w:rsid w:val="009E0985"/>
    <w:rsid w:val="009E1A15"/>
    <w:rsid w:val="009E202E"/>
    <w:rsid w:val="009E2D2D"/>
    <w:rsid w:val="009E6295"/>
    <w:rsid w:val="009E70A7"/>
    <w:rsid w:val="009E7AEE"/>
    <w:rsid w:val="009F113A"/>
    <w:rsid w:val="00A00693"/>
    <w:rsid w:val="00A0127F"/>
    <w:rsid w:val="00A155AF"/>
    <w:rsid w:val="00A17755"/>
    <w:rsid w:val="00A2774E"/>
    <w:rsid w:val="00A3099E"/>
    <w:rsid w:val="00A30E96"/>
    <w:rsid w:val="00A32075"/>
    <w:rsid w:val="00A329BE"/>
    <w:rsid w:val="00A331D4"/>
    <w:rsid w:val="00A369CB"/>
    <w:rsid w:val="00A403E6"/>
    <w:rsid w:val="00A428EF"/>
    <w:rsid w:val="00A43542"/>
    <w:rsid w:val="00A462EF"/>
    <w:rsid w:val="00A50626"/>
    <w:rsid w:val="00A529C4"/>
    <w:rsid w:val="00A53331"/>
    <w:rsid w:val="00A53624"/>
    <w:rsid w:val="00A53C6E"/>
    <w:rsid w:val="00A53EE9"/>
    <w:rsid w:val="00A54470"/>
    <w:rsid w:val="00A5523B"/>
    <w:rsid w:val="00A6050A"/>
    <w:rsid w:val="00A645A5"/>
    <w:rsid w:val="00A67F12"/>
    <w:rsid w:val="00A70978"/>
    <w:rsid w:val="00A70D42"/>
    <w:rsid w:val="00A72044"/>
    <w:rsid w:val="00A73CD1"/>
    <w:rsid w:val="00A75BB9"/>
    <w:rsid w:val="00A76424"/>
    <w:rsid w:val="00A76CD9"/>
    <w:rsid w:val="00A81D0B"/>
    <w:rsid w:val="00A82D53"/>
    <w:rsid w:val="00A838DB"/>
    <w:rsid w:val="00A861E8"/>
    <w:rsid w:val="00A86357"/>
    <w:rsid w:val="00A86C5E"/>
    <w:rsid w:val="00A9151E"/>
    <w:rsid w:val="00A92B4B"/>
    <w:rsid w:val="00A96FAC"/>
    <w:rsid w:val="00AB1429"/>
    <w:rsid w:val="00AB214B"/>
    <w:rsid w:val="00AC0A8C"/>
    <w:rsid w:val="00AC10BA"/>
    <w:rsid w:val="00AC2187"/>
    <w:rsid w:val="00AC2B74"/>
    <w:rsid w:val="00AC3F83"/>
    <w:rsid w:val="00AD6523"/>
    <w:rsid w:val="00AD6C86"/>
    <w:rsid w:val="00AD7634"/>
    <w:rsid w:val="00AD7A9C"/>
    <w:rsid w:val="00AE06EB"/>
    <w:rsid w:val="00AF0BDA"/>
    <w:rsid w:val="00AF3421"/>
    <w:rsid w:val="00AF45AB"/>
    <w:rsid w:val="00AF463F"/>
    <w:rsid w:val="00AF6923"/>
    <w:rsid w:val="00AF73D1"/>
    <w:rsid w:val="00AF7D52"/>
    <w:rsid w:val="00B006AB"/>
    <w:rsid w:val="00B03BB2"/>
    <w:rsid w:val="00B03F8D"/>
    <w:rsid w:val="00B10550"/>
    <w:rsid w:val="00B10FA3"/>
    <w:rsid w:val="00B1197E"/>
    <w:rsid w:val="00B11CDB"/>
    <w:rsid w:val="00B13054"/>
    <w:rsid w:val="00B1356E"/>
    <w:rsid w:val="00B15D7F"/>
    <w:rsid w:val="00B17B5B"/>
    <w:rsid w:val="00B205D5"/>
    <w:rsid w:val="00B20AFA"/>
    <w:rsid w:val="00B21997"/>
    <w:rsid w:val="00B23039"/>
    <w:rsid w:val="00B23C7D"/>
    <w:rsid w:val="00B25348"/>
    <w:rsid w:val="00B33E5B"/>
    <w:rsid w:val="00B33FC1"/>
    <w:rsid w:val="00B370BA"/>
    <w:rsid w:val="00B40538"/>
    <w:rsid w:val="00B4350F"/>
    <w:rsid w:val="00B43C53"/>
    <w:rsid w:val="00B52827"/>
    <w:rsid w:val="00B549B0"/>
    <w:rsid w:val="00B60972"/>
    <w:rsid w:val="00B62A6E"/>
    <w:rsid w:val="00B630A3"/>
    <w:rsid w:val="00B642EB"/>
    <w:rsid w:val="00B703E0"/>
    <w:rsid w:val="00B72FAA"/>
    <w:rsid w:val="00B74AF0"/>
    <w:rsid w:val="00B74CC5"/>
    <w:rsid w:val="00B74D3C"/>
    <w:rsid w:val="00B77D1C"/>
    <w:rsid w:val="00B82545"/>
    <w:rsid w:val="00B90878"/>
    <w:rsid w:val="00B91EF9"/>
    <w:rsid w:val="00B91FC1"/>
    <w:rsid w:val="00B947A8"/>
    <w:rsid w:val="00B96D17"/>
    <w:rsid w:val="00BA3AD8"/>
    <w:rsid w:val="00BA4C50"/>
    <w:rsid w:val="00BA4D1D"/>
    <w:rsid w:val="00BA765C"/>
    <w:rsid w:val="00BB0877"/>
    <w:rsid w:val="00BB24CF"/>
    <w:rsid w:val="00BB7F95"/>
    <w:rsid w:val="00BC42F6"/>
    <w:rsid w:val="00BC4FBF"/>
    <w:rsid w:val="00BC571B"/>
    <w:rsid w:val="00BC7927"/>
    <w:rsid w:val="00BD196F"/>
    <w:rsid w:val="00BD2F7E"/>
    <w:rsid w:val="00BD68FB"/>
    <w:rsid w:val="00BE214A"/>
    <w:rsid w:val="00BE2C95"/>
    <w:rsid w:val="00BE635A"/>
    <w:rsid w:val="00BF43F6"/>
    <w:rsid w:val="00BF5CA2"/>
    <w:rsid w:val="00BF6D93"/>
    <w:rsid w:val="00C00E9B"/>
    <w:rsid w:val="00C00F56"/>
    <w:rsid w:val="00C01A98"/>
    <w:rsid w:val="00C01F8F"/>
    <w:rsid w:val="00C02735"/>
    <w:rsid w:val="00C0299C"/>
    <w:rsid w:val="00C02D19"/>
    <w:rsid w:val="00C03D0D"/>
    <w:rsid w:val="00C04BE2"/>
    <w:rsid w:val="00C10D97"/>
    <w:rsid w:val="00C1185C"/>
    <w:rsid w:val="00C1227F"/>
    <w:rsid w:val="00C13E37"/>
    <w:rsid w:val="00C14DE8"/>
    <w:rsid w:val="00C15CAB"/>
    <w:rsid w:val="00C15EF3"/>
    <w:rsid w:val="00C20BA4"/>
    <w:rsid w:val="00C20C24"/>
    <w:rsid w:val="00C20D87"/>
    <w:rsid w:val="00C21D33"/>
    <w:rsid w:val="00C2349E"/>
    <w:rsid w:val="00C23673"/>
    <w:rsid w:val="00C23E11"/>
    <w:rsid w:val="00C2591A"/>
    <w:rsid w:val="00C318F4"/>
    <w:rsid w:val="00C31DF9"/>
    <w:rsid w:val="00C338A0"/>
    <w:rsid w:val="00C358E0"/>
    <w:rsid w:val="00C36BCB"/>
    <w:rsid w:val="00C36C65"/>
    <w:rsid w:val="00C36D26"/>
    <w:rsid w:val="00C43E69"/>
    <w:rsid w:val="00C44C0F"/>
    <w:rsid w:val="00C4561F"/>
    <w:rsid w:val="00C46753"/>
    <w:rsid w:val="00C470E5"/>
    <w:rsid w:val="00C47B4B"/>
    <w:rsid w:val="00C533B6"/>
    <w:rsid w:val="00C53424"/>
    <w:rsid w:val="00C539E4"/>
    <w:rsid w:val="00C54071"/>
    <w:rsid w:val="00C54EB3"/>
    <w:rsid w:val="00C577AC"/>
    <w:rsid w:val="00C609E1"/>
    <w:rsid w:val="00C6366F"/>
    <w:rsid w:val="00C706FE"/>
    <w:rsid w:val="00C72A71"/>
    <w:rsid w:val="00C747A8"/>
    <w:rsid w:val="00C76CA0"/>
    <w:rsid w:val="00C83472"/>
    <w:rsid w:val="00C83C4D"/>
    <w:rsid w:val="00C83EFF"/>
    <w:rsid w:val="00C84583"/>
    <w:rsid w:val="00C849FC"/>
    <w:rsid w:val="00C85183"/>
    <w:rsid w:val="00C86FAB"/>
    <w:rsid w:val="00C87858"/>
    <w:rsid w:val="00C91032"/>
    <w:rsid w:val="00C93EF8"/>
    <w:rsid w:val="00C947D6"/>
    <w:rsid w:val="00C94CED"/>
    <w:rsid w:val="00C95477"/>
    <w:rsid w:val="00C963B9"/>
    <w:rsid w:val="00CA0977"/>
    <w:rsid w:val="00CA0BE8"/>
    <w:rsid w:val="00CA2E7D"/>
    <w:rsid w:val="00CA3BAE"/>
    <w:rsid w:val="00CA7A48"/>
    <w:rsid w:val="00CB0F57"/>
    <w:rsid w:val="00CB1622"/>
    <w:rsid w:val="00CB3029"/>
    <w:rsid w:val="00CB32AC"/>
    <w:rsid w:val="00CB4BBB"/>
    <w:rsid w:val="00CB5F4D"/>
    <w:rsid w:val="00CC1A86"/>
    <w:rsid w:val="00CC41BA"/>
    <w:rsid w:val="00CC64E6"/>
    <w:rsid w:val="00CD021A"/>
    <w:rsid w:val="00CD5693"/>
    <w:rsid w:val="00CD6E71"/>
    <w:rsid w:val="00CE2E5B"/>
    <w:rsid w:val="00CE525F"/>
    <w:rsid w:val="00CE621B"/>
    <w:rsid w:val="00CE6555"/>
    <w:rsid w:val="00CE7F80"/>
    <w:rsid w:val="00CF2169"/>
    <w:rsid w:val="00CF2CB1"/>
    <w:rsid w:val="00CF2F74"/>
    <w:rsid w:val="00CF4684"/>
    <w:rsid w:val="00CF702D"/>
    <w:rsid w:val="00D0002D"/>
    <w:rsid w:val="00D005B7"/>
    <w:rsid w:val="00D02DF2"/>
    <w:rsid w:val="00D06FBA"/>
    <w:rsid w:val="00D1028B"/>
    <w:rsid w:val="00D10D36"/>
    <w:rsid w:val="00D12822"/>
    <w:rsid w:val="00D13EA6"/>
    <w:rsid w:val="00D17541"/>
    <w:rsid w:val="00D26953"/>
    <w:rsid w:val="00D30308"/>
    <w:rsid w:val="00D3060E"/>
    <w:rsid w:val="00D30F75"/>
    <w:rsid w:val="00D32637"/>
    <w:rsid w:val="00D40D6D"/>
    <w:rsid w:val="00D44C81"/>
    <w:rsid w:val="00D51696"/>
    <w:rsid w:val="00D5329E"/>
    <w:rsid w:val="00D5368C"/>
    <w:rsid w:val="00D54E42"/>
    <w:rsid w:val="00D55876"/>
    <w:rsid w:val="00D567CA"/>
    <w:rsid w:val="00D56D23"/>
    <w:rsid w:val="00D61360"/>
    <w:rsid w:val="00D64929"/>
    <w:rsid w:val="00D72868"/>
    <w:rsid w:val="00D72EB5"/>
    <w:rsid w:val="00D74CC6"/>
    <w:rsid w:val="00D754A9"/>
    <w:rsid w:val="00D75F40"/>
    <w:rsid w:val="00D767F4"/>
    <w:rsid w:val="00D768DD"/>
    <w:rsid w:val="00D775FE"/>
    <w:rsid w:val="00D80524"/>
    <w:rsid w:val="00D80826"/>
    <w:rsid w:val="00D81FDC"/>
    <w:rsid w:val="00D8600C"/>
    <w:rsid w:val="00D861D4"/>
    <w:rsid w:val="00D87315"/>
    <w:rsid w:val="00D91683"/>
    <w:rsid w:val="00D97B79"/>
    <w:rsid w:val="00DA0BAF"/>
    <w:rsid w:val="00DA2491"/>
    <w:rsid w:val="00DA26E4"/>
    <w:rsid w:val="00DA3BC3"/>
    <w:rsid w:val="00DA489E"/>
    <w:rsid w:val="00DA5138"/>
    <w:rsid w:val="00DA7DD3"/>
    <w:rsid w:val="00DB13D9"/>
    <w:rsid w:val="00DC14C3"/>
    <w:rsid w:val="00DC24D9"/>
    <w:rsid w:val="00DC3098"/>
    <w:rsid w:val="00DC6363"/>
    <w:rsid w:val="00DD00CC"/>
    <w:rsid w:val="00DD3000"/>
    <w:rsid w:val="00DD4069"/>
    <w:rsid w:val="00DD5D37"/>
    <w:rsid w:val="00DE2F11"/>
    <w:rsid w:val="00DE359B"/>
    <w:rsid w:val="00DE56C0"/>
    <w:rsid w:val="00DE65EA"/>
    <w:rsid w:val="00E01EEA"/>
    <w:rsid w:val="00E05A5C"/>
    <w:rsid w:val="00E06236"/>
    <w:rsid w:val="00E072DE"/>
    <w:rsid w:val="00E07D29"/>
    <w:rsid w:val="00E10E79"/>
    <w:rsid w:val="00E11621"/>
    <w:rsid w:val="00E11A04"/>
    <w:rsid w:val="00E15283"/>
    <w:rsid w:val="00E16998"/>
    <w:rsid w:val="00E23D12"/>
    <w:rsid w:val="00E2401E"/>
    <w:rsid w:val="00E251FF"/>
    <w:rsid w:val="00E27804"/>
    <w:rsid w:val="00E27D1B"/>
    <w:rsid w:val="00E27D64"/>
    <w:rsid w:val="00E301A8"/>
    <w:rsid w:val="00E30AB0"/>
    <w:rsid w:val="00E30B11"/>
    <w:rsid w:val="00E32E08"/>
    <w:rsid w:val="00E35EA8"/>
    <w:rsid w:val="00E43118"/>
    <w:rsid w:val="00E4448D"/>
    <w:rsid w:val="00E44855"/>
    <w:rsid w:val="00E510C2"/>
    <w:rsid w:val="00E64ED8"/>
    <w:rsid w:val="00E73ADB"/>
    <w:rsid w:val="00E7462D"/>
    <w:rsid w:val="00E74D63"/>
    <w:rsid w:val="00E76E0B"/>
    <w:rsid w:val="00E8437F"/>
    <w:rsid w:val="00E8449E"/>
    <w:rsid w:val="00E84B08"/>
    <w:rsid w:val="00E8511C"/>
    <w:rsid w:val="00E87412"/>
    <w:rsid w:val="00E96D61"/>
    <w:rsid w:val="00E9769A"/>
    <w:rsid w:val="00EA387D"/>
    <w:rsid w:val="00EA3D59"/>
    <w:rsid w:val="00EA5162"/>
    <w:rsid w:val="00EB0716"/>
    <w:rsid w:val="00EB10AF"/>
    <w:rsid w:val="00EB15A8"/>
    <w:rsid w:val="00EB1C26"/>
    <w:rsid w:val="00EB1FC7"/>
    <w:rsid w:val="00EB2354"/>
    <w:rsid w:val="00EB297A"/>
    <w:rsid w:val="00EC1BFA"/>
    <w:rsid w:val="00EC2FB7"/>
    <w:rsid w:val="00EC3792"/>
    <w:rsid w:val="00EC490F"/>
    <w:rsid w:val="00EC5FD7"/>
    <w:rsid w:val="00ED0552"/>
    <w:rsid w:val="00ED0ABD"/>
    <w:rsid w:val="00ED0FE9"/>
    <w:rsid w:val="00ED3134"/>
    <w:rsid w:val="00ED3F9D"/>
    <w:rsid w:val="00ED6C08"/>
    <w:rsid w:val="00EE1F87"/>
    <w:rsid w:val="00EE47FA"/>
    <w:rsid w:val="00EE6933"/>
    <w:rsid w:val="00EE7882"/>
    <w:rsid w:val="00EE7BBB"/>
    <w:rsid w:val="00EF0626"/>
    <w:rsid w:val="00EF15EA"/>
    <w:rsid w:val="00EF1AA4"/>
    <w:rsid w:val="00EF2E14"/>
    <w:rsid w:val="00EF3930"/>
    <w:rsid w:val="00EF6020"/>
    <w:rsid w:val="00EF661E"/>
    <w:rsid w:val="00F00FFA"/>
    <w:rsid w:val="00F017B8"/>
    <w:rsid w:val="00F01897"/>
    <w:rsid w:val="00F04927"/>
    <w:rsid w:val="00F0561C"/>
    <w:rsid w:val="00F06C89"/>
    <w:rsid w:val="00F07793"/>
    <w:rsid w:val="00F10635"/>
    <w:rsid w:val="00F12A75"/>
    <w:rsid w:val="00F13D4C"/>
    <w:rsid w:val="00F16AB4"/>
    <w:rsid w:val="00F16B67"/>
    <w:rsid w:val="00F16EEF"/>
    <w:rsid w:val="00F177A0"/>
    <w:rsid w:val="00F2317A"/>
    <w:rsid w:val="00F250FB"/>
    <w:rsid w:val="00F302F5"/>
    <w:rsid w:val="00F356E7"/>
    <w:rsid w:val="00F41006"/>
    <w:rsid w:val="00F410FB"/>
    <w:rsid w:val="00F413EE"/>
    <w:rsid w:val="00F42E61"/>
    <w:rsid w:val="00F442F1"/>
    <w:rsid w:val="00F4746E"/>
    <w:rsid w:val="00F47F5F"/>
    <w:rsid w:val="00F50310"/>
    <w:rsid w:val="00F534C2"/>
    <w:rsid w:val="00F55459"/>
    <w:rsid w:val="00F609FC"/>
    <w:rsid w:val="00F61493"/>
    <w:rsid w:val="00F6295C"/>
    <w:rsid w:val="00F6342C"/>
    <w:rsid w:val="00F64526"/>
    <w:rsid w:val="00F654E1"/>
    <w:rsid w:val="00F65E4C"/>
    <w:rsid w:val="00F664A7"/>
    <w:rsid w:val="00F66D27"/>
    <w:rsid w:val="00F7055C"/>
    <w:rsid w:val="00F75298"/>
    <w:rsid w:val="00F75A43"/>
    <w:rsid w:val="00F75DBE"/>
    <w:rsid w:val="00F75E54"/>
    <w:rsid w:val="00F80FF8"/>
    <w:rsid w:val="00F8517B"/>
    <w:rsid w:val="00F8611F"/>
    <w:rsid w:val="00F91971"/>
    <w:rsid w:val="00F935D0"/>
    <w:rsid w:val="00F96331"/>
    <w:rsid w:val="00F975BC"/>
    <w:rsid w:val="00FA5315"/>
    <w:rsid w:val="00FB213B"/>
    <w:rsid w:val="00FB3D1D"/>
    <w:rsid w:val="00FC2B3E"/>
    <w:rsid w:val="00FC35CA"/>
    <w:rsid w:val="00FD0AE7"/>
    <w:rsid w:val="00FD1252"/>
    <w:rsid w:val="00FD1802"/>
    <w:rsid w:val="00FD3CA6"/>
    <w:rsid w:val="00FD47DE"/>
    <w:rsid w:val="00FE0BEE"/>
    <w:rsid w:val="00FE44D7"/>
    <w:rsid w:val="00FE48B7"/>
    <w:rsid w:val="00FE4BC0"/>
    <w:rsid w:val="00FF3A7B"/>
    <w:rsid w:val="00FF41E4"/>
    <w:rsid w:val="00FF6797"/>
    <w:rsid w:val="00FF6B0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DCD8A3"/>
  <w15:docId w15:val="{AA90DAF0-6830-4BF4-8969-3D94A5D832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11"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542B3E"/>
  </w:style>
  <w:style w:type="paragraph" w:styleId="10">
    <w:name w:val="heading 1"/>
    <w:basedOn w:val="a1"/>
    <w:next w:val="a1"/>
    <w:link w:val="11"/>
    <w:qFormat/>
    <w:rsid w:val="003E38A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1"/>
    <w:next w:val="a1"/>
    <w:link w:val="21"/>
    <w:qFormat/>
    <w:rsid w:val="005E6DB4"/>
    <w:pPr>
      <w:widowControl w:val="0"/>
      <w:tabs>
        <w:tab w:val="num" w:pos="1986"/>
      </w:tabs>
      <w:suppressAutoHyphens/>
      <w:spacing w:before="240" w:after="120" w:line="240" w:lineRule="auto"/>
      <w:ind w:left="1986" w:hanging="851"/>
      <w:jc w:val="both"/>
      <w:textAlignment w:val="baseline"/>
      <w:outlineLvl w:val="1"/>
    </w:pPr>
    <w:rPr>
      <w:rFonts w:ascii="Arial Black" w:eastAsia="Microsoft YaHei" w:hAnsi="Arial Black" w:cs="Times New Roman"/>
      <w:spacing w:val="-10"/>
      <w:kern w:val="28"/>
      <w:szCs w:val="24"/>
    </w:rPr>
  </w:style>
  <w:style w:type="paragraph" w:styleId="30">
    <w:name w:val="heading 3"/>
    <w:basedOn w:val="a1"/>
    <w:next w:val="a1"/>
    <w:link w:val="31"/>
    <w:qFormat/>
    <w:rsid w:val="005E6DB4"/>
    <w:pPr>
      <w:widowControl w:val="0"/>
      <w:tabs>
        <w:tab w:val="num" w:pos="2105"/>
      </w:tabs>
      <w:adjustRightInd w:val="0"/>
      <w:spacing w:before="240" w:after="120" w:line="240" w:lineRule="atLeast"/>
      <w:ind w:left="2105" w:hanging="1134"/>
      <w:jc w:val="both"/>
      <w:textAlignment w:val="baseline"/>
      <w:outlineLvl w:val="2"/>
    </w:pPr>
    <w:rPr>
      <w:rFonts w:ascii="Arial" w:eastAsia="Microsoft YaHei" w:hAnsi="Arial" w:cs="Times New Roman"/>
      <w:b/>
      <w:spacing w:val="-10"/>
      <w:kern w:val="28"/>
    </w:rPr>
  </w:style>
  <w:style w:type="paragraph" w:styleId="4">
    <w:name w:val="heading 4"/>
    <w:basedOn w:val="a1"/>
    <w:next w:val="a1"/>
    <w:link w:val="40"/>
    <w:qFormat/>
    <w:rsid w:val="005E6DB4"/>
    <w:pPr>
      <w:keepNext/>
      <w:keepLines/>
      <w:widowControl w:val="0"/>
      <w:tabs>
        <w:tab w:val="num" w:pos="2029"/>
      </w:tabs>
      <w:adjustRightInd w:val="0"/>
      <w:spacing w:before="240" w:after="120" w:line="240" w:lineRule="atLeast"/>
      <w:ind w:left="2029" w:hanging="1418"/>
      <w:jc w:val="both"/>
      <w:textAlignment w:val="baseline"/>
      <w:outlineLvl w:val="3"/>
    </w:pPr>
    <w:rPr>
      <w:rFonts w:ascii="Arial" w:eastAsia="Microsoft YaHei" w:hAnsi="Arial" w:cs="Times New Roman"/>
      <w:b/>
      <w:i/>
      <w:spacing w:val="-4"/>
      <w:kern w:val="28"/>
    </w:rPr>
  </w:style>
  <w:style w:type="paragraph" w:styleId="5">
    <w:name w:val="heading 5"/>
    <w:basedOn w:val="a1"/>
    <w:next w:val="a1"/>
    <w:link w:val="50"/>
    <w:qFormat/>
    <w:rsid w:val="005E6DB4"/>
    <w:pPr>
      <w:widowControl w:val="0"/>
      <w:adjustRightInd w:val="0"/>
      <w:spacing w:before="120" w:after="120" w:line="240" w:lineRule="auto"/>
      <w:ind w:firstLine="567"/>
      <w:jc w:val="both"/>
      <w:textAlignment w:val="baseline"/>
      <w:outlineLvl w:val="4"/>
    </w:pPr>
    <w:rPr>
      <w:rFonts w:ascii="Arial" w:eastAsia="Microsoft YaHei" w:hAnsi="Arial" w:cs="Times New Roman"/>
      <w:spacing w:val="-5"/>
    </w:rPr>
  </w:style>
  <w:style w:type="paragraph" w:styleId="6">
    <w:name w:val="heading 6"/>
    <w:basedOn w:val="a1"/>
    <w:next w:val="a1"/>
    <w:link w:val="60"/>
    <w:qFormat/>
    <w:rsid w:val="005E6DB4"/>
    <w:pPr>
      <w:keepNext/>
      <w:keepLines/>
      <w:widowControl w:val="0"/>
      <w:adjustRightInd w:val="0"/>
      <w:spacing w:before="140" w:after="120" w:line="220" w:lineRule="atLeast"/>
      <w:ind w:firstLine="567"/>
      <w:jc w:val="both"/>
      <w:textAlignment w:val="baseline"/>
      <w:outlineLvl w:val="5"/>
    </w:pPr>
    <w:rPr>
      <w:rFonts w:ascii="Arial" w:eastAsia="Microsoft YaHei" w:hAnsi="Arial" w:cs="Times New Roman"/>
      <w:b/>
      <w:i/>
      <w:spacing w:val="-4"/>
      <w:kern w:val="28"/>
      <w:szCs w:val="28"/>
    </w:rPr>
  </w:style>
  <w:style w:type="paragraph" w:styleId="7">
    <w:name w:val="heading 7"/>
    <w:basedOn w:val="a1"/>
    <w:next w:val="a1"/>
    <w:link w:val="70"/>
    <w:qFormat/>
    <w:rsid w:val="005E6DB4"/>
    <w:pPr>
      <w:keepNext/>
      <w:keepLines/>
      <w:widowControl w:val="0"/>
      <w:adjustRightInd w:val="0"/>
      <w:spacing w:before="140" w:after="120" w:line="220" w:lineRule="atLeast"/>
      <w:ind w:firstLine="567"/>
      <w:jc w:val="both"/>
      <w:textAlignment w:val="baseline"/>
      <w:outlineLvl w:val="6"/>
    </w:pPr>
    <w:rPr>
      <w:rFonts w:ascii="Arial" w:eastAsia="Microsoft YaHei" w:hAnsi="Arial" w:cs="Times New Roman"/>
      <w:b/>
      <w:spacing w:val="-4"/>
      <w:kern w:val="28"/>
      <w:szCs w:val="28"/>
    </w:rPr>
  </w:style>
  <w:style w:type="paragraph" w:styleId="8">
    <w:name w:val="heading 8"/>
    <w:basedOn w:val="a1"/>
    <w:next w:val="a1"/>
    <w:link w:val="80"/>
    <w:qFormat/>
    <w:rsid w:val="005E6DB4"/>
    <w:pPr>
      <w:keepNext/>
      <w:keepLines/>
      <w:widowControl w:val="0"/>
      <w:adjustRightInd w:val="0"/>
      <w:spacing w:before="140" w:after="120" w:line="220" w:lineRule="atLeast"/>
      <w:ind w:firstLine="567"/>
      <w:jc w:val="both"/>
      <w:textAlignment w:val="baseline"/>
      <w:outlineLvl w:val="7"/>
    </w:pPr>
    <w:rPr>
      <w:rFonts w:ascii="Arial" w:eastAsia="Microsoft YaHei" w:hAnsi="Arial" w:cs="Times New Roman"/>
      <w:b/>
      <w:i/>
      <w:spacing w:val="-4"/>
      <w:kern w:val="28"/>
      <w:sz w:val="18"/>
      <w:szCs w:val="28"/>
    </w:rPr>
  </w:style>
  <w:style w:type="paragraph" w:styleId="9">
    <w:name w:val="heading 9"/>
    <w:basedOn w:val="a1"/>
    <w:next w:val="a1"/>
    <w:link w:val="90"/>
    <w:qFormat/>
    <w:rsid w:val="005E6DB4"/>
    <w:pPr>
      <w:keepNext/>
      <w:keepLines/>
      <w:widowControl w:val="0"/>
      <w:adjustRightInd w:val="0"/>
      <w:spacing w:before="140" w:after="120" w:line="220" w:lineRule="atLeast"/>
      <w:ind w:firstLine="567"/>
      <w:jc w:val="both"/>
      <w:textAlignment w:val="baseline"/>
      <w:outlineLvl w:val="8"/>
    </w:pPr>
    <w:rPr>
      <w:rFonts w:ascii="Arial" w:eastAsia="Microsoft YaHei" w:hAnsi="Arial" w:cs="Times New Roman"/>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styleId="a5">
    <w:name w:val="Table Grid"/>
    <w:basedOn w:val="a3"/>
    <w:uiPriority w:val="59"/>
    <w:rsid w:val="00A462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3"/>
    <w:next w:val="a5"/>
    <w:rsid w:val="006672E6"/>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3"/>
    <w:next w:val="a5"/>
    <w:rsid w:val="00AC10BA"/>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3"/>
    <w:next w:val="a5"/>
    <w:uiPriority w:val="59"/>
    <w:rsid w:val="00D10D36"/>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1"/>
    <w:uiPriority w:val="34"/>
    <w:qFormat/>
    <w:rsid w:val="001E266D"/>
    <w:pPr>
      <w:ind w:left="720"/>
      <w:contextualSpacing/>
    </w:pPr>
  </w:style>
  <w:style w:type="table" w:customStyle="1" w:styleId="41">
    <w:name w:val="Сетка таблицы4"/>
    <w:basedOn w:val="a3"/>
    <w:next w:val="a5"/>
    <w:uiPriority w:val="59"/>
    <w:rsid w:val="002F6E26"/>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3"/>
    <w:next w:val="a5"/>
    <w:uiPriority w:val="59"/>
    <w:rsid w:val="00FD47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3"/>
    <w:next w:val="a5"/>
    <w:uiPriority w:val="59"/>
    <w:rsid w:val="00A3099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3"/>
    <w:next w:val="a5"/>
    <w:uiPriority w:val="59"/>
    <w:rsid w:val="007F739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3"/>
    <w:next w:val="a5"/>
    <w:uiPriority w:val="59"/>
    <w:rsid w:val="007F739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3"/>
    <w:next w:val="a5"/>
    <w:uiPriority w:val="59"/>
    <w:rsid w:val="007F739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5"/>
    <w:uiPriority w:val="59"/>
    <w:rsid w:val="00DB13D9"/>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5"/>
    <w:uiPriority w:val="59"/>
    <w:rsid w:val="00A53C6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3"/>
    <w:next w:val="a5"/>
    <w:uiPriority w:val="59"/>
    <w:rsid w:val="00A53C6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етка таблицы13"/>
    <w:basedOn w:val="a3"/>
    <w:next w:val="a5"/>
    <w:uiPriority w:val="59"/>
    <w:rsid w:val="00A53C6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Сетка таблицы14"/>
    <w:basedOn w:val="a3"/>
    <w:next w:val="a5"/>
    <w:uiPriority w:val="59"/>
    <w:rsid w:val="00B43C5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5"/>
    <w:basedOn w:val="a3"/>
    <w:next w:val="a5"/>
    <w:uiPriority w:val="59"/>
    <w:rsid w:val="00B43C5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3"/>
    <w:next w:val="a5"/>
    <w:uiPriority w:val="59"/>
    <w:rsid w:val="003F2CCB"/>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3"/>
    <w:next w:val="a5"/>
    <w:uiPriority w:val="59"/>
    <w:rsid w:val="00DC14C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3"/>
    <w:next w:val="a5"/>
    <w:uiPriority w:val="59"/>
    <w:rsid w:val="00651C7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Сетка таблицы19"/>
    <w:basedOn w:val="a3"/>
    <w:next w:val="a5"/>
    <w:uiPriority w:val="59"/>
    <w:rsid w:val="009E2D2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3"/>
    <w:next w:val="a5"/>
    <w:uiPriority w:val="59"/>
    <w:rsid w:val="009E2D2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3"/>
    <w:next w:val="a5"/>
    <w:uiPriority w:val="59"/>
    <w:rsid w:val="009E2D2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3"/>
    <w:next w:val="a5"/>
    <w:uiPriority w:val="59"/>
    <w:rsid w:val="009E2D2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3"/>
    <w:basedOn w:val="a3"/>
    <w:next w:val="a5"/>
    <w:uiPriority w:val="59"/>
    <w:rsid w:val="00A86C5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Сетка таблицы24"/>
    <w:basedOn w:val="a3"/>
    <w:next w:val="a5"/>
    <w:uiPriority w:val="59"/>
    <w:rsid w:val="00F75E5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1"/>
    <w:link w:val="a8"/>
    <w:semiHidden/>
    <w:unhideWhenUsed/>
    <w:rsid w:val="008555D7"/>
    <w:pPr>
      <w:spacing w:after="0" w:line="240" w:lineRule="auto"/>
    </w:pPr>
    <w:rPr>
      <w:rFonts w:ascii="Tahoma" w:hAnsi="Tahoma" w:cs="Tahoma"/>
      <w:sz w:val="16"/>
      <w:szCs w:val="16"/>
    </w:rPr>
  </w:style>
  <w:style w:type="character" w:customStyle="1" w:styleId="a8">
    <w:name w:val="Текст выноски Знак"/>
    <w:basedOn w:val="a2"/>
    <w:link w:val="a7"/>
    <w:semiHidden/>
    <w:rsid w:val="008555D7"/>
    <w:rPr>
      <w:rFonts w:ascii="Tahoma" w:hAnsi="Tahoma" w:cs="Tahoma"/>
      <w:sz w:val="16"/>
      <w:szCs w:val="16"/>
    </w:rPr>
  </w:style>
  <w:style w:type="character" w:customStyle="1" w:styleId="11">
    <w:name w:val="Заголовок 1 Знак"/>
    <w:basedOn w:val="a2"/>
    <w:link w:val="10"/>
    <w:rsid w:val="003E38AF"/>
    <w:rPr>
      <w:rFonts w:asciiTheme="majorHAnsi" w:eastAsiaTheme="majorEastAsia" w:hAnsiTheme="majorHAnsi" w:cstheme="majorBidi"/>
      <w:b/>
      <w:bCs/>
      <w:color w:val="365F91" w:themeColor="accent1" w:themeShade="BF"/>
      <w:sz w:val="28"/>
      <w:szCs w:val="28"/>
    </w:rPr>
  </w:style>
  <w:style w:type="paragraph" w:styleId="a9">
    <w:name w:val="TOC Heading"/>
    <w:basedOn w:val="10"/>
    <w:next w:val="a1"/>
    <w:uiPriority w:val="39"/>
    <w:unhideWhenUsed/>
    <w:qFormat/>
    <w:rsid w:val="003E38AF"/>
    <w:pPr>
      <w:outlineLvl w:val="9"/>
    </w:pPr>
    <w:rPr>
      <w:lang w:eastAsia="ru-RU"/>
    </w:rPr>
  </w:style>
  <w:style w:type="paragraph" w:styleId="1a">
    <w:name w:val="toc 1"/>
    <w:basedOn w:val="a1"/>
    <w:next w:val="a1"/>
    <w:autoRedefine/>
    <w:uiPriority w:val="39"/>
    <w:unhideWhenUsed/>
    <w:rsid w:val="0068317B"/>
    <w:pPr>
      <w:widowControl w:val="0"/>
      <w:tabs>
        <w:tab w:val="left" w:pos="1100"/>
        <w:tab w:val="right" w:leader="dot" w:pos="9061"/>
      </w:tabs>
      <w:adjustRightInd w:val="0"/>
      <w:spacing w:after="0" w:line="240" w:lineRule="auto"/>
      <w:ind w:firstLine="567"/>
      <w:jc w:val="center"/>
      <w:textAlignment w:val="baseline"/>
    </w:pPr>
    <w:rPr>
      <w:rFonts w:ascii="Arial Black" w:hAnsi="Arial Black"/>
      <w:b/>
      <w:iCs/>
      <w:noProof/>
      <w:spacing w:val="-5"/>
    </w:rPr>
  </w:style>
  <w:style w:type="paragraph" w:styleId="25">
    <w:name w:val="toc 2"/>
    <w:basedOn w:val="a1"/>
    <w:next w:val="a1"/>
    <w:autoRedefine/>
    <w:uiPriority w:val="39"/>
    <w:unhideWhenUsed/>
    <w:rsid w:val="006D558C"/>
    <w:pPr>
      <w:tabs>
        <w:tab w:val="left" w:pos="880"/>
        <w:tab w:val="right" w:leader="dot" w:pos="9356"/>
      </w:tabs>
      <w:spacing w:after="0" w:line="360" w:lineRule="auto"/>
      <w:ind w:left="709" w:hanging="426"/>
    </w:pPr>
  </w:style>
  <w:style w:type="paragraph" w:styleId="33">
    <w:name w:val="toc 3"/>
    <w:basedOn w:val="a1"/>
    <w:next w:val="a1"/>
    <w:autoRedefine/>
    <w:uiPriority w:val="39"/>
    <w:unhideWhenUsed/>
    <w:rsid w:val="006D558C"/>
    <w:pPr>
      <w:tabs>
        <w:tab w:val="left" w:pos="1320"/>
        <w:tab w:val="right" w:leader="dot" w:pos="9356"/>
      </w:tabs>
      <w:spacing w:after="0" w:line="360" w:lineRule="auto"/>
      <w:ind w:left="993" w:hanging="426"/>
    </w:pPr>
  </w:style>
  <w:style w:type="character" w:styleId="aa">
    <w:name w:val="Hyperlink"/>
    <w:basedOn w:val="a2"/>
    <w:uiPriority w:val="99"/>
    <w:unhideWhenUsed/>
    <w:rsid w:val="003E38AF"/>
    <w:rPr>
      <w:color w:val="0000FF" w:themeColor="hyperlink"/>
      <w:u w:val="single"/>
    </w:rPr>
  </w:style>
  <w:style w:type="paragraph" w:customStyle="1" w:styleId="310">
    <w:name w:val="Основной текст 31"/>
    <w:basedOn w:val="a1"/>
    <w:rsid w:val="007B02FB"/>
    <w:pPr>
      <w:overflowPunct w:val="0"/>
      <w:autoSpaceDE w:val="0"/>
      <w:autoSpaceDN w:val="0"/>
      <w:adjustRightInd w:val="0"/>
      <w:spacing w:before="20" w:after="0" w:line="240" w:lineRule="auto"/>
      <w:textAlignment w:val="baseline"/>
    </w:pPr>
    <w:rPr>
      <w:rFonts w:ascii="Times New Roman" w:eastAsia="Times New Roman" w:hAnsi="Times New Roman" w:cs="Times New Roman"/>
      <w:sz w:val="24"/>
      <w:szCs w:val="20"/>
      <w:lang w:eastAsia="ru-RU"/>
    </w:rPr>
  </w:style>
  <w:style w:type="paragraph" w:styleId="ab">
    <w:name w:val="No Spacing"/>
    <w:link w:val="ac"/>
    <w:uiPriority w:val="1"/>
    <w:qFormat/>
    <w:rsid w:val="00251EC5"/>
    <w:pPr>
      <w:spacing w:after="0" w:line="240" w:lineRule="auto"/>
    </w:pPr>
    <w:rPr>
      <w:rFonts w:ascii="Calibri" w:eastAsia="Calibri" w:hAnsi="Calibri" w:cs="Times New Roman"/>
    </w:rPr>
  </w:style>
  <w:style w:type="paragraph" w:styleId="ad">
    <w:name w:val="Body Text Indent"/>
    <w:basedOn w:val="a1"/>
    <w:link w:val="ae"/>
    <w:rsid w:val="00853882"/>
    <w:pPr>
      <w:spacing w:after="120" w:line="240" w:lineRule="auto"/>
      <w:ind w:left="283"/>
    </w:pPr>
    <w:rPr>
      <w:rFonts w:ascii="Times New Roman" w:eastAsia="Times New Roman" w:hAnsi="Times New Roman" w:cs="Times New Roman"/>
      <w:sz w:val="24"/>
      <w:szCs w:val="24"/>
      <w:lang w:eastAsia="ru-RU"/>
    </w:rPr>
  </w:style>
  <w:style w:type="character" w:customStyle="1" w:styleId="ae">
    <w:name w:val="Основной текст с отступом Знак"/>
    <w:basedOn w:val="a2"/>
    <w:link w:val="ad"/>
    <w:rsid w:val="00853882"/>
    <w:rPr>
      <w:rFonts w:ascii="Times New Roman" w:eastAsia="Times New Roman" w:hAnsi="Times New Roman" w:cs="Times New Roman"/>
      <w:sz w:val="24"/>
      <w:szCs w:val="24"/>
      <w:lang w:eastAsia="ru-RU"/>
    </w:rPr>
  </w:style>
  <w:style w:type="table" w:customStyle="1" w:styleId="250">
    <w:name w:val="Сетка таблицы25"/>
    <w:basedOn w:val="a3"/>
    <w:next w:val="a5"/>
    <w:rsid w:val="00F0779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Document Map"/>
    <w:basedOn w:val="a1"/>
    <w:link w:val="af0"/>
    <w:semiHidden/>
    <w:unhideWhenUsed/>
    <w:rsid w:val="003561A1"/>
    <w:pPr>
      <w:spacing w:after="0" w:line="240" w:lineRule="auto"/>
    </w:pPr>
    <w:rPr>
      <w:rFonts w:ascii="Tahoma" w:hAnsi="Tahoma" w:cs="Tahoma"/>
      <w:sz w:val="16"/>
      <w:szCs w:val="16"/>
    </w:rPr>
  </w:style>
  <w:style w:type="character" w:customStyle="1" w:styleId="af0">
    <w:name w:val="Схема документа Знак"/>
    <w:basedOn w:val="a2"/>
    <w:link w:val="af"/>
    <w:semiHidden/>
    <w:rsid w:val="003561A1"/>
    <w:rPr>
      <w:rFonts w:ascii="Tahoma" w:hAnsi="Tahoma" w:cs="Tahoma"/>
      <w:sz w:val="16"/>
      <w:szCs w:val="16"/>
    </w:rPr>
  </w:style>
  <w:style w:type="paragraph" w:styleId="af1">
    <w:name w:val="header"/>
    <w:basedOn w:val="a1"/>
    <w:link w:val="af2"/>
    <w:uiPriority w:val="99"/>
    <w:unhideWhenUsed/>
    <w:rsid w:val="006F5F80"/>
    <w:pPr>
      <w:tabs>
        <w:tab w:val="center" w:pos="4677"/>
        <w:tab w:val="right" w:pos="9355"/>
      </w:tabs>
      <w:spacing w:after="0" w:line="240" w:lineRule="auto"/>
    </w:pPr>
  </w:style>
  <w:style w:type="character" w:customStyle="1" w:styleId="af2">
    <w:name w:val="Верхний колонтитул Знак"/>
    <w:basedOn w:val="a2"/>
    <w:link w:val="af1"/>
    <w:uiPriority w:val="99"/>
    <w:rsid w:val="006F5F80"/>
  </w:style>
  <w:style w:type="paragraph" w:styleId="af3">
    <w:name w:val="footer"/>
    <w:aliases w:val=" Знак1"/>
    <w:basedOn w:val="a1"/>
    <w:link w:val="af4"/>
    <w:uiPriority w:val="99"/>
    <w:unhideWhenUsed/>
    <w:rsid w:val="006F5F80"/>
    <w:pPr>
      <w:tabs>
        <w:tab w:val="center" w:pos="4677"/>
        <w:tab w:val="right" w:pos="9355"/>
      </w:tabs>
      <w:spacing w:after="0" w:line="240" w:lineRule="auto"/>
    </w:pPr>
  </w:style>
  <w:style w:type="character" w:customStyle="1" w:styleId="af4">
    <w:name w:val="Нижний колонтитул Знак"/>
    <w:aliases w:val=" Знак1 Знак"/>
    <w:basedOn w:val="a2"/>
    <w:link w:val="af3"/>
    <w:uiPriority w:val="99"/>
    <w:rsid w:val="006F5F80"/>
  </w:style>
  <w:style w:type="table" w:customStyle="1" w:styleId="1b">
    <w:name w:val="Светлая заливка1"/>
    <w:basedOn w:val="a3"/>
    <w:uiPriority w:val="60"/>
    <w:rsid w:val="005D20C3"/>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E251FF"/>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af5">
    <w:name w:val="table of figures"/>
    <w:aliases w:val="Перечень таблиц"/>
    <w:basedOn w:val="a1"/>
    <w:uiPriority w:val="99"/>
    <w:rsid w:val="00F75DBE"/>
    <w:pPr>
      <w:widowControl w:val="0"/>
      <w:adjustRightInd w:val="0"/>
      <w:spacing w:after="0" w:line="240" w:lineRule="auto"/>
      <w:jc w:val="both"/>
      <w:textAlignment w:val="baseline"/>
    </w:pPr>
    <w:rPr>
      <w:rFonts w:ascii="Times New Roman" w:eastAsia="Times New Roman" w:hAnsi="Times New Roman" w:cs="Times New Roman"/>
      <w:i/>
      <w:iCs/>
      <w:spacing w:val="-5"/>
      <w:sz w:val="20"/>
      <w:szCs w:val="20"/>
      <w:lang w:val="en-US"/>
    </w:rPr>
  </w:style>
  <w:style w:type="character" w:customStyle="1" w:styleId="21">
    <w:name w:val="Заголовок 2 Знак"/>
    <w:basedOn w:val="a2"/>
    <w:link w:val="20"/>
    <w:rsid w:val="005E6DB4"/>
    <w:rPr>
      <w:rFonts w:ascii="Arial Black" w:eastAsia="Microsoft YaHei" w:hAnsi="Arial Black" w:cs="Times New Roman"/>
      <w:spacing w:val="-10"/>
      <w:kern w:val="28"/>
      <w:szCs w:val="24"/>
    </w:rPr>
  </w:style>
  <w:style w:type="character" w:customStyle="1" w:styleId="31">
    <w:name w:val="Заголовок 3 Знак"/>
    <w:basedOn w:val="a2"/>
    <w:link w:val="30"/>
    <w:rsid w:val="005E6DB4"/>
    <w:rPr>
      <w:rFonts w:ascii="Arial" w:eastAsia="Microsoft YaHei" w:hAnsi="Arial" w:cs="Times New Roman"/>
      <w:b/>
      <w:spacing w:val="-10"/>
      <w:kern w:val="28"/>
    </w:rPr>
  </w:style>
  <w:style w:type="character" w:customStyle="1" w:styleId="40">
    <w:name w:val="Заголовок 4 Знак"/>
    <w:basedOn w:val="a2"/>
    <w:link w:val="4"/>
    <w:rsid w:val="005E6DB4"/>
    <w:rPr>
      <w:rFonts w:ascii="Arial" w:eastAsia="Microsoft YaHei" w:hAnsi="Arial" w:cs="Times New Roman"/>
      <w:b/>
      <w:i/>
      <w:spacing w:val="-4"/>
      <w:kern w:val="28"/>
    </w:rPr>
  </w:style>
  <w:style w:type="character" w:customStyle="1" w:styleId="50">
    <w:name w:val="Заголовок 5 Знак"/>
    <w:basedOn w:val="a2"/>
    <w:link w:val="5"/>
    <w:rsid w:val="005E6DB4"/>
    <w:rPr>
      <w:rFonts w:ascii="Arial" w:eastAsia="Microsoft YaHei" w:hAnsi="Arial" w:cs="Times New Roman"/>
      <w:spacing w:val="-5"/>
    </w:rPr>
  </w:style>
  <w:style w:type="character" w:customStyle="1" w:styleId="60">
    <w:name w:val="Заголовок 6 Знак"/>
    <w:basedOn w:val="a2"/>
    <w:link w:val="6"/>
    <w:rsid w:val="005E6DB4"/>
    <w:rPr>
      <w:rFonts w:ascii="Arial" w:eastAsia="Microsoft YaHei" w:hAnsi="Arial" w:cs="Times New Roman"/>
      <w:b/>
      <w:i/>
      <w:spacing w:val="-4"/>
      <w:kern w:val="28"/>
      <w:szCs w:val="28"/>
    </w:rPr>
  </w:style>
  <w:style w:type="character" w:customStyle="1" w:styleId="70">
    <w:name w:val="Заголовок 7 Знак"/>
    <w:basedOn w:val="a2"/>
    <w:link w:val="7"/>
    <w:rsid w:val="005E6DB4"/>
    <w:rPr>
      <w:rFonts w:ascii="Arial" w:eastAsia="Microsoft YaHei" w:hAnsi="Arial" w:cs="Times New Roman"/>
      <w:b/>
      <w:spacing w:val="-4"/>
      <w:kern w:val="28"/>
      <w:szCs w:val="28"/>
    </w:rPr>
  </w:style>
  <w:style w:type="character" w:customStyle="1" w:styleId="80">
    <w:name w:val="Заголовок 8 Знак"/>
    <w:basedOn w:val="a2"/>
    <w:link w:val="8"/>
    <w:rsid w:val="005E6DB4"/>
    <w:rPr>
      <w:rFonts w:ascii="Arial" w:eastAsia="Microsoft YaHei" w:hAnsi="Arial" w:cs="Times New Roman"/>
      <w:b/>
      <w:i/>
      <w:spacing w:val="-4"/>
      <w:kern w:val="28"/>
      <w:sz w:val="18"/>
      <w:szCs w:val="28"/>
    </w:rPr>
  </w:style>
  <w:style w:type="character" w:customStyle="1" w:styleId="90">
    <w:name w:val="Заголовок 9 Знак"/>
    <w:basedOn w:val="a2"/>
    <w:link w:val="9"/>
    <w:rsid w:val="005E6DB4"/>
    <w:rPr>
      <w:rFonts w:ascii="Arial" w:eastAsia="Microsoft YaHei" w:hAnsi="Arial" w:cs="Times New Roman"/>
      <w:b/>
      <w:spacing w:val="-4"/>
      <w:kern w:val="28"/>
      <w:sz w:val="24"/>
      <w:szCs w:val="28"/>
    </w:rPr>
  </w:style>
  <w:style w:type="paragraph" w:customStyle="1" w:styleId="1c">
    <w:name w:val="Для таблицы (приложения 1)"/>
    <w:basedOn w:val="a1"/>
    <w:qFormat/>
    <w:rsid w:val="005E6DB4"/>
    <w:pPr>
      <w:widowControl w:val="0"/>
      <w:adjustRightInd w:val="0"/>
      <w:spacing w:after="0" w:line="240" w:lineRule="atLeast"/>
      <w:textAlignment w:val="baseline"/>
    </w:pPr>
    <w:rPr>
      <w:rFonts w:ascii="Arial" w:eastAsia="Times New Roman" w:hAnsi="Arial" w:cs="Times New Roman"/>
      <w:bCs/>
      <w:color w:val="000000"/>
      <w:spacing w:val="-5"/>
      <w:sz w:val="18"/>
    </w:rPr>
  </w:style>
  <w:style w:type="paragraph" w:styleId="26">
    <w:name w:val="List 2"/>
    <w:basedOn w:val="a1"/>
    <w:link w:val="27"/>
    <w:rsid w:val="005E6DB4"/>
    <w:pPr>
      <w:widowControl w:val="0"/>
      <w:adjustRightInd w:val="0"/>
      <w:spacing w:before="120" w:after="120" w:line="240" w:lineRule="auto"/>
      <w:ind w:left="566" w:hanging="283"/>
      <w:contextualSpacing/>
      <w:jc w:val="both"/>
      <w:textAlignment w:val="baseline"/>
    </w:pPr>
    <w:rPr>
      <w:rFonts w:ascii="Arial" w:eastAsia="Microsoft YaHei" w:hAnsi="Arial" w:cs="Times New Roman"/>
      <w:spacing w:val="-5"/>
    </w:rPr>
  </w:style>
  <w:style w:type="character" w:customStyle="1" w:styleId="27">
    <w:name w:val="Список 2 Знак"/>
    <w:basedOn w:val="af6"/>
    <w:link w:val="26"/>
    <w:rsid w:val="005E6DB4"/>
    <w:rPr>
      <w:rFonts w:ascii="Arial" w:eastAsia="Microsoft YaHei" w:hAnsi="Arial" w:cs="Times New Roman"/>
      <w:spacing w:val="-5"/>
      <w:sz w:val="20"/>
    </w:rPr>
  </w:style>
  <w:style w:type="paragraph" w:styleId="af7">
    <w:name w:val="Title"/>
    <w:basedOn w:val="a1"/>
    <w:next w:val="a1"/>
    <w:link w:val="af8"/>
    <w:qFormat/>
    <w:rsid w:val="005E6DB4"/>
    <w:pPr>
      <w:keepNext/>
      <w:keepLines/>
      <w:widowControl w:val="0"/>
      <w:adjustRightInd w:val="0"/>
      <w:spacing w:before="220" w:after="60" w:line="240" w:lineRule="auto"/>
      <w:jc w:val="center"/>
      <w:textAlignment w:val="baseline"/>
    </w:pPr>
    <w:rPr>
      <w:rFonts w:ascii="Arial" w:eastAsia="Microsoft YaHei" w:hAnsi="Arial" w:cs="Times New Roman"/>
      <w:b/>
      <w:caps/>
      <w:spacing w:val="-30"/>
      <w:kern w:val="28"/>
      <w:sz w:val="32"/>
      <w:szCs w:val="28"/>
    </w:rPr>
  </w:style>
  <w:style w:type="character" w:customStyle="1" w:styleId="af8">
    <w:name w:val="Заголовок Знак"/>
    <w:basedOn w:val="a2"/>
    <w:link w:val="af7"/>
    <w:rsid w:val="005E6DB4"/>
    <w:rPr>
      <w:rFonts w:ascii="Arial" w:eastAsia="Microsoft YaHei" w:hAnsi="Arial" w:cs="Times New Roman"/>
      <w:b/>
      <w:caps/>
      <w:spacing w:val="-30"/>
      <w:kern w:val="28"/>
      <w:sz w:val="32"/>
      <w:szCs w:val="28"/>
    </w:rPr>
  </w:style>
  <w:style w:type="character" w:styleId="af9">
    <w:name w:val="annotation reference"/>
    <w:semiHidden/>
    <w:rsid w:val="005E6DB4"/>
    <w:rPr>
      <w:rFonts w:ascii="Arial" w:hAnsi="Arial"/>
      <w:sz w:val="16"/>
    </w:rPr>
  </w:style>
  <w:style w:type="paragraph" w:styleId="afa">
    <w:name w:val="annotation text"/>
    <w:basedOn w:val="a1"/>
    <w:link w:val="afb"/>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b">
    <w:name w:val="Текст примечания Знак"/>
    <w:basedOn w:val="a2"/>
    <w:link w:val="afa"/>
    <w:semiHidden/>
    <w:rsid w:val="005E6DB4"/>
    <w:rPr>
      <w:rFonts w:ascii="Arial" w:eastAsia="Microsoft YaHei" w:hAnsi="Arial" w:cs="Times New Roman"/>
      <w:spacing w:val="-5"/>
    </w:rPr>
  </w:style>
  <w:style w:type="character" w:styleId="afc">
    <w:name w:val="endnote reference"/>
    <w:semiHidden/>
    <w:rsid w:val="005E6DB4"/>
    <w:rPr>
      <w:vertAlign w:val="superscript"/>
    </w:rPr>
  </w:style>
  <w:style w:type="paragraph" w:styleId="afd">
    <w:name w:val="endnote text"/>
    <w:basedOn w:val="a1"/>
    <w:link w:val="af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e">
    <w:name w:val="Текст концевой сноски Знак"/>
    <w:basedOn w:val="a2"/>
    <w:link w:val="afd"/>
    <w:semiHidden/>
    <w:rsid w:val="005E6DB4"/>
    <w:rPr>
      <w:rFonts w:ascii="Arial" w:eastAsia="Microsoft YaHei" w:hAnsi="Arial" w:cs="Times New Roman"/>
      <w:spacing w:val="-5"/>
    </w:rPr>
  </w:style>
  <w:style w:type="character" w:styleId="aff">
    <w:name w:val="footnote reference"/>
    <w:uiPriority w:val="99"/>
    <w:semiHidden/>
    <w:rsid w:val="005E6DB4"/>
    <w:rPr>
      <w:vertAlign w:val="superscript"/>
    </w:rPr>
  </w:style>
  <w:style w:type="paragraph" w:styleId="aff0">
    <w:name w:val="footnote text"/>
    <w:basedOn w:val="a1"/>
    <w:link w:val="aff1"/>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f1">
    <w:name w:val="Текст сноски Знак"/>
    <w:basedOn w:val="a2"/>
    <w:link w:val="aff0"/>
    <w:semiHidden/>
    <w:rsid w:val="005E6DB4"/>
    <w:rPr>
      <w:rFonts w:ascii="Arial" w:eastAsia="Microsoft YaHei" w:hAnsi="Arial" w:cs="Times New Roman"/>
      <w:spacing w:val="-5"/>
    </w:rPr>
  </w:style>
  <w:style w:type="paragraph" w:styleId="1d">
    <w:name w:val="index 1"/>
    <w:basedOn w:val="a1"/>
    <w:autoRedefin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paragraph" w:styleId="28">
    <w:name w:val="index 2"/>
    <w:basedOn w:val="a1"/>
    <w:autoRedefine/>
    <w:semiHidden/>
    <w:rsid w:val="005E6DB4"/>
    <w:pPr>
      <w:widowControl w:val="0"/>
      <w:adjustRightInd w:val="0"/>
      <w:spacing w:before="120" w:after="120" w:line="240" w:lineRule="auto"/>
      <w:ind w:left="720" w:firstLine="567"/>
      <w:jc w:val="both"/>
      <w:textAlignment w:val="baseline"/>
    </w:pPr>
    <w:rPr>
      <w:rFonts w:ascii="Arial" w:eastAsia="Microsoft YaHei" w:hAnsi="Arial" w:cs="Times New Roman"/>
      <w:spacing w:val="-5"/>
    </w:rPr>
  </w:style>
  <w:style w:type="paragraph" w:styleId="34">
    <w:name w:val="index 3"/>
    <w:basedOn w:val="a1"/>
    <w:autoRedefin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paragraph" w:styleId="42">
    <w:name w:val="index 4"/>
    <w:basedOn w:val="a1"/>
    <w:autoRedefine/>
    <w:semiHidden/>
    <w:rsid w:val="005E6DB4"/>
    <w:pPr>
      <w:widowControl w:val="0"/>
      <w:adjustRightInd w:val="0"/>
      <w:spacing w:before="120" w:after="120" w:line="240" w:lineRule="auto"/>
      <w:ind w:left="1440" w:firstLine="567"/>
      <w:jc w:val="both"/>
      <w:textAlignment w:val="baseline"/>
    </w:pPr>
    <w:rPr>
      <w:rFonts w:ascii="Arial" w:eastAsia="Microsoft YaHei" w:hAnsi="Arial" w:cs="Times New Roman"/>
      <w:spacing w:val="-5"/>
    </w:rPr>
  </w:style>
  <w:style w:type="paragraph" w:styleId="52">
    <w:name w:val="index 5"/>
    <w:basedOn w:val="a1"/>
    <w:autoRedefine/>
    <w:semiHidden/>
    <w:rsid w:val="005E6DB4"/>
    <w:pPr>
      <w:widowControl w:val="0"/>
      <w:adjustRightInd w:val="0"/>
      <w:spacing w:before="120" w:after="120" w:line="240" w:lineRule="auto"/>
      <w:ind w:left="1800" w:firstLine="567"/>
      <w:jc w:val="both"/>
      <w:textAlignment w:val="baseline"/>
    </w:pPr>
    <w:rPr>
      <w:rFonts w:ascii="Arial" w:eastAsia="Microsoft YaHei" w:hAnsi="Arial" w:cs="Times New Roman"/>
      <w:spacing w:val="-5"/>
    </w:rPr>
  </w:style>
  <w:style w:type="paragraph" w:styleId="aff2">
    <w:name w:val="index heading"/>
    <w:basedOn w:val="a1"/>
    <w:next w:val="1d"/>
    <w:semiHidden/>
    <w:rsid w:val="005E6DB4"/>
    <w:pPr>
      <w:widowControl w:val="0"/>
      <w:adjustRightInd w:val="0"/>
      <w:spacing w:before="120" w:after="120" w:line="480" w:lineRule="atLeast"/>
      <w:ind w:firstLine="567"/>
      <w:jc w:val="both"/>
      <w:textAlignment w:val="baseline"/>
    </w:pPr>
    <w:rPr>
      <w:rFonts w:ascii="Arial Black" w:eastAsia="Microsoft YaHei" w:hAnsi="Arial Black" w:cs="Times New Roman"/>
      <w:spacing w:val="-5"/>
    </w:rPr>
  </w:style>
  <w:style w:type="character" w:styleId="aff3">
    <w:name w:val="line number"/>
    <w:rsid w:val="005E6DB4"/>
    <w:rPr>
      <w:sz w:val="18"/>
    </w:rPr>
  </w:style>
  <w:style w:type="paragraph" w:styleId="aff4">
    <w:name w:val="List"/>
    <w:basedOn w:val="a1"/>
    <w:link w:val="af6"/>
    <w:rsid w:val="005E6DB4"/>
    <w:pPr>
      <w:widowControl w:val="0"/>
      <w:adjustRightInd w:val="0"/>
      <w:spacing w:before="120" w:after="120" w:line="240" w:lineRule="auto"/>
      <w:jc w:val="both"/>
      <w:textAlignment w:val="baseline"/>
    </w:pPr>
    <w:rPr>
      <w:rFonts w:ascii="Arial" w:eastAsia="Microsoft YaHei" w:hAnsi="Arial" w:cs="Times New Roman"/>
      <w:spacing w:val="-5"/>
      <w:sz w:val="20"/>
    </w:rPr>
  </w:style>
  <w:style w:type="character" w:customStyle="1" w:styleId="af6">
    <w:name w:val="Список Знак"/>
    <w:basedOn w:val="a2"/>
    <w:link w:val="aff4"/>
    <w:rsid w:val="005E6DB4"/>
    <w:rPr>
      <w:rFonts w:ascii="Arial" w:eastAsia="Microsoft YaHei" w:hAnsi="Arial" w:cs="Times New Roman"/>
      <w:spacing w:val="-5"/>
      <w:sz w:val="20"/>
    </w:rPr>
  </w:style>
  <w:style w:type="character" w:styleId="aff5">
    <w:name w:val="page number"/>
    <w:rsid w:val="005E6DB4"/>
    <w:rPr>
      <w:rFonts w:ascii="Arial Black" w:hAnsi="Arial Black"/>
      <w:spacing w:val="-10"/>
      <w:sz w:val="18"/>
    </w:rPr>
  </w:style>
  <w:style w:type="paragraph" w:styleId="aff6">
    <w:name w:val="table of authorities"/>
    <w:basedOn w:val="a1"/>
    <w:semiHidden/>
    <w:rsid w:val="005E6DB4"/>
    <w:pPr>
      <w:widowControl w:val="0"/>
      <w:tabs>
        <w:tab w:val="right" w:leader="dot" w:pos="7560"/>
      </w:tabs>
      <w:adjustRightInd w:val="0"/>
      <w:spacing w:before="120" w:after="120" w:line="240" w:lineRule="auto"/>
      <w:ind w:left="1440" w:hanging="360"/>
      <w:jc w:val="both"/>
      <w:textAlignment w:val="baseline"/>
    </w:pPr>
    <w:rPr>
      <w:rFonts w:ascii="Arial" w:eastAsia="Microsoft YaHei" w:hAnsi="Arial" w:cs="Times New Roman"/>
      <w:spacing w:val="-5"/>
    </w:rPr>
  </w:style>
  <w:style w:type="paragraph" w:styleId="aff7">
    <w:name w:val="toa heading"/>
    <w:basedOn w:val="a1"/>
    <w:next w:val="aff6"/>
    <w:semiHidden/>
    <w:rsid w:val="005E6DB4"/>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rPr>
  </w:style>
  <w:style w:type="paragraph" w:styleId="43">
    <w:name w:val="toc 4"/>
    <w:basedOn w:val="a1"/>
    <w:autoRedefine/>
    <w:uiPriority w:val="39"/>
    <w:rsid w:val="005E6DB4"/>
    <w:pPr>
      <w:widowControl w:val="0"/>
      <w:adjustRightInd w:val="0"/>
      <w:spacing w:after="0" w:line="240" w:lineRule="auto"/>
      <w:ind w:left="660" w:firstLine="567"/>
      <w:textAlignment w:val="baseline"/>
    </w:pPr>
    <w:rPr>
      <w:rFonts w:ascii="Calibri" w:eastAsia="Microsoft YaHei" w:hAnsi="Calibri" w:cs="Calibri"/>
      <w:spacing w:val="-5"/>
      <w:sz w:val="20"/>
      <w:szCs w:val="20"/>
    </w:rPr>
  </w:style>
  <w:style w:type="paragraph" w:styleId="53">
    <w:name w:val="toc 5"/>
    <w:basedOn w:val="a1"/>
    <w:autoRedefine/>
    <w:uiPriority w:val="39"/>
    <w:rsid w:val="005E6DB4"/>
    <w:pPr>
      <w:widowControl w:val="0"/>
      <w:adjustRightInd w:val="0"/>
      <w:spacing w:after="0" w:line="240" w:lineRule="auto"/>
      <w:ind w:left="880" w:firstLine="567"/>
      <w:textAlignment w:val="baseline"/>
    </w:pPr>
    <w:rPr>
      <w:rFonts w:ascii="Calibri" w:eastAsia="Microsoft YaHei" w:hAnsi="Calibri" w:cs="Calibri"/>
      <w:spacing w:val="-5"/>
      <w:sz w:val="20"/>
      <w:szCs w:val="20"/>
    </w:rPr>
  </w:style>
  <w:style w:type="paragraph" w:styleId="62">
    <w:name w:val="toc 6"/>
    <w:basedOn w:val="a1"/>
    <w:next w:val="a1"/>
    <w:autoRedefine/>
    <w:uiPriority w:val="39"/>
    <w:rsid w:val="005E6DB4"/>
    <w:pPr>
      <w:widowControl w:val="0"/>
      <w:adjustRightInd w:val="0"/>
      <w:spacing w:after="0" w:line="240" w:lineRule="auto"/>
      <w:ind w:left="1100" w:firstLine="567"/>
      <w:textAlignment w:val="baseline"/>
    </w:pPr>
    <w:rPr>
      <w:rFonts w:ascii="Calibri" w:eastAsia="Microsoft YaHei" w:hAnsi="Calibri" w:cs="Calibri"/>
      <w:spacing w:val="-5"/>
      <w:sz w:val="20"/>
      <w:szCs w:val="20"/>
    </w:rPr>
  </w:style>
  <w:style w:type="paragraph" w:styleId="72">
    <w:name w:val="toc 7"/>
    <w:basedOn w:val="a1"/>
    <w:next w:val="a1"/>
    <w:autoRedefine/>
    <w:uiPriority w:val="39"/>
    <w:rsid w:val="005E6DB4"/>
    <w:pPr>
      <w:widowControl w:val="0"/>
      <w:adjustRightInd w:val="0"/>
      <w:spacing w:after="0" w:line="240" w:lineRule="auto"/>
      <w:ind w:left="1320" w:firstLine="567"/>
      <w:textAlignment w:val="baseline"/>
    </w:pPr>
    <w:rPr>
      <w:rFonts w:ascii="Calibri" w:eastAsia="Microsoft YaHei" w:hAnsi="Calibri" w:cs="Calibri"/>
      <w:spacing w:val="-5"/>
      <w:sz w:val="20"/>
      <w:szCs w:val="20"/>
    </w:rPr>
  </w:style>
  <w:style w:type="paragraph" w:styleId="82">
    <w:name w:val="toc 8"/>
    <w:basedOn w:val="a1"/>
    <w:next w:val="a1"/>
    <w:autoRedefine/>
    <w:uiPriority w:val="39"/>
    <w:rsid w:val="005E6DB4"/>
    <w:pPr>
      <w:widowControl w:val="0"/>
      <w:adjustRightInd w:val="0"/>
      <w:spacing w:after="0" w:line="240" w:lineRule="auto"/>
      <w:ind w:left="1540" w:firstLine="567"/>
      <w:textAlignment w:val="baseline"/>
    </w:pPr>
    <w:rPr>
      <w:rFonts w:ascii="Calibri" w:eastAsia="Microsoft YaHei" w:hAnsi="Calibri" w:cs="Calibri"/>
      <w:spacing w:val="-5"/>
      <w:sz w:val="20"/>
      <w:szCs w:val="20"/>
    </w:rPr>
  </w:style>
  <w:style w:type="paragraph" w:styleId="92">
    <w:name w:val="toc 9"/>
    <w:basedOn w:val="a1"/>
    <w:next w:val="a1"/>
    <w:autoRedefine/>
    <w:uiPriority w:val="39"/>
    <w:rsid w:val="005E6DB4"/>
    <w:pPr>
      <w:widowControl w:val="0"/>
      <w:adjustRightInd w:val="0"/>
      <w:spacing w:after="0" w:line="240" w:lineRule="auto"/>
      <w:ind w:left="1760" w:firstLine="567"/>
      <w:textAlignment w:val="baseline"/>
    </w:pPr>
    <w:rPr>
      <w:rFonts w:ascii="Calibri" w:eastAsia="Microsoft YaHei" w:hAnsi="Calibri" w:cs="Calibri"/>
      <w:spacing w:val="-5"/>
      <w:sz w:val="20"/>
      <w:szCs w:val="20"/>
    </w:rPr>
  </w:style>
  <w:style w:type="character" w:customStyle="1" w:styleId="aff8">
    <w:name w:val="рисунок Знак"/>
    <w:basedOn w:val="a2"/>
    <w:link w:val="aff9"/>
    <w:semiHidden/>
    <w:rsid w:val="005E6DB4"/>
    <w:rPr>
      <w:lang w:eastAsia="ru-RU"/>
    </w:rPr>
  </w:style>
  <w:style w:type="paragraph" w:customStyle="1" w:styleId="aff9">
    <w:name w:val="рисунок"/>
    <w:basedOn w:val="a1"/>
    <w:next w:val="a1"/>
    <w:link w:val="aff8"/>
    <w:semiHidden/>
    <w:rsid w:val="005E6DB4"/>
    <w:pPr>
      <w:keepNext/>
      <w:spacing w:before="120" w:after="120" w:line="360" w:lineRule="auto"/>
      <w:ind w:firstLine="567"/>
      <w:jc w:val="center"/>
    </w:pPr>
    <w:rPr>
      <w:lang w:eastAsia="ru-RU"/>
    </w:rPr>
  </w:style>
  <w:style w:type="paragraph" w:customStyle="1" w:styleId="0">
    <w:name w:val="Заголовок 0"/>
    <w:basedOn w:val="10"/>
    <w:rsid w:val="005E6DB4"/>
    <w:pPr>
      <w:keepLines w:val="0"/>
      <w:spacing w:before="120" w:line="240" w:lineRule="auto"/>
      <w:ind w:left="1211" w:hanging="360"/>
      <w:jc w:val="center"/>
    </w:pPr>
    <w:rPr>
      <w:rFonts w:ascii="Times New Roman" w:eastAsia="Microsoft YaHei" w:hAnsi="Times New Roman" w:cs="Times New Roman"/>
      <w:b w:val="0"/>
      <w:bCs w:val="0"/>
      <w:caps/>
      <w:color w:val="auto"/>
      <w:sz w:val="22"/>
      <w:szCs w:val="24"/>
      <w:lang w:eastAsia="ru-RU"/>
    </w:rPr>
  </w:style>
  <w:style w:type="table" w:styleId="54">
    <w:name w:val="Table Grid 5"/>
    <w:basedOn w:val="a3"/>
    <w:rsid w:val="005E6DB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rsid w:val="005E6DB4"/>
    <w:pPr>
      <w:numPr>
        <w:numId w:val="2"/>
      </w:numPr>
    </w:pPr>
  </w:style>
  <w:style w:type="table" w:customStyle="1" w:styleId="TableGrid1">
    <w:name w:val="Table Grid1"/>
    <w:basedOn w:val="a3"/>
    <w:next w:val="a5"/>
    <w:rsid w:val="005E6DB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a">
    <w:name w:val="Папушкин"/>
    <w:basedOn w:val="a5"/>
    <w:rsid w:val="005E6DB4"/>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4"/>
    <w:rsid w:val="005E6DB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b">
    <w:name w:val="Заголовок таблицы"/>
    <w:basedOn w:val="a1"/>
    <w:next w:val="a1"/>
    <w:link w:val="affc"/>
    <w:rsid w:val="005E6DB4"/>
    <w:pPr>
      <w:keepNext/>
      <w:keepLines/>
      <w:spacing w:before="80" w:after="80" w:line="360" w:lineRule="auto"/>
      <w:ind w:firstLine="567"/>
    </w:pPr>
    <w:rPr>
      <w:rFonts w:ascii="Arial" w:eastAsia="Microsoft YaHei" w:hAnsi="Arial" w:cs="Times New Roman"/>
      <w:lang w:eastAsia="ru-RU"/>
    </w:rPr>
  </w:style>
  <w:style w:type="character" w:customStyle="1" w:styleId="affc">
    <w:name w:val="Заголовок таблицы Знак"/>
    <w:basedOn w:val="a2"/>
    <w:link w:val="affb"/>
    <w:rsid w:val="005E6DB4"/>
    <w:rPr>
      <w:rFonts w:ascii="Arial" w:eastAsia="Microsoft YaHei" w:hAnsi="Arial" w:cs="Times New Roman"/>
      <w:lang w:eastAsia="ru-RU"/>
    </w:rPr>
  </w:style>
  <w:style w:type="paragraph" w:styleId="a">
    <w:name w:val="List Number"/>
    <w:basedOn w:val="a1"/>
    <w:rsid w:val="005E6DB4"/>
    <w:pPr>
      <w:widowControl w:val="0"/>
      <w:numPr>
        <w:numId w:val="3"/>
      </w:numPr>
      <w:adjustRightInd w:val="0"/>
      <w:spacing w:before="120" w:after="120" w:line="240" w:lineRule="auto"/>
      <w:contextualSpacing/>
      <w:jc w:val="both"/>
      <w:textAlignment w:val="baseline"/>
    </w:pPr>
    <w:rPr>
      <w:rFonts w:ascii="Arial" w:eastAsia="Microsoft YaHei" w:hAnsi="Arial" w:cs="Times New Roman"/>
      <w:spacing w:val="-5"/>
    </w:rPr>
  </w:style>
  <w:style w:type="character" w:customStyle="1" w:styleId="affd">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e"/>
    <w:rsid w:val="005E6DB4"/>
    <w:rPr>
      <w:rFonts w:ascii="Arial" w:eastAsia="Microsoft YaHei" w:hAnsi="Arial"/>
      <w:b/>
      <w:bCs/>
      <w:color w:val="4F81BD"/>
      <w:spacing w:val="-5"/>
      <w:sz w:val="18"/>
      <w:szCs w:val="18"/>
    </w:rPr>
  </w:style>
  <w:style w:type="character" w:styleId="afff">
    <w:name w:val="Emphasis"/>
    <w:qFormat/>
    <w:rsid w:val="005E6DB4"/>
    <w:rPr>
      <w:rFonts w:ascii="Arial Black" w:hAnsi="Arial Black"/>
      <w:spacing w:val="-4"/>
      <w:sz w:val="18"/>
    </w:rPr>
  </w:style>
  <w:style w:type="paragraph" w:styleId="35">
    <w:name w:val="List 3"/>
    <w:basedOn w:val="aff4"/>
    <w:rsid w:val="005E6DB4"/>
    <w:pPr>
      <w:ind w:left="2160"/>
    </w:pPr>
  </w:style>
  <w:style w:type="paragraph" w:styleId="44">
    <w:name w:val="List 4"/>
    <w:basedOn w:val="aff4"/>
    <w:rsid w:val="005E6DB4"/>
    <w:pPr>
      <w:ind w:left="2520"/>
    </w:pPr>
  </w:style>
  <w:style w:type="paragraph" w:styleId="55">
    <w:name w:val="List 5"/>
    <w:basedOn w:val="aff4"/>
    <w:rsid w:val="005E6DB4"/>
    <w:pPr>
      <w:ind w:left="2880"/>
    </w:pPr>
  </w:style>
  <w:style w:type="paragraph" w:styleId="3">
    <w:name w:val="List Bullet 3"/>
    <w:basedOn w:val="a1"/>
    <w:rsid w:val="005E6DB4"/>
    <w:pPr>
      <w:widowControl w:val="0"/>
      <w:numPr>
        <w:numId w:val="4"/>
      </w:numPr>
      <w:adjustRightInd w:val="0"/>
      <w:spacing w:before="120" w:after="120" w:line="240" w:lineRule="auto"/>
      <w:ind w:left="714" w:hanging="357"/>
      <w:jc w:val="both"/>
      <w:textAlignment w:val="baseline"/>
    </w:pPr>
    <w:rPr>
      <w:rFonts w:ascii="Arial" w:eastAsia="Microsoft YaHei" w:hAnsi="Arial" w:cs="Times New Roman"/>
      <w:spacing w:val="-5"/>
    </w:rPr>
  </w:style>
  <w:style w:type="paragraph" w:styleId="45">
    <w:name w:val="List Bullet 4"/>
    <w:basedOn w:val="a1"/>
    <w:autoRedefine/>
    <w:rsid w:val="005E6DB4"/>
    <w:pPr>
      <w:widowControl w:val="0"/>
      <w:adjustRightInd w:val="0"/>
      <w:spacing w:before="120" w:after="120" w:line="240" w:lineRule="auto"/>
      <w:jc w:val="both"/>
      <w:textAlignment w:val="baseline"/>
    </w:pPr>
    <w:rPr>
      <w:rFonts w:ascii="Arial" w:eastAsia="Microsoft YaHei" w:hAnsi="Arial" w:cs="Times New Roman"/>
      <w:spacing w:val="-5"/>
    </w:rPr>
  </w:style>
  <w:style w:type="paragraph" w:styleId="56">
    <w:name w:val="List Bullet 5"/>
    <w:basedOn w:val="a1"/>
    <w:autoRedefine/>
    <w:rsid w:val="005E6DB4"/>
    <w:pPr>
      <w:widowControl w:val="0"/>
      <w:adjustRightInd w:val="0"/>
      <w:spacing w:before="120" w:after="120" w:line="240" w:lineRule="auto"/>
      <w:jc w:val="both"/>
      <w:textAlignment w:val="baseline"/>
    </w:pPr>
    <w:rPr>
      <w:rFonts w:ascii="Arial" w:eastAsia="Microsoft YaHei" w:hAnsi="Arial" w:cs="Times New Roman"/>
      <w:spacing w:val="-5"/>
    </w:rPr>
  </w:style>
  <w:style w:type="paragraph" w:styleId="29">
    <w:name w:val="List Number 2"/>
    <w:basedOn w:val="a"/>
    <w:rsid w:val="005E6DB4"/>
    <w:pPr>
      <w:numPr>
        <w:numId w:val="0"/>
      </w:numPr>
      <w:contextualSpacing w:val="0"/>
    </w:pPr>
  </w:style>
  <w:style w:type="paragraph" w:styleId="36">
    <w:name w:val="List Number 3"/>
    <w:basedOn w:val="a"/>
    <w:rsid w:val="005E6DB4"/>
    <w:pPr>
      <w:numPr>
        <w:numId w:val="0"/>
      </w:numPr>
      <w:contextualSpacing w:val="0"/>
    </w:pPr>
  </w:style>
  <w:style w:type="paragraph" w:styleId="46">
    <w:name w:val="List Number 4"/>
    <w:basedOn w:val="a"/>
    <w:rsid w:val="005E6DB4"/>
    <w:pPr>
      <w:numPr>
        <w:numId w:val="0"/>
      </w:numPr>
      <w:contextualSpacing w:val="0"/>
    </w:pPr>
  </w:style>
  <w:style w:type="paragraph" w:styleId="57">
    <w:name w:val="List Number 5"/>
    <w:basedOn w:val="a"/>
    <w:rsid w:val="005E6DB4"/>
    <w:pPr>
      <w:numPr>
        <w:numId w:val="0"/>
      </w:numPr>
      <w:contextualSpacing w:val="0"/>
    </w:pPr>
  </w:style>
  <w:style w:type="paragraph" w:customStyle="1" w:styleId="afff0">
    <w:name w:val="Нормальный"/>
    <w:rsid w:val="005E6DB4"/>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7">
    <w:name w:val="Table Columns 3"/>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e">
    <w:name w:val="caption"/>
    <w:aliases w:val="Таблица - Название объекта,!! Object Novogor !!, Знак,Caption Char,Caption Char1 Char1 Char Char,Caption Char Char2 Char1 Char Char,Caption Char Char Char Char Char1 Char1 Char Char1 Char,Caption Char Char Char1 Char Char Char"/>
    <w:basedOn w:val="a1"/>
    <w:next w:val="a1"/>
    <w:link w:val="affd"/>
    <w:qFormat/>
    <w:rsid w:val="005E6DB4"/>
    <w:pPr>
      <w:widowControl w:val="0"/>
      <w:adjustRightInd w:val="0"/>
      <w:spacing w:before="120" w:line="240" w:lineRule="auto"/>
      <w:ind w:firstLine="567"/>
      <w:jc w:val="both"/>
      <w:textAlignment w:val="baseline"/>
    </w:pPr>
    <w:rPr>
      <w:rFonts w:ascii="Arial" w:eastAsia="Microsoft YaHei" w:hAnsi="Arial"/>
      <w:b/>
      <w:bCs/>
      <w:color w:val="4F81BD"/>
      <w:spacing w:val="-5"/>
      <w:sz w:val="18"/>
      <w:szCs w:val="18"/>
    </w:rPr>
  </w:style>
  <w:style w:type="table" w:styleId="2a">
    <w:name w:val="Table Columns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1">
    <w:name w:val="Table Contemporary"/>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
    <w:name w:val="Средний список 112"/>
    <w:basedOn w:val="a3"/>
    <w:uiPriority w:val="65"/>
    <w:rsid w:val="005E6DB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5E6DB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b">
    <w:name w:val="Table Simple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2">
    <w:name w:val="Table Professional"/>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f4"/>
    <w:link w:val="afff3"/>
    <w:rsid w:val="005E6DB4"/>
    <w:pPr>
      <w:numPr>
        <w:numId w:val="5"/>
      </w:numPr>
      <w:tabs>
        <w:tab w:val="num" w:pos="993"/>
      </w:tabs>
      <w:ind w:left="567" w:firstLine="0"/>
    </w:pPr>
    <w:rPr>
      <w:rFonts w:eastAsia="Times New Roman"/>
      <w:sz w:val="22"/>
    </w:rPr>
  </w:style>
  <w:style w:type="paragraph" w:styleId="2">
    <w:name w:val="List Bullet 2"/>
    <w:basedOn w:val="a0"/>
    <w:autoRedefine/>
    <w:rsid w:val="005E6DB4"/>
    <w:pPr>
      <w:numPr>
        <w:numId w:val="6"/>
      </w:numPr>
      <w:tabs>
        <w:tab w:val="clear" w:pos="993"/>
        <w:tab w:val="clear" w:pos="1287"/>
      </w:tabs>
      <w:ind w:left="1460"/>
    </w:pPr>
  </w:style>
  <w:style w:type="table" w:styleId="1e">
    <w:name w:val="Table Classic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
    <w:name w:val="Table Simple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c">
    <w:name w:val="Table Subtle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4">
    <w:name w:val="Table Elegant"/>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afff5">
    <w:name w:val="FollowedHyperlink"/>
    <w:basedOn w:val="a2"/>
    <w:uiPriority w:val="99"/>
    <w:unhideWhenUsed/>
    <w:rsid w:val="005E6DB4"/>
    <w:rPr>
      <w:color w:val="800080"/>
      <w:u w:val="single"/>
    </w:rPr>
  </w:style>
  <w:style w:type="table" w:styleId="2d">
    <w:name w:val="Table Classic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1"/>
    <w:semiHidden/>
    <w:rsid w:val="005E6DB4"/>
    <w:pPr>
      <w:spacing w:before="120" w:after="0" w:line="360" w:lineRule="auto"/>
      <w:ind w:firstLine="709"/>
      <w:jc w:val="both"/>
    </w:pPr>
    <w:rPr>
      <w:rFonts w:ascii="Arial" w:eastAsia="Times New Roman" w:hAnsi="Arial" w:cs="Times New Roman"/>
      <w:sz w:val="24"/>
      <w:szCs w:val="20"/>
      <w:lang w:eastAsia="ru-RU"/>
    </w:rPr>
  </w:style>
  <w:style w:type="character" w:customStyle="1" w:styleId="afff3">
    <w:name w:val="Маркированный список Знак"/>
    <w:basedOn w:val="a2"/>
    <w:link w:val="a0"/>
    <w:rsid w:val="005E6DB4"/>
    <w:rPr>
      <w:rFonts w:ascii="Arial" w:eastAsia="Times New Roman" w:hAnsi="Arial" w:cs="Times New Roman"/>
      <w:spacing w:val="-5"/>
    </w:rPr>
  </w:style>
  <w:style w:type="paragraph" w:styleId="HTML">
    <w:name w:val="HTML Preformatted"/>
    <w:basedOn w:val="a1"/>
    <w:link w:val="HTML0"/>
    <w:unhideWhenUsed/>
    <w:rsid w:val="005E6D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rsid w:val="005E6DB4"/>
    <w:rPr>
      <w:rFonts w:ascii="Courier New" w:eastAsia="Times New Roman" w:hAnsi="Courier New" w:cs="Courier New"/>
      <w:sz w:val="20"/>
      <w:szCs w:val="20"/>
      <w:lang w:eastAsia="ru-RU"/>
    </w:rPr>
  </w:style>
  <w:style w:type="paragraph" w:styleId="afff6">
    <w:name w:val="Normal (Web)"/>
    <w:basedOn w:val="a1"/>
    <w:uiPriority w:val="99"/>
    <w:rsid w:val="005E6DB4"/>
    <w:pPr>
      <w:spacing w:before="100" w:beforeAutospacing="1" w:after="100" w:afterAutospacing="1" w:line="240" w:lineRule="auto"/>
    </w:pPr>
    <w:rPr>
      <w:rFonts w:ascii="Tahoma" w:eastAsia="Times New Roman" w:hAnsi="Tahoma" w:cs="Tahoma"/>
      <w:color w:val="636363"/>
      <w:sz w:val="17"/>
      <w:szCs w:val="17"/>
      <w:lang w:eastAsia="ru-RU"/>
    </w:rPr>
  </w:style>
  <w:style w:type="table" w:styleId="83">
    <w:name w:val="Table Grid 8"/>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7">
    <w:name w:val="Подрисуночный текст"/>
    <w:basedOn w:val="a1"/>
    <w:next w:val="a1"/>
    <w:link w:val="afff8"/>
    <w:rsid w:val="005E6DB4"/>
    <w:pPr>
      <w:keepNext/>
      <w:spacing w:before="120" w:after="120" w:line="360" w:lineRule="auto"/>
      <w:ind w:firstLine="567"/>
      <w:jc w:val="center"/>
    </w:pPr>
    <w:rPr>
      <w:rFonts w:ascii="Arial" w:eastAsia="Microsoft YaHei" w:hAnsi="Arial" w:cs="Times New Roman"/>
      <w:lang w:eastAsia="ru-RU"/>
    </w:rPr>
  </w:style>
  <w:style w:type="character" w:customStyle="1" w:styleId="afff8">
    <w:name w:val="Подрисуночный текст Знак"/>
    <w:basedOn w:val="a2"/>
    <w:link w:val="afff7"/>
    <w:rsid w:val="005E6DB4"/>
    <w:rPr>
      <w:rFonts w:ascii="Arial" w:eastAsia="Microsoft YaHei" w:hAnsi="Arial" w:cs="Times New Roman"/>
      <w:lang w:eastAsia="ru-RU"/>
    </w:rPr>
  </w:style>
  <w:style w:type="paragraph" w:styleId="afff9">
    <w:name w:val="List Continue"/>
    <w:basedOn w:val="aff4"/>
    <w:rsid w:val="005E6DB4"/>
  </w:style>
  <w:style w:type="paragraph" w:styleId="2e">
    <w:name w:val="List Continue 2"/>
    <w:basedOn w:val="afff9"/>
    <w:rsid w:val="005E6DB4"/>
    <w:pPr>
      <w:ind w:left="2160"/>
    </w:pPr>
  </w:style>
  <w:style w:type="paragraph" w:styleId="38">
    <w:name w:val="List Continue 3"/>
    <w:basedOn w:val="afff9"/>
    <w:rsid w:val="005E6DB4"/>
    <w:pPr>
      <w:ind w:left="2520"/>
    </w:pPr>
  </w:style>
  <w:style w:type="paragraph" w:styleId="48">
    <w:name w:val="List Continue 4"/>
    <w:basedOn w:val="afff9"/>
    <w:rsid w:val="005E6DB4"/>
    <w:pPr>
      <w:ind w:left="2880"/>
    </w:pPr>
  </w:style>
  <w:style w:type="paragraph" w:styleId="59">
    <w:name w:val="List Continue 5"/>
    <w:basedOn w:val="afff9"/>
    <w:rsid w:val="005E6DB4"/>
    <w:pPr>
      <w:ind w:left="3240"/>
    </w:pPr>
  </w:style>
  <w:style w:type="paragraph" w:styleId="2f">
    <w:name w:val="Body Text Indent 2"/>
    <w:basedOn w:val="a1"/>
    <w:link w:val="2f0"/>
    <w:rsid w:val="005E6DB4"/>
    <w:pPr>
      <w:widowControl w:val="0"/>
      <w:adjustRightInd w:val="0"/>
      <w:spacing w:after="120" w:line="480" w:lineRule="auto"/>
      <w:ind w:left="283"/>
      <w:jc w:val="both"/>
      <w:textAlignment w:val="baseline"/>
    </w:pPr>
    <w:rPr>
      <w:rFonts w:ascii="Arial" w:eastAsia="Times New Roman" w:hAnsi="Arial" w:cs="Times New Roman"/>
      <w:spacing w:val="-5"/>
      <w:sz w:val="20"/>
      <w:szCs w:val="20"/>
      <w:lang w:val="en-US"/>
    </w:rPr>
  </w:style>
  <w:style w:type="character" w:customStyle="1" w:styleId="2f0">
    <w:name w:val="Основной текст с отступом 2 Знак"/>
    <w:basedOn w:val="a2"/>
    <w:link w:val="2f"/>
    <w:rsid w:val="005E6DB4"/>
    <w:rPr>
      <w:rFonts w:ascii="Arial" w:eastAsia="Times New Roman" w:hAnsi="Arial" w:cs="Times New Roman"/>
      <w:spacing w:val="-5"/>
      <w:sz w:val="20"/>
      <w:szCs w:val="20"/>
      <w:lang w:val="en-US"/>
    </w:rPr>
  </w:style>
  <w:style w:type="paragraph" w:styleId="39">
    <w:name w:val="Body Text Indent 3"/>
    <w:basedOn w:val="a1"/>
    <w:link w:val="3a"/>
    <w:rsid w:val="005E6DB4"/>
    <w:pPr>
      <w:widowControl w:val="0"/>
      <w:adjustRightInd w:val="0"/>
      <w:spacing w:after="0" w:line="360" w:lineRule="auto"/>
      <w:ind w:firstLine="709"/>
      <w:jc w:val="both"/>
      <w:textAlignment w:val="baseline"/>
    </w:pPr>
    <w:rPr>
      <w:rFonts w:ascii="Times New Roman" w:eastAsia="Times New Roman" w:hAnsi="Times New Roman" w:cs="Times New Roman"/>
      <w:color w:val="444444"/>
      <w:sz w:val="24"/>
      <w:szCs w:val="20"/>
      <w:lang w:eastAsia="ru-RU"/>
    </w:rPr>
  </w:style>
  <w:style w:type="character" w:customStyle="1" w:styleId="3a">
    <w:name w:val="Основной текст с отступом 3 Знак"/>
    <w:basedOn w:val="a2"/>
    <w:link w:val="39"/>
    <w:rsid w:val="005E6DB4"/>
    <w:rPr>
      <w:rFonts w:ascii="Times New Roman" w:eastAsia="Times New Roman" w:hAnsi="Times New Roman" w:cs="Times New Roman"/>
      <w:color w:val="444444"/>
      <w:sz w:val="24"/>
      <w:szCs w:val="20"/>
      <w:lang w:eastAsia="ru-RU"/>
    </w:rPr>
  </w:style>
  <w:style w:type="table" w:styleId="2f1">
    <w:name w:val="Table Grid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1">
    <w:name w:val="Table Grid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b">
    <w:name w:val="Body Text 3"/>
    <w:basedOn w:val="a1"/>
    <w:link w:val="3c"/>
    <w:uiPriority w:val="99"/>
    <w:rsid w:val="005E6DB4"/>
    <w:pPr>
      <w:spacing w:after="120" w:line="240" w:lineRule="auto"/>
    </w:pPr>
    <w:rPr>
      <w:rFonts w:ascii="Times New Roman" w:eastAsia="Times New Roman" w:hAnsi="Times New Roman" w:cs="Times New Roman"/>
      <w:sz w:val="16"/>
      <w:szCs w:val="16"/>
      <w:lang w:eastAsia="ru-RU"/>
    </w:rPr>
  </w:style>
  <w:style w:type="character" w:customStyle="1" w:styleId="3c">
    <w:name w:val="Основной текст 3 Знак"/>
    <w:basedOn w:val="a2"/>
    <w:link w:val="3b"/>
    <w:uiPriority w:val="99"/>
    <w:rsid w:val="005E6DB4"/>
    <w:rPr>
      <w:rFonts w:ascii="Times New Roman" w:eastAsia="Times New Roman" w:hAnsi="Times New Roman" w:cs="Times New Roman"/>
      <w:sz w:val="16"/>
      <w:szCs w:val="16"/>
      <w:lang w:eastAsia="ru-RU"/>
    </w:rPr>
  </w:style>
  <w:style w:type="paragraph" w:customStyle="1" w:styleId="afffa">
    <w:name w:val="Подпись рисунков/таблиц"/>
    <w:basedOn w:val="affe"/>
    <w:uiPriority w:val="99"/>
    <w:qFormat/>
    <w:rsid w:val="005E6DB4"/>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paragraph" w:customStyle="1" w:styleId="1">
    <w:name w:val="Маркированный_1"/>
    <w:basedOn w:val="a1"/>
    <w:link w:val="1f2"/>
    <w:rsid w:val="005E6DB4"/>
    <w:pPr>
      <w:numPr>
        <w:ilvl w:val="1"/>
        <w:numId w:val="7"/>
      </w:numPr>
      <w:tabs>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character" w:customStyle="1" w:styleId="1f2">
    <w:name w:val="Маркированный_1 Знак"/>
    <w:basedOn w:val="a2"/>
    <w:link w:val="1"/>
    <w:rsid w:val="005E6DB4"/>
    <w:rPr>
      <w:rFonts w:ascii="Times New Roman" w:eastAsia="Times New Roman" w:hAnsi="Times New Roman" w:cs="Times New Roman"/>
      <w:sz w:val="24"/>
      <w:szCs w:val="24"/>
      <w:lang w:eastAsia="ru-RU"/>
    </w:rPr>
  </w:style>
  <w:style w:type="paragraph" w:styleId="afffb">
    <w:name w:val="Body Text"/>
    <w:aliases w:val="TabelTekst,text,Body Text2, Char,Body Text2 Char Char Char Char Char Char Char Char Char,Char,Main text,Body Text Char2 Char,Body Text Char1 Char Char,Body Text Char Char Char Char,TabelTekst Char Char Char Char"/>
    <w:basedOn w:val="a1"/>
    <w:link w:val="afffc"/>
    <w:qFormat/>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ffc">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b"/>
    <w:rsid w:val="005E6DB4"/>
    <w:rPr>
      <w:rFonts w:ascii="Arial" w:eastAsia="Microsoft YaHei" w:hAnsi="Arial" w:cs="Times New Roman"/>
      <w:spacing w:val="-5"/>
    </w:rPr>
  </w:style>
  <w:style w:type="paragraph" w:styleId="afffd">
    <w:name w:val="annotation subject"/>
    <w:basedOn w:val="afa"/>
    <w:next w:val="afa"/>
    <w:link w:val="afffe"/>
    <w:rsid w:val="005E6DB4"/>
    <w:rPr>
      <w:b/>
      <w:bCs/>
      <w:sz w:val="20"/>
      <w:szCs w:val="20"/>
    </w:rPr>
  </w:style>
  <w:style w:type="character" w:customStyle="1" w:styleId="afffe">
    <w:name w:val="Тема примечания Знак"/>
    <w:basedOn w:val="afb"/>
    <w:link w:val="afffd"/>
    <w:rsid w:val="005E6DB4"/>
    <w:rPr>
      <w:rFonts w:ascii="Arial" w:eastAsia="Microsoft YaHei" w:hAnsi="Arial" w:cs="Times New Roman"/>
      <w:b/>
      <w:bCs/>
      <w:spacing w:val="-5"/>
      <w:sz w:val="20"/>
      <w:szCs w:val="20"/>
    </w:rPr>
  </w:style>
  <w:style w:type="numbering" w:customStyle="1" w:styleId="1f3">
    <w:name w:val="Нет списка1"/>
    <w:next w:val="a4"/>
    <w:uiPriority w:val="99"/>
    <w:semiHidden/>
    <w:unhideWhenUsed/>
    <w:rsid w:val="005E6DB4"/>
  </w:style>
  <w:style w:type="paragraph" w:customStyle="1" w:styleId="BodyTextKeep">
    <w:name w:val="Body Text Keep"/>
    <w:basedOn w:val="a1"/>
    <w:link w:val="BodyTextKeepChar"/>
    <w:rsid w:val="005E6DB4"/>
    <w:pPr>
      <w:adjustRightInd w:val="0"/>
      <w:spacing w:before="120" w:after="120" w:line="360" w:lineRule="atLeast"/>
      <w:ind w:firstLine="567"/>
      <w:jc w:val="both"/>
      <w:textAlignment w:val="baseline"/>
    </w:pPr>
    <w:rPr>
      <w:rFonts w:ascii="Arial" w:eastAsia="Times New Roman" w:hAnsi="Arial" w:cs="Times New Roman"/>
      <w:spacing w:val="-5"/>
      <w:kern w:val="28"/>
    </w:rPr>
  </w:style>
  <w:style w:type="character" w:customStyle="1" w:styleId="BodyTextKeepChar">
    <w:name w:val="Body Text Keep Char"/>
    <w:link w:val="BodyTextKeep"/>
    <w:rsid w:val="005E6DB4"/>
    <w:rPr>
      <w:rFonts w:ascii="Arial" w:eastAsia="Times New Roman" w:hAnsi="Arial" w:cs="Times New Roman"/>
      <w:spacing w:val="-5"/>
      <w:kern w:val="28"/>
    </w:rPr>
  </w:style>
  <w:style w:type="paragraph" w:customStyle="1" w:styleId="font5">
    <w:name w:val="font5"/>
    <w:basedOn w:val="a1"/>
    <w:rsid w:val="005E6DB4"/>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1"/>
    <w:rsid w:val="005E6DB4"/>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8">
    <w:name w:val="xl10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09">
    <w:name w:val="xl10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0">
    <w:name w:val="xl11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1">
    <w:name w:val="xl11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2">
    <w:name w:val="xl11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3">
    <w:name w:val="xl11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4">
    <w:name w:val="xl11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5">
    <w:name w:val="xl11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 w:val="24"/>
      <w:szCs w:val="24"/>
      <w:lang w:eastAsia="ru-RU"/>
    </w:rPr>
  </w:style>
  <w:style w:type="paragraph" w:customStyle="1" w:styleId="xl116">
    <w:name w:val="xl11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117">
    <w:name w:val="xl11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118">
    <w:name w:val="xl11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9">
    <w:name w:val="xl11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20">
    <w:name w:val="xl120"/>
    <w:basedOn w:val="a1"/>
    <w:rsid w:val="005E6DB4"/>
    <w:pP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21">
    <w:name w:val="xl12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22">
    <w:name w:val="xl12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23">
    <w:name w:val="xl12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4">
    <w:name w:val="xl12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26">
    <w:name w:val="xl12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5E6DB4"/>
    <w:pP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33">
    <w:name w:val="xl133"/>
    <w:basedOn w:val="a1"/>
    <w:rsid w:val="005E6DB4"/>
    <w:pP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34">
    <w:name w:val="xl13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FFFF"/>
      <w:sz w:val="24"/>
      <w:szCs w:val="24"/>
      <w:lang w:eastAsia="ru-RU"/>
    </w:rPr>
  </w:style>
  <w:style w:type="paragraph" w:customStyle="1" w:styleId="xl135">
    <w:name w:val="xl13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 w:val="24"/>
      <w:szCs w:val="24"/>
      <w:lang w:eastAsia="ru-RU"/>
    </w:rPr>
  </w:style>
  <w:style w:type="paragraph" w:customStyle="1" w:styleId="xl136">
    <w:name w:val="xl13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7">
    <w:name w:val="xl13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8">
    <w:name w:val="xl13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9">
    <w:name w:val="xl13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0">
    <w:name w:val="xl14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1">
    <w:name w:val="xl14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2">
    <w:name w:val="xl14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3">
    <w:name w:val="xl143"/>
    <w:basedOn w:val="a1"/>
    <w:rsid w:val="005E6DB4"/>
    <w:pP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4">
    <w:name w:val="xl14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5">
    <w:name w:val="xl14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6">
    <w:name w:val="xl14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7">
    <w:name w:val="xl14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8">
    <w:name w:val="xl14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9">
    <w:name w:val="xl14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lang w:eastAsia="ru-RU"/>
    </w:rPr>
  </w:style>
  <w:style w:type="paragraph" w:customStyle="1" w:styleId="xl150">
    <w:name w:val="xl15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1">
    <w:name w:val="xl15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52">
    <w:name w:val="xl15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53">
    <w:name w:val="xl15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4">
    <w:name w:val="xl154"/>
    <w:basedOn w:val="a1"/>
    <w:rsid w:val="005E6DB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5">
    <w:name w:val="xl155"/>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6">
    <w:name w:val="xl156"/>
    <w:basedOn w:val="a1"/>
    <w:rsid w:val="005E6DB4"/>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57">
    <w:name w:val="xl157"/>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58">
    <w:name w:val="xl158"/>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9">
    <w:name w:val="xl159"/>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60">
    <w:name w:val="xl160"/>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61">
    <w:name w:val="xl161"/>
    <w:basedOn w:val="a1"/>
    <w:rsid w:val="005E6DB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2">
    <w:name w:val="xl16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lang w:eastAsia="ru-RU"/>
    </w:rPr>
  </w:style>
  <w:style w:type="paragraph" w:customStyle="1" w:styleId="xl163">
    <w:name w:val="xl16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4">
    <w:name w:val="xl16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 w:val="24"/>
      <w:szCs w:val="24"/>
      <w:lang w:eastAsia="ru-RU"/>
    </w:rPr>
  </w:style>
  <w:style w:type="paragraph" w:customStyle="1" w:styleId="xl165">
    <w:name w:val="xl16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0000"/>
      <w:sz w:val="24"/>
      <w:szCs w:val="24"/>
      <w:lang w:eastAsia="ru-RU"/>
    </w:rPr>
  </w:style>
  <w:style w:type="paragraph" w:customStyle="1" w:styleId="xl166">
    <w:name w:val="xl166"/>
    <w:basedOn w:val="a1"/>
    <w:rsid w:val="005E6DB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7">
    <w:name w:val="xl167"/>
    <w:basedOn w:val="a1"/>
    <w:rsid w:val="005E6DB4"/>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8">
    <w:name w:val="xl168"/>
    <w:basedOn w:val="a1"/>
    <w:rsid w:val="005E6DB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9">
    <w:name w:val="xl169"/>
    <w:basedOn w:val="a1"/>
    <w:rsid w:val="005E6DB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70">
    <w:name w:val="xl17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71">
    <w:name w:val="xl17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character" w:styleId="affff">
    <w:name w:val="Placeholder Text"/>
    <w:basedOn w:val="a2"/>
    <w:uiPriority w:val="99"/>
    <w:semiHidden/>
    <w:rsid w:val="005E6DB4"/>
    <w:rPr>
      <w:color w:val="808080"/>
    </w:rPr>
  </w:style>
  <w:style w:type="character" w:customStyle="1" w:styleId="ac">
    <w:name w:val="Без интервала Знак"/>
    <w:basedOn w:val="a2"/>
    <w:link w:val="ab"/>
    <w:uiPriority w:val="1"/>
    <w:rsid w:val="005E6DB4"/>
    <w:rPr>
      <w:rFonts w:ascii="Calibri" w:eastAsia="Calibri" w:hAnsi="Calibri" w:cs="Times New Roman"/>
    </w:rPr>
  </w:style>
  <w:style w:type="paragraph" w:customStyle="1" w:styleId="HeadingBase">
    <w:name w:val="Heading Base"/>
    <w:basedOn w:val="a1"/>
    <w:next w:val="a1"/>
    <w:link w:val="HeadingBase0"/>
    <w:rsid w:val="005E6DB4"/>
    <w:pPr>
      <w:keepNext/>
      <w:keepLines/>
      <w:widowControl w:val="0"/>
      <w:adjustRightInd w:val="0"/>
      <w:spacing w:before="140" w:after="0" w:line="220" w:lineRule="atLeast"/>
      <w:ind w:left="1077"/>
      <w:jc w:val="both"/>
      <w:textAlignment w:val="baseline"/>
    </w:pPr>
    <w:rPr>
      <w:rFonts w:ascii="Arial" w:eastAsia="Times New Roman" w:hAnsi="Arial" w:cs="Times New Roman"/>
      <w:b/>
      <w:spacing w:val="-4"/>
      <w:kern w:val="28"/>
      <w:sz w:val="28"/>
      <w:szCs w:val="28"/>
    </w:rPr>
  </w:style>
  <w:style w:type="character" w:customStyle="1" w:styleId="HeadingBase0">
    <w:name w:val="Heading Base Знак"/>
    <w:link w:val="HeadingBase"/>
    <w:rsid w:val="005E6DB4"/>
    <w:rPr>
      <w:rFonts w:ascii="Arial" w:eastAsia="Times New Roman" w:hAnsi="Arial" w:cs="Times New Roman"/>
      <w:b/>
      <w:spacing w:val="-4"/>
      <w:kern w:val="28"/>
      <w:sz w:val="28"/>
      <w:szCs w:val="28"/>
    </w:rPr>
  </w:style>
  <w:style w:type="table" w:customStyle="1" w:styleId="121">
    <w:name w:val="Светлая заливка12"/>
    <w:basedOn w:val="a3"/>
    <w:uiPriority w:val="60"/>
    <w:rsid w:val="005E6DB4"/>
    <w:pPr>
      <w:spacing w:after="0" w:line="240" w:lineRule="auto"/>
    </w:pPr>
    <w:rPr>
      <w:rFonts w:ascii="Arial" w:eastAsia="Times New Roman" w:hAnsi="Arial" w:cs="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3"/>
    <w:uiPriority w:val="65"/>
    <w:rsid w:val="005E6DB4"/>
    <w:pPr>
      <w:spacing w:after="0" w:line="240" w:lineRule="auto"/>
    </w:pPr>
    <w:rPr>
      <w:rFonts w:ascii="Times New Roman" w:eastAsia="Times New Roman" w:hAnsi="Times New Roman" w:cs="Times New Roman"/>
      <w:color w:val="000000" w:themeColor="text1"/>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2">
    <w:name w:val="Body Text 2"/>
    <w:basedOn w:val="a1"/>
    <w:link w:val="2f3"/>
    <w:rsid w:val="005E6DB4"/>
    <w:pPr>
      <w:spacing w:after="120" w:line="480" w:lineRule="auto"/>
    </w:pPr>
    <w:rPr>
      <w:rFonts w:ascii="Times New Roman" w:eastAsia="Times New Roman" w:hAnsi="Times New Roman" w:cs="Times New Roman"/>
      <w:sz w:val="24"/>
      <w:szCs w:val="24"/>
      <w:lang w:eastAsia="ru-RU"/>
    </w:rPr>
  </w:style>
  <w:style w:type="character" w:customStyle="1" w:styleId="2f3">
    <w:name w:val="Основной текст 2 Знак"/>
    <w:basedOn w:val="a2"/>
    <w:link w:val="2f2"/>
    <w:rsid w:val="005E6DB4"/>
    <w:rPr>
      <w:rFonts w:ascii="Times New Roman" w:eastAsia="Times New Roman" w:hAnsi="Times New Roman" w:cs="Times New Roman"/>
      <w:sz w:val="24"/>
      <w:szCs w:val="24"/>
      <w:lang w:eastAsia="ru-RU"/>
    </w:rPr>
  </w:style>
  <w:style w:type="table" w:customStyle="1" w:styleId="260">
    <w:name w:val="Сетка таблицы26"/>
    <w:basedOn w:val="a3"/>
    <w:next w:val="a5"/>
    <w:uiPriority w:val="59"/>
    <w:rsid w:val="00CF2CB1"/>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3"/>
    <w:next w:val="a5"/>
    <w:rsid w:val="00FC2B3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3"/>
    <w:next w:val="a5"/>
    <w:uiPriority w:val="59"/>
    <w:locked/>
    <w:rsid w:val="00E06236"/>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ветлая заливка11"/>
    <w:basedOn w:val="a3"/>
    <w:uiPriority w:val="60"/>
    <w:rsid w:val="00DC24D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
    <w:name w:val="Средний список 111"/>
    <w:basedOn w:val="a3"/>
    <w:uiPriority w:val="65"/>
    <w:rsid w:val="00DC24D9"/>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numbering" w:customStyle="1" w:styleId="2f4">
    <w:name w:val="Нет списка2"/>
    <w:next w:val="a4"/>
    <w:uiPriority w:val="99"/>
    <w:semiHidden/>
    <w:unhideWhenUsed/>
    <w:rsid w:val="00DC24D9"/>
  </w:style>
  <w:style w:type="paragraph" w:customStyle="1" w:styleId="xl71">
    <w:name w:val="xl71"/>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2">
    <w:name w:val="xl72"/>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numbering" w:customStyle="1" w:styleId="3d">
    <w:name w:val="Нет списка3"/>
    <w:next w:val="a4"/>
    <w:uiPriority w:val="99"/>
    <w:semiHidden/>
    <w:unhideWhenUsed/>
    <w:rsid w:val="00DC24D9"/>
  </w:style>
  <w:style w:type="paragraph" w:customStyle="1" w:styleId="xl73">
    <w:name w:val="xl73"/>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4">
    <w:name w:val="xl74"/>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5">
    <w:name w:val="xl75"/>
    <w:basedOn w:val="a1"/>
    <w:rsid w:val="00DC24D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6">
    <w:name w:val="xl76"/>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ru-RU"/>
    </w:rPr>
  </w:style>
  <w:style w:type="paragraph" w:customStyle="1" w:styleId="xl77">
    <w:name w:val="xl77"/>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ru-RU"/>
    </w:rPr>
  </w:style>
  <w:style w:type="paragraph" w:customStyle="1" w:styleId="xl78">
    <w:name w:val="xl78"/>
    <w:basedOn w:val="a1"/>
    <w:rsid w:val="00DC24D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9">
    <w:name w:val="xl79"/>
    <w:basedOn w:val="a1"/>
    <w:rsid w:val="00DC24D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0">
    <w:name w:val="xl80"/>
    <w:basedOn w:val="a1"/>
    <w:rsid w:val="00DC24D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1">
    <w:name w:val="xl81"/>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2">
    <w:name w:val="xl82"/>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font7">
    <w:name w:val="font7"/>
    <w:basedOn w:val="a1"/>
    <w:rsid w:val="00DC24D9"/>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xl83">
    <w:name w:val="xl83"/>
    <w:basedOn w:val="a1"/>
    <w:rsid w:val="00DC24D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4">
    <w:name w:val="xl84"/>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5">
    <w:name w:val="xl85"/>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6">
    <w:name w:val="xl86"/>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7">
    <w:name w:val="xl87"/>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font8">
    <w:name w:val="font8"/>
    <w:basedOn w:val="a1"/>
    <w:rsid w:val="00A32075"/>
    <w:pPr>
      <w:spacing w:before="100" w:beforeAutospacing="1" w:after="100" w:afterAutospacing="1" w:line="240" w:lineRule="auto"/>
    </w:pPr>
    <w:rPr>
      <w:rFonts w:ascii="Calibri" w:eastAsia="Times New Roman" w:hAnsi="Calibri" w:cs="Calibri"/>
      <w:color w:val="8064A2"/>
      <w:sz w:val="16"/>
      <w:szCs w:val="16"/>
      <w:lang w:eastAsia="ru-RU"/>
    </w:rPr>
  </w:style>
  <w:style w:type="paragraph" w:customStyle="1" w:styleId="xl2073">
    <w:name w:val="xl2073"/>
    <w:basedOn w:val="a1"/>
    <w:rsid w:val="00A32075"/>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4">
    <w:name w:val="xl2074"/>
    <w:basedOn w:val="a1"/>
    <w:rsid w:val="00A3207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75">
    <w:name w:val="xl2075"/>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6">
    <w:name w:val="xl2076"/>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77">
    <w:name w:val="xl2077"/>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8">
    <w:name w:val="xl2078"/>
    <w:basedOn w:val="a1"/>
    <w:rsid w:val="00A32075"/>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79">
    <w:name w:val="xl2079"/>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0">
    <w:name w:val="xl2080"/>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81">
    <w:name w:val="xl2081"/>
    <w:basedOn w:val="a1"/>
    <w:rsid w:val="00A32075"/>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82">
    <w:name w:val="xl2082"/>
    <w:basedOn w:val="a1"/>
    <w:rsid w:val="00A32075"/>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83">
    <w:name w:val="xl2083"/>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4">
    <w:name w:val="xl2084"/>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5">
    <w:name w:val="xl208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86">
    <w:name w:val="xl2086"/>
    <w:basedOn w:val="a1"/>
    <w:rsid w:val="00A32075"/>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7">
    <w:name w:val="xl2087"/>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8">
    <w:name w:val="xl2088"/>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9">
    <w:name w:val="xl2089"/>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0">
    <w:name w:val="xl2090"/>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1">
    <w:name w:val="xl2091"/>
    <w:basedOn w:val="a1"/>
    <w:rsid w:val="00A3207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2">
    <w:name w:val="xl2092"/>
    <w:basedOn w:val="a1"/>
    <w:rsid w:val="00A3207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3">
    <w:name w:val="xl2093"/>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4">
    <w:name w:val="xl2094"/>
    <w:basedOn w:val="a1"/>
    <w:rsid w:val="00A32075"/>
    <w:pP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5">
    <w:name w:val="xl2095"/>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6">
    <w:name w:val="xl2096"/>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7">
    <w:name w:val="xl2097"/>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98">
    <w:name w:val="xl2098"/>
    <w:basedOn w:val="a1"/>
    <w:rsid w:val="00A32075"/>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99">
    <w:name w:val="xl2099"/>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1"/>
    <w:rsid w:val="00A32075"/>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1">
    <w:name w:val="xl2101"/>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2">
    <w:name w:val="xl2102"/>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1"/>
    <w:rsid w:val="00A32075"/>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4">
    <w:name w:val="xl2104"/>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5">
    <w:name w:val="xl2105"/>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6">
    <w:name w:val="xl2106"/>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7">
    <w:name w:val="xl2107"/>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8">
    <w:name w:val="xl2108"/>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64A2"/>
      <w:sz w:val="20"/>
      <w:szCs w:val="20"/>
      <w:lang w:eastAsia="ru-RU"/>
    </w:rPr>
  </w:style>
  <w:style w:type="paragraph" w:customStyle="1" w:styleId="xl2109">
    <w:name w:val="xl2109"/>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0">
    <w:name w:val="xl2110"/>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1">
    <w:name w:val="xl2111"/>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2">
    <w:name w:val="xl2112"/>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3">
    <w:name w:val="xl2113"/>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4">
    <w:name w:val="xl2114"/>
    <w:basedOn w:val="a1"/>
    <w:rsid w:val="00A32075"/>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5">
    <w:name w:val="xl211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b/>
      <w:bCs/>
      <w:color w:val="8064A2"/>
      <w:sz w:val="20"/>
      <w:szCs w:val="20"/>
      <w:lang w:eastAsia="ru-RU"/>
    </w:rPr>
  </w:style>
  <w:style w:type="paragraph" w:customStyle="1" w:styleId="xl2116">
    <w:name w:val="xl2116"/>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7">
    <w:name w:val="xl2117"/>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8">
    <w:name w:val="xl2118"/>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9">
    <w:name w:val="xl2119"/>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20">
    <w:name w:val="xl2120"/>
    <w:basedOn w:val="a1"/>
    <w:rsid w:val="00A32075"/>
    <w:pP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21">
    <w:name w:val="xl2121"/>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22">
    <w:name w:val="xl2122"/>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23">
    <w:name w:val="xl2123"/>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4">
    <w:name w:val="xl2124"/>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25">
    <w:name w:val="xl212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26">
    <w:name w:val="xl2126"/>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7">
    <w:name w:val="xl2127"/>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8">
    <w:name w:val="xl2128"/>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9">
    <w:name w:val="xl2129"/>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0">
    <w:name w:val="xl2130"/>
    <w:basedOn w:val="a1"/>
    <w:rsid w:val="00A320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1">
    <w:name w:val="xl2131"/>
    <w:basedOn w:val="a1"/>
    <w:rsid w:val="00A320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2">
    <w:name w:val="xl2132"/>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3">
    <w:name w:val="xl2133"/>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4">
    <w:name w:val="xl2134"/>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5">
    <w:name w:val="xl2135"/>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6">
    <w:name w:val="xl2136"/>
    <w:basedOn w:val="a1"/>
    <w:rsid w:val="00A32075"/>
    <w:pPr>
      <w:pBdr>
        <w:top w:val="single" w:sz="4" w:space="0" w:color="auto"/>
        <w:left w:val="single" w:sz="4" w:space="0" w:color="auto"/>
        <w:bottom w:val="single" w:sz="4" w:space="0" w:color="auto"/>
        <w:right w:val="single" w:sz="4" w:space="23" w:color="auto"/>
      </w:pBdr>
      <w:shd w:val="clear" w:color="000000" w:fill="EAF1DD"/>
      <w:spacing w:before="100" w:beforeAutospacing="1" w:after="100" w:afterAutospacing="1" w:line="240" w:lineRule="auto"/>
      <w:ind w:firstLineChars="300" w:firstLine="300"/>
      <w:jc w:val="right"/>
      <w:textAlignment w:val="center"/>
    </w:pPr>
    <w:rPr>
      <w:rFonts w:ascii="Times New Roman" w:eastAsia="Times New Roman" w:hAnsi="Times New Roman" w:cs="Times New Roman"/>
      <w:b/>
      <w:bCs/>
      <w:sz w:val="20"/>
      <w:szCs w:val="20"/>
      <w:lang w:eastAsia="ru-RU"/>
    </w:rPr>
  </w:style>
  <w:style w:type="paragraph" w:customStyle="1" w:styleId="xl2137">
    <w:name w:val="xl2137"/>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38">
    <w:name w:val="xl2138"/>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9">
    <w:name w:val="xl2139"/>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0">
    <w:name w:val="xl2140"/>
    <w:basedOn w:val="a1"/>
    <w:rsid w:val="00A3207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1">
    <w:name w:val="xl2141"/>
    <w:basedOn w:val="a1"/>
    <w:rsid w:val="00A3207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2">
    <w:name w:val="xl2142"/>
    <w:basedOn w:val="a1"/>
    <w:rsid w:val="00A3207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3">
    <w:name w:val="xl2143"/>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5">
    <w:name w:val="xl2145"/>
    <w:basedOn w:val="a1"/>
    <w:rsid w:val="00910EF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146">
    <w:name w:val="xl2146"/>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147">
    <w:name w:val="xl2147"/>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1"/>
    <w:rsid w:val="00910EF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149">
    <w:name w:val="xl2149"/>
    <w:basedOn w:val="a1"/>
    <w:rsid w:val="00910EF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150">
    <w:name w:val="xl2150"/>
    <w:basedOn w:val="a1"/>
    <w:rsid w:val="00910EF8"/>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51">
    <w:name w:val="xl2151"/>
    <w:basedOn w:val="a1"/>
    <w:rsid w:val="00910EF8"/>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52">
    <w:name w:val="xl2152"/>
    <w:basedOn w:val="a1"/>
    <w:rsid w:val="00910EF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3">
    <w:name w:val="xl2153"/>
    <w:basedOn w:val="a1"/>
    <w:rsid w:val="00910EF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1"/>
    <w:rsid w:val="00910EF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1"/>
    <w:rsid w:val="00E74D63"/>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56">
    <w:name w:val="xl2156"/>
    <w:basedOn w:val="a1"/>
    <w:rsid w:val="00E74D63"/>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57">
    <w:name w:val="xl2157"/>
    <w:basedOn w:val="a1"/>
    <w:rsid w:val="00E74D63"/>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character" w:customStyle="1" w:styleId="affff0">
    <w:name w:val="Название Знак"/>
    <w:rsid w:val="005E6243"/>
    <w:rPr>
      <w:b/>
      <w:caps/>
      <w:spacing w:val="-30"/>
      <w:sz w:val="32"/>
      <w:szCs w:val="28"/>
    </w:rPr>
  </w:style>
  <w:style w:type="paragraph" w:customStyle="1" w:styleId="xl65">
    <w:name w:val="xl65"/>
    <w:basedOn w:val="a1"/>
    <w:rsid w:val="00CD021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1"/>
    <w:rsid w:val="00CD021A"/>
    <w:pPr>
      <w:spacing w:before="100" w:beforeAutospacing="1" w:after="100" w:afterAutospacing="1" w:line="240" w:lineRule="auto"/>
    </w:pPr>
    <w:rPr>
      <w:rFonts w:ascii="Arial" w:eastAsia="Times New Roman" w:hAnsi="Arial" w:cs="Arial"/>
      <w:sz w:val="20"/>
      <w:szCs w:val="20"/>
      <w:lang w:eastAsia="ru-RU"/>
    </w:rPr>
  </w:style>
  <w:style w:type="paragraph" w:customStyle="1" w:styleId="xl67">
    <w:name w:val="xl67"/>
    <w:basedOn w:val="a1"/>
    <w:rsid w:val="00CD021A"/>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Arial" w:eastAsia="Times New Roman" w:hAnsi="Arial" w:cs="Arial"/>
      <w:sz w:val="20"/>
      <w:szCs w:val="20"/>
      <w:lang w:eastAsia="ru-RU"/>
    </w:rPr>
  </w:style>
  <w:style w:type="paragraph" w:customStyle="1" w:styleId="xl68">
    <w:name w:val="xl68"/>
    <w:basedOn w:val="a1"/>
    <w:rsid w:val="00CD021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20"/>
      <w:szCs w:val="20"/>
      <w:lang w:eastAsia="ru-RU"/>
    </w:rPr>
  </w:style>
  <w:style w:type="paragraph" w:customStyle="1" w:styleId="xl69">
    <w:name w:val="xl69"/>
    <w:basedOn w:val="a1"/>
    <w:rsid w:val="00CD021A"/>
    <w:pPr>
      <w:pBdr>
        <w:top w:val="single" w:sz="4" w:space="0" w:color="auto"/>
        <w:left w:val="single" w:sz="4" w:space="0" w:color="auto"/>
        <w:bottom w:val="single" w:sz="4" w:space="0" w:color="auto"/>
        <w:right w:val="single" w:sz="4" w:space="0" w:color="auto"/>
      </w:pBdr>
      <w:shd w:val="clear" w:color="000000" w:fill="F4ECC5"/>
      <w:spacing w:before="100" w:beforeAutospacing="1" w:after="100" w:afterAutospacing="1" w:line="240" w:lineRule="auto"/>
      <w:jc w:val="center"/>
      <w:textAlignment w:val="top"/>
    </w:pPr>
    <w:rPr>
      <w:rFonts w:ascii="Arial" w:eastAsia="Times New Roman" w:hAnsi="Arial" w:cs="Arial"/>
      <w:b/>
      <w:bCs/>
      <w:sz w:val="20"/>
      <w:szCs w:val="20"/>
      <w:lang w:eastAsia="ru-RU"/>
    </w:rPr>
  </w:style>
  <w:style w:type="paragraph" w:customStyle="1" w:styleId="xl63">
    <w:name w:val="xl63"/>
    <w:basedOn w:val="a1"/>
    <w:rsid w:val="00BC571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1"/>
    <w:rsid w:val="00BC571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70">
    <w:name w:val="xl70"/>
    <w:basedOn w:val="a1"/>
    <w:rsid w:val="00BC571B"/>
    <w:pPr>
      <w:pBdr>
        <w:top w:val="single" w:sz="4" w:space="0" w:color="auto"/>
        <w:left w:val="single" w:sz="4" w:space="0" w:color="auto"/>
        <w:bottom w:val="single" w:sz="4" w:space="0" w:color="auto"/>
        <w:right w:val="single" w:sz="4" w:space="0" w:color="auto"/>
      </w:pBdr>
      <w:shd w:val="clear" w:color="000000" w:fill="F4ECC5"/>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8">
    <w:name w:val="xl88"/>
    <w:basedOn w:val="a1"/>
    <w:rsid w:val="00C0299C"/>
    <w:pPr>
      <w:pBdr>
        <w:top w:val="single" w:sz="4" w:space="0" w:color="auto"/>
        <w:left w:val="single" w:sz="4" w:space="0" w:color="auto"/>
        <w:bottom w:val="single" w:sz="4" w:space="0" w:color="auto"/>
        <w:right w:val="single" w:sz="4" w:space="0" w:color="auto"/>
      </w:pBdr>
      <w:shd w:val="clear" w:color="000000" w:fill="F4ECC5"/>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716856">
      <w:bodyDiv w:val="1"/>
      <w:marLeft w:val="0"/>
      <w:marRight w:val="0"/>
      <w:marTop w:val="0"/>
      <w:marBottom w:val="0"/>
      <w:divBdr>
        <w:top w:val="none" w:sz="0" w:space="0" w:color="auto"/>
        <w:left w:val="none" w:sz="0" w:space="0" w:color="auto"/>
        <w:bottom w:val="none" w:sz="0" w:space="0" w:color="auto"/>
        <w:right w:val="none" w:sz="0" w:space="0" w:color="auto"/>
      </w:divBdr>
    </w:div>
    <w:div w:id="29958815">
      <w:bodyDiv w:val="1"/>
      <w:marLeft w:val="0"/>
      <w:marRight w:val="0"/>
      <w:marTop w:val="0"/>
      <w:marBottom w:val="0"/>
      <w:divBdr>
        <w:top w:val="none" w:sz="0" w:space="0" w:color="auto"/>
        <w:left w:val="none" w:sz="0" w:space="0" w:color="auto"/>
        <w:bottom w:val="none" w:sz="0" w:space="0" w:color="auto"/>
        <w:right w:val="none" w:sz="0" w:space="0" w:color="auto"/>
      </w:divBdr>
    </w:div>
    <w:div w:id="46683460">
      <w:bodyDiv w:val="1"/>
      <w:marLeft w:val="0"/>
      <w:marRight w:val="0"/>
      <w:marTop w:val="0"/>
      <w:marBottom w:val="0"/>
      <w:divBdr>
        <w:top w:val="none" w:sz="0" w:space="0" w:color="auto"/>
        <w:left w:val="none" w:sz="0" w:space="0" w:color="auto"/>
        <w:bottom w:val="none" w:sz="0" w:space="0" w:color="auto"/>
        <w:right w:val="none" w:sz="0" w:space="0" w:color="auto"/>
      </w:divBdr>
    </w:div>
    <w:div w:id="47464226">
      <w:bodyDiv w:val="1"/>
      <w:marLeft w:val="0"/>
      <w:marRight w:val="0"/>
      <w:marTop w:val="0"/>
      <w:marBottom w:val="0"/>
      <w:divBdr>
        <w:top w:val="none" w:sz="0" w:space="0" w:color="auto"/>
        <w:left w:val="none" w:sz="0" w:space="0" w:color="auto"/>
        <w:bottom w:val="none" w:sz="0" w:space="0" w:color="auto"/>
        <w:right w:val="none" w:sz="0" w:space="0" w:color="auto"/>
      </w:divBdr>
    </w:div>
    <w:div w:id="77412610">
      <w:bodyDiv w:val="1"/>
      <w:marLeft w:val="0"/>
      <w:marRight w:val="0"/>
      <w:marTop w:val="0"/>
      <w:marBottom w:val="0"/>
      <w:divBdr>
        <w:top w:val="none" w:sz="0" w:space="0" w:color="auto"/>
        <w:left w:val="none" w:sz="0" w:space="0" w:color="auto"/>
        <w:bottom w:val="none" w:sz="0" w:space="0" w:color="auto"/>
        <w:right w:val="none" w:sz="0" w:space="0" w:color="auto"/>
      </w:divBdr>
    </w:div>
    <w:div w:id="80178334">
      <w:bodyDiv w:val="1"/>
      <w:marLeft w:val="0"/>
      <w:marRight w:val="0"/>
      <w:marTop w:val="0"/>
      <w:marBottom w:val="0"/>
      <w:divBdr>
        <w:top w:val="none" w:sz="0" w:space="0" w:color="auto"/>
        <w:left w:val="none" w:sz="0" w:space="0" w:color="auto"/>
        <w:bottom w:val="none" w:sz="0" w:space="0" w:color="auto"/>
        <w:right w:val="none" w:sz="0" w:space="0" w:color="auto"/>
      </w:divBdr>
    </w:div>
    <w:div w:id="88165136">
      <w:bodyDiv w:val="1"/>
      <w:marLeft w:val="0"/>
      <w:marRight w:val="0"/>
      <w:marTop w:val="0"/>
      <w:marBottom w:val="0"/>
      <w:divBdr>
        <w:top w:val="none" w:sz="0" w:space="0" w:color="auto"/>
        <w:left w:val="none" w:sz="0" w:space="0" w:color="auto"/>
        <w:bottom w:val="none" w:sz="0" w:space="0" w:color="auto"/>
        <w:right w:val="none" w:sz="0" w:space="0" w:color="auto"/>
      </w:divBdr>
    </w:div>
    <w:div w:id="111947009">
      <w:bodyDiv w:val="1"/>
      <w:marLeft w:val="0"/>
      <w:marRight w:val="0"/>
      <w:marTop w:val="0"/>
      <w:marBottom w:val="0"/>
      <w:divBdr>
        <w:top w:val="none" w:sz="0" w:space="0" w:color="auto"/>
        <w:left w:val="none" w:sz="0" w:space="0" w:color="auto"/>
        <w:bottom w:val="none" w:sz="0" w:space="0" w:color="auto"/>
        <w:right w:val="none" w:sz="0" w:space="0" w:color="auto"/>
      </w:divBdr>
    </w:div>
    <w:div w:id="121076225">
      <w:bodyDiv w:val="1"/>
      <w:marLeft w:val="0"/>
      <w:marRight w:val="0"/>
      <w:marTop w:val="0"/>
      <w:marBottom w:val="0"/>
      <w:divBdr>
        <w:top w:val="none" w:sz="0" w:space="0" w:color="auto"/>
        <w:left w:val="none" w:sz="0" w:space="0" w:color="auto"/>
        <w:bottom w:val="none" w:sz="0" w:space="0" w:color="auto"/>
        <w:right w:val="none" w:sz="0" w:space="0" w:color="auto"/>
      </w:divBdr>
    </w:div>
    <w:div w:id="128670764">
      <w:bodyDiv w:val="1"/>
      <w:marLeft w:val="0"/>
      <w:marRight w:val="0"/>
      <w:marTop w:val="0"/>
      <w:marBottom w:val="0"/>
      <w:divBdr>
        <w:top w:val="none" w:sz="0" w:space="0" w:color="auto"/>
        <w:left w:val="none" w:sz="0" w:space="0" w:color="auto"/>
        <w:bottom w:val="none" w:sz="0" w:space="0" w:color="auto"/>
        <w:right w:val="none" w:sz="0" w:space="0" w:color="auto"/>
      </w:divBdr>
    </w:div>
    <w:div w:id="162743883">
      <w:bodyDiv w:val="1"/>
      <w:marLeft w:val="0"/>
      <w:marRight w:val="0"/>
      <w:marTop w:val="0"/>
      <w:marBottom w:val="0"/>
      <w:divBdr>
        <w:top w:val="none" w:sz="0" w:space="0" w:color="auto"/>
        <w:left w:val="none" w:sz="0" w:space="0" w:color="auto"/>
        <w:bottom w:val="none" w:sz="0" w:space="0" w:color="auto"/>
        <w:right w:val="none" w:sz="0" w:space="0" w:color="auto"/>
      </w:divBdr>
    </w:div>
    <w:div w:id="167211925">
      <w:bodyDiv w:val="1"/>
      <w:marLeft w:val="0"/>
      <w:marRight w:val="0"/>
      <w:marTop w:val="0"/>
      <w:marBottom w:val="0"/>
      <w:divBdr>
        <w:top w:val="none" w:sz="0" w:space="0" w:color="auto"/>
        <w:left w:val="none" w:sz="0" w:space="0" w:color="auto"/>
        <w:bottom w:val="none" w:sz="0" w:space="0" w:color="auto"/>
        <w:right w:val="none" w:sz="0" w:space="0" w:color="auto"/>
      </w:divBdr>
    </w:div>
    <w:div w:id="167913146">
      <w:bodyDiv w:val="1"/>
      <w:marLeft w:val="0"/>
      <w:marRight w:val="0"/>
      <w:marTop w:val="0"/>
      <w:marBottom w:val="0"/>
      <w:divBdr>
        <w:top w:val="none" w:sz="0" w:space="0" w:color="auto"/>
        <w:left w:val="none" w:sz="0" w:space="0" w:color="auto"/>
        <w:bottom w:val="none" w:sz="0" w:space="0" w:color="auto"/>
        <w:right w:val="none" w:sz="0" w:space="0" w:color="auto"/>
      </w:divBdr>
    </w:div>
    <w:div w:id="226116305">
      <w:bodyDiv w:val="1"/>
      <w:marLeft w:val="0"/>
      <w:marRight w:val="0"/>
      <w:marTop w:val="0"/>
      <w:marBottom w:val="0"/>
      <w:divBdr>
        <w:top w:val="none" w:sz="0" w:space="0" w:color="auto"/>
        <w:left w:val="none" w:sz="0" w:space="0" w:color="auto"/>
        <w:bottom w:val="none" w:sz="0" w:space="0" w:color="auto"/>
        <w:right w:val="none" w:sz="0" w:space="0" w:color="auto"/>
      </w:divBdr>
    </w:div>
    <w:div w:id="266430949">
      <w:bodyDiv w:val="1"/>
      <w:marLeft w:val="0"/>
      <w:marRight w:val="0"/>
      <w:marTop w:val="0"/>
      <w:marBottom w:val="0"/>
      <w:divBdr>
        <w:top w:val="none" w:sz="0" w:space="0" w:color="auto"/>
        <w:left w:val="none" w:sz="0" w:space="0" w:color="auto"/>
        <w:bottom w:val="none" w:sz="0" w:space="0" w:color="auto"/>
        <w:right w:val="none" w:sz="0" w:space="0" w:color="auto"/>
      </w:divBdr>
    </w:div>
    <w:div w:id="275990541">
      <w:bodyDiv w:val="1"/>
      <w:marLeft w:val="0"/>
      <w:marRight w:val="0"/>
      <w:marTop w:val="0"/>
      <w:marBottom w:val="0"/>
      <w:divBdr>
        <w:top w:val="none" w:sz="0" w:space="0" w:color="auto"/>
        <w:left w:val="none" w:sz="0" w:space="0" w:color="auto"/>
        <w:bottom w:val="none" w:sz="0" w:space="0" w:color="auto"/>
        <w:right w:val="none" w:sz="0" w:space="0" w:color="auto"/>
      </w:divBdr>
    </w:div>
    <w:div w:id="276913067">
      <w:bodyDiv w:val="1"/>
      <w:marLeft w:val="0"/>
      <w:marRight w:val="0"/>
      <w:marTop w:val="0"/>
      <w:marBottom w:val="0"/>
      <w:divBdr>
        <w:top w:val="none" w:sz="0" w:space="0" w:color="auto"/>
        <w:left w:val="none" w:sz="0" w:space="0" w:color="auto"/>
        <w:bottom w:val="none" w:sz="0" w:space="0" w:color="auto"/>
        <w:right w:val="none" w:sz="0" w:space="0" w:color="auto"/>
      </w:divBdr>
    </w:div>
    <w:div w:id="277301891">
      <w:bodyDiv w:val="1"/>
      <w:marLeft w:val="0"/>
      <w:marRight w:val="0"/>
      <w:marTop w:val="0"/>
      <w:marBottom w:val="0"/>
      <w:divBdr>
        <w:top w:val="none" w:sz="0" w:space="0" w:color="auto"/>
        <w:left w:val="none" w:sz="0" w:space="0" w:color="auto"/>
        <w:bottom w:val="none" w:sz="0" w:space="0" w:color="auto"/>
        <w:right w:val="none" w:sz="0" w:space="0" w:color="auto"/>
      </w:divBdr>
    </w:div>
    <w:div w:id="288359517">
      <w:bodyDiv w:val="1"/>
      <w:marLeft w:val="0"/>
      <w:marRight w:val="0"/>
      <w:marTop w:val="0"/>
      <w:marBottom w:val="0"/>
      <w:divBdr>
        <w:top w:val="none" w:sz="0" w:space="0" w:color="auto"/>
        <w:left w:val="none" w:sz="0" w:space="0" w:color="auto"/>
        <w:bottom w:val="none" w:sz="0" w:space="0" w:color="auto"/>
        <w:right w:val="none" w:sz="0" w:space="0" w:color="auto"/>
      </w:divBdr>
    </w:div>
    <w:div w:id="296374490">
      <w:bodyDiv w:val="1"/>
      <w:marLeft w:val="0"/>
      <w:marRight w:val="0"/>
      <w:marTop w:val="0"/>
      <w:marBottom w:val="0"/>
      <w:divBdr>
        <w:top w:val="none" w:sz="0" w:space="0" w:color="auto"/>
        <w:left w:val="none" w:sz="0" w:space="0" w:color="auto"/>
        <w:bottom w:val="none" w:sz="0" w:space="0" w:color="auto"/>
        <w:right w:val="none" w:sz="0" w:space="0" w:color="auto"/>
      </w:divBdr>
    </w:div>
    <w:div w:id="303773741">
      <w:bodyDiv w:val="1"/>
      <w:marLeft w:val="0"/>
      <w:marRight w:val="0"/>
      <w:marTop w:val="0"/>
      <w:marBottom w:val="0"/>
      <w:divBdr>
        <w:top w:val="none" w:sz="0" w:space="0" w:color="auto"/>
        <w:left w:val="none" w:sz="0" w:space="0" w:color="auto"/>
        <w:bottom w:val="none" w:sz="0" w:space="0" w:color="auto"/>
        <w:right w:val="none" w:sz="0" w:space="0" w:color="auto"/>
      </w:divBdr>
    </w:div>
    <w:div w:id="358971167">
      <w:bodyDiv w:val="1"/>
      <w:marLeft w:val="0"/>
      <w:marRight w:val="0"/>
      <w:marTop w:val="0"/>
      <w:marBottom w:val="0"/>
      <w:divBdr>
        <w:top w:val="none" w:sz="0" w:space="0" w:color="auto"/>
        <w:left w:val="none" w:sz="0" w:space="0" w:color="auto"/>
        <w:bottom w:val="none" w:sz="0" w:space="0" w:color="auto"/>
        <w:right w:val="none" w:sz="0" w:space="0" w:color="auto"/>
      </w:divBdr>
    </w:div>
    <w:div w:id="372654185">
      <w:bodyDiv w:val="1"/>
      <w:marLeft w:val="0"/>
      <w:marRight w:val="0"/>
      <w:marTop w:val="0"/>
      <w:marBottom w:val="0"/>
      <w:divBdr>
        <w:top w:val="none" w:sz="0" w:space="0" w:color="auto"/>
        <w:left w:val="none" w:sz="0" w:space="0" w:color="auto"/>
        <w:bottom w:val="none" w:sz="0" w:space="0" w:color="auto"/>
        <w:right w:val="none" w:sz="0" w:space="0" w:color="auto"/>
      </w:divBdr>
    </w:div>
    <w:div w:id="375006296">
      <w:bodyDiv w:val="1"/>
      <w:marLeft w:val="0"/>
      <w:marRight w:val="0"/>
      <w:marTop w:val="0"/>
      <w:marBottom w:val="0"/>
      <w:divBdr>
        <w:top w:val="none" w:sz="0" w:space="0" w:color="auto"/>
        <w:left w:val="none" w:sz="0" w:space="0" w:color="auto"/>
        <w:bottom w:val="none" w:sz="0" w:space="0" w:color="auto"/>
        <w:right w:val="none" w:sz="0" w:space="0" w:color="auto"/>
      </w:divBdr>
    </w:div>
    <w:div w:id="400491064">
      <w:bodyDiv w:val="1"/>
      <w:marLeft w:val="0"/>
      <w:marRight w:val="0"/>
      <w:marTop w:val="0"/>
      <w:marBottom w:val="0"/>
      <w:divBdr>
        <w:top w:val="none" w:sz="0" w:space="0" w:color="auto"/>
        <w:left w:val="none" w:sz="0" w:space="0" w:color="auto"/>
        <w:bottom w:val="none" w:sz="0" w:space="0" w:color="auto"/>
        <w:right w:val="none" w:sz="0" w:space="0" w:color="auto"/>
      </w:divBdr>
    </w:div>
    <w:div w:id="412312115">
      <w:bodyDiv w:val="1"/>
      <w:marLeft w:val="0"/>
      <w:marRight w:val="0"/>
      <w:marTop w:val="0"/>
      <w:marBottom w:val="0"/>
      <w:divBdr>
        <w:top w:val="none" w:sz="0" w:space="0" w:color="auto"/>
        <w:left w:val="none" w:sz="0" w:space="0" w:color="auto"/>
        <w:bottom w:val="none" w:sz="0" w:space="0" w:color="auto"/>
        <w:right w:val="none" w:sz="0" w:space="0" w:color="auto"/>
      </w:divBdr>
    </w:div>
    <w:div w:id="414282951">
      <w:bodyDiv w:val="1"/>
      <w:marLeft w:val="0"/>
      <w:marRight w:val="0"/>
      <w:marTop w:val="0"/>
      <w:marBottom w:val="0"/>
      <w:divBdr>
        <w:top w:val="none" w:sz="0" w:space="0" w:color="auto"/>
        <w:left w:val="none" w:sz="0" w:space="0" w:color="auto"/>
        <w:bottom w:val="none" w:sz="0" w:space="0" w:color="auto"/>
        <w:right w:val="none" w:sz="0" w:space="0" w:color="auto"/>
      </w:divBdr>
    </w:div>
    <w:div w:id="460005531">
      <w:bodyDiv w:val="1"/>
      <w:marLeft w:val="0"/>
      <w:marRight w:val="0"/>
      <w:marTop w:val="0"/>
      <w:marBottom w:val="0"/>
      <w:divBdr>
        <w:top w:val="none" w:sz="0" w:space="0" w:color="auto"/>
        <w:left w:val="none" w:sz="0" w:space="0" w:color="auto"/>
        <w:bottom w:val="none" w:sz="0" w:space="0" w:color="auto"/>
        <w:right w:val="none" w:sz="0" w:space="0" w:color="auto"/>
      </w:divBdr>
    </w:div>
    <w:div w:id="468520790">
      <w:bodyDiv w:val="1"/>
      <w:marLeft w:val="0"/>
      <w:marRight w:val="0"/>
      <w:marTop w:val="0"/>
      <w:marBottom w:val="0"/>
      <w:divBdr>
        <w:top w:val="none" w:sz="0" w:space="0" w:color="auto"/>
        <w:left w:val="none" w:sz="0" w:space="0" w:color="auto"/>
        <w:bottom w:val="none" w:sz="0" w:space="0" w:color="auto"/>
        <w:right w:val="none" w:sz="0" w:space="0" w:color="auto"/>
      </w:divBdr>
    </w:div>
    <w:div w:id="489911990">
      <w:bodyDiv w:val="1"/>
      <w:marLeft w:val="0"/>
      <w:marRight w:val="0"/>
      <w:marTop w:val="0"/>
      <w:marBottom w:val="0"/>
      <w:divBdr>
        <w:top w:val="none" w:sz="0" w:space="0" w:color="auto"/>
        <w:left w:val="none" w:sz="0" w:space="0" w:color="auto"/>
        <w:bottom w:val="none" w:sz="0" w:space="0" w:color="auto"/>
        <w:right w:val="none" w:sz="0" w:space="0" w:color="auto"/>
      </w:divBdr>
    </w:div>
    <w:div w:id="497615515">
      <w:bodyDiv w:val="1"/>
      <w:marLeft w:val="0"/>
      <w:marRight w:val="0"/>
      <w:marTop w:val="0"/>
      <w:marBottom w:val="0"/>
      <w:divBdr>
        <w:top w:val="none" w:sz="0" w:space="0" w:color="auto"/>
        <w:left w:val="none" w:sz="0" w:space="0" w:color="auto"/>
        <w:bottom w:val="none" w:sz="0" w:space="0" w:color="auto"/>
        <w:right w:val="none" w:sz="0" w:space="0" w:color="auto"/>
      </w:divBdr>
    </w:div>
    <w:div w:id="550507919">
      <w:bodyDiv w:val="1"/>
      <w:marLeft w:val="0"/>
      <w:marRight w:val="0"/>
      <w:marTop w:val="0"/>
      <w:marBottom w:val="0"/>
      <w:divBdr>
        <w:top w:val="none" w:sz="0" w:space="0" w:color="auto"/>
        <w:left w:val="none" w:sz="0" w:space="0" w:color="auto"/>
        <w:bottom w:val="none" w:sz="0" w:space="0" w:color="auto"/>
        <w:right w:val="none" w:sz="0" w:space="0" w:color="auto"/>
      </w:divBdr>
    </w:div>
    <w:div w:id="575365194">
      <w:bodyDiv w:val="1"/>
      <w:marLeft w:val="0"/>
      <w:marRight w:val="0"/>
      <w:marTop w:val="0"/>
      <w:marBottom w:val="0"/>
      <w:divBdr>
        <w:top w:val="none" w:sz="0" w:space="0" w:color="auto"/>
        <w:left w:val="none" w:sz="0" w:space="0" w:color="auto"/>
        <w:bottom w:val="none" w:sz="0" w:space="0" w:color="auto"/>
        <w:right w:val="none" w:sz="0" w:space="0" w:color="auto"/>
      </w:divBdr>
    </w:div>
    <w:div w:id="578057957">
      <w:bodyDiv w:val="1"/>
      <w:marLeft w:val="0"/>
      <w:marRight w:val="0"/>
      <w:marTop w:val="0"/>
      <w:marBottom w:val="0"/>
      <w:divBdr>
        <w:top w:val="none" w:sz="0" w:space="0" w:color="auto"/>
        <w:left w:val="none" w:sz="0" w:space="0" w:color="auto"/>
        <w:bottom w:val="none" w:sz="0" w:space="0" w:color="auto"/>
        <w:right w:val="none" w:sz="0" w:space="0" w:color="auto"/>
      </w:divBdr>
    </w:div>
    <w:div w:id="591427132">
      <w:bodyDiv w:val="1"/>
      <w:marLeft w:val="0"/>
      <w:marRight w:val="0"/>
      <w:marTop w:val="0"/>
      <w:marBottom w:val="0"/>
      <w:divBdr>
        <w:top w:val="none" w:sz="0" w:space="0" w:color="auto"/>
        <w:left w:val="none" w:sz="0" w:space="0" w:color="auto"/>
        <w:bottom w:val="none" w:sz="0" w:space="0" w:color="auto"/>
        <w:right w:val="none" w:sz="0" w:space="0" w:color="auto"/>
      </w:divBdr>
    </w:div>
    <w:div w:id="599873218">
      <w:bodyDiv w:val="1"/>
      <w:marLeft w:val="0"/>
      <w:marRight w:val="0"/>
      <w:marTop w:val="0"/>
      <w:marBottom w:val="0"/>
      <w:divBdr>
        <w:top w:val="none" w:sz="0" w:space="0" w:color="auto"/>
        <w:left w:val="none" w:sz="0" w:space="0" w:color="auto"/>
        <w:bottom w:val="none" w:sz="0" w:space="0" w:color="auto"/>
        <w:right w:val="none" w:sz="0" w:space="0" w:color="auto"/>
      </w:divBdr>
    </w:div>
    <w:div w:id="604657515">
      <w:bodyDiv w:val="1"/>
      <w:marLeft w:val="0"/>
      <w:marRight w:val="0"/>
      <w:marTop w:val="0"/>
      <w:marBottom w:val="0"/>
      <w:divBdr>
        <w:top w:val="none" w:sz="0" w:space="0" w:color="auto"/>
        <w:left w:val="none" w:sz="0" w:space="0" w:color="auto"/>
        <w:bottom w:val="none" w:sz="0" w:space="0" w:color="auto"/>
        <w:right w:val="none" w:sz="0" w:space="0" w:color="auto"/>
      </w:divBdr>
    </w:div>
    <w:div w:id="614676540">
      <w:bodyDiv w:val="1"/>
      <w:marLeft w:val="0"/>
      <w:marRight w:val="0"/>
      <w:marTop w:val="0"/>
      <w:marBottom w:val="0"/>
      <w:divBdr>
        <w:top w:val="none" w:sz="0" w:space="0" w:color="auto"/>
        <w:left w:val="none" w:sz="0" w:space="0" w:color="auto"/>
        <w:bottom w:val="none" w:sz="0" w:space="0" w:color="auto"/>
        <w:right w:val="none" w:sz="0" w:space="0" w:color="auto"/>
      </w:divBdr>
    </w:div>
    <w:div w:id="615723054">
      <w:bodyDiv w:val="1"/>
      <w:marLeft w:val="0"/>
      <w:marRight w:val="0"/>
      <w:marTop w:val="0"/>
      <w:marBottom w:val="0"/>
      <w:divBdr>
        <w:top w:val="none" w:sz="0" w:space="0" w:color="auto"/>
        <w:left w:val="none" w:sz="0" w:space="0" w:color="auto"/>
        <w:bottom w:val="none" w:sz="0" w:space="0" w:color="auto"/>
        <w:right w:val="none" w:sz="0" w:space="0" w:color="auto"/>
      </w:divBdr>
    </w:div>
    <w:div w:id="622230943">
      <w:bodyDiv w:val="1"/>
      <w:marLeft w:val="0"/>
      <w:marRight w:val="0"/>
      <w:marTop w:val="0"/>
      <w:marBottom w:val="0"/>
      <w:divBdr>
        <w:top w:val="none" w:sz="0" w:space="0" w:color="auto"/>
        <w:left w:val="none" w:sz="0" w:space="0" w:color="auto"/>
        <w:bottom w:val="none" w:sz="0" w:space="0" w:color="auto"/>
        <w:right w:val="none" w:sz="0" w:space="0" w:color="auto"/>
      </w:divBdr>
    </w:div>
    <w:div w:id="625936115">
      <w:bodyDiv w:val="1"/>
      <w:marLeft w:val="0"/>
      <w:marRight w:val="0"/>
      <w:marTop w:val="0"/>
      <w:marBottom w:val="0"/>
      <w:divBdr>
        <w:top w:val="none" w:sz="0" w:space="0" w:color="auto"/>
        <w:left w:val="none" w:sz="0" w:space="0" w:color="auto"/>
        <w:bottom w:val="none" w:sz="0" w:space="0" w:color="auto"/>
        <w:right w:val="none" w:sz="0" w:space="0" w:color="auto"/>
      </w:divBdr>
    </w:div>
    <w:div w:id="628173921">
      <w:bodyDiv w:val="1"/>
      <w:marLeft w:val="0"/>
      <w:marRight w:val="0"/>
      <w:marTop w:val="0"/>
      <w:marBottom w:val="0"/>
      <w:divBdr>
        <w:top w:val="none" w:sz="0" w:space="0" w:color="auto"/>
        <w:left w:val="none" w:sz="0" w:space="0" w:color="auto"/>
        <w:bottom w:val="none" w:sz="0" w:space="0" w:color="auto"/>
        <w:right w:val="none" w:sz="0" w:space="0" w:color="auto"/>
      </w:divBdr>
    </w:div>
    <w:div w:id="653290779">
      <w:bodyDiv w:val="1"/>
      <w:marLeft w:val="0"/>
      <w:marRight w:val="0"/>
      <w:marTop w:val="0"/>
      <w:marBottom w:val="0"/>
      <w:divBdr>
        <w:top w:val="none" w:sz="0" w:space="0" w:color="auto"/>
        <w:left w:val="none" w:sz="0" w:space="0" w:color="auto"/>
        <w:bottom w:val="none" w:sz="0" w:space="0" w:color="auto"/>
        <w:right w:val="none" w:sz="0" w:space="0" w:color="auto"/>
      </w:divBdr>
    </w:div>
    <w:div w:id="667368690">
      <w:bodyDiv w:val="1"/>
      <w:marLeft w:val="0"/>
      <w:marRight w:val="0"/>
      <w:marTop w:val="0"/>
      <w:marBottom w:val="0"/>
      <w:divBdr>
        <w:top w:val="none" w:sz="0" w:space="0" w:color="auto"/>
        <w:left w:val="none" w:sz="0" w:space="0" w:color="auto"/>
        <w:bottom w:val="none" w:sz="0" w:space="0" w:color="auto"/>
        <w:right w:val="none" w:sz="0" w:space="0" w:color="auto"/>
      </w:divBdr>
    </w:div>
    <w:div w:id="679426896">
      <w:bodyDiv w:val="1"/>
      <w:marLeft w:val="0"/>
      <w:marRight w:val="0"/>
      <w:marTop w:val="0"/>
      <w:marBottom w:val="0"/>
      <w:divBdr>
        <w:top w:val="none" w:sz="0" w:space="0" w:color="auto"/>
        <w:left w:val="none" w:sz="0" w:space="0" w:color="auto"/>
        <w:bottom w:val="none" w:sz="0" w:space="0" w:color="auto"/>
        <w:right w:val="none" w:sz="0" w:space="0" w:color="auto"/>
      </w:divBdr>
    </w:div>
    <w:div w:id="702245980">
      <w:bodyDiv w:val="1"/>
      <w:marLeft w:val="0"/>
      <w:marRight w:val="0"/>
      <w:marTop w:val="0"/>
      <w:marBottom w:val="0"/>
      <w:divBdr>
        <w:top w:val="none" w:sz="0" w:space="0" w:color="auto"/>
        <w:left w:val="none" w:sz="0" w:space="0" w:color="auto"/>
        <w:bottom w:val="none" w:sz="0" w:space="0" w:color="auto"/>
        <w:right w:val="none" w:sz="0" w:space="0" w:color="auto"/>
      </w:divBdr>
    </w:div>
    <w:div w:id="717246023">
      <w:bodyDiv w:val="1"/>
      <w:marLeft w:val="0"/>
      <w:marRight w:val="0"/>
      <w:marTop w:val="0"/>
      <w:marBottom w:val="0"/>
      <w:divBdr>
        <w:top w:val="none" w:sz="0" w:space="0" w:color="auto"/>
        <w:left w:val="none" w:sz="0" w:space="0" w:color="auto"/>
        <w:bottom w:val="none" w:sz="0" w:space="0" w:color="auto"/>
        <w:right w:val="none" w:sz="0" w:space="0" w:color="auto"/>
      </w:divBdr>
    </w:div>
    <w:div w:id="749621468">
      <w:bodyDiv w:val="1"/>
      <w:marLeft w:val="0"/>
      <w:marRight w:val="0"/>
      <w:marTop w:val="0"/>
      <w:marBottom w:val="0"/>
      <w:divBdr>
        <w:top w:val="none" w:sz="0" w:space="0" w:color="auto"/>
        <w:left w:val="none" w:sz="0" w:space="0" w:color="auto"/>
        <w:bottom w:val="none" w:sz="0" w:space="0" w:color="auto"/>
        <w:right w:val="none" w:sz="0" w:space="0" w:color="auto"/>
      </w:divBdr>
    </w:div>
    <w:div w:id="771511825">
      <w:bodyDiv w:val="1"/>
      <w:marLeft w:val="0"/>
      <w:marRight w:val="0"/>
      <w:marTop w:val="0"/>
      <w:marBottom w:val="0"/>
      <w:divBdr>
        <w:top w:val="none" w:sz="0" w:space="0" w:color="auto"/>
        <w:left w:val="none" w:sz="0" w:space="0" w:color="auto"/>
        <w:bottom w:val="none" w:sz="0" w:space="0" w:color="auto"/>
        <w:right w:val="none" w:sz="0" w:space="0" w:color="auto"/>
      </w:divBdr>
    </w:div>
    <w:div w:id="788935239">
      <w:bodyDiv w:val="1"/>
      <w:marLeft w:val="0"/>
      <w:marRight w:val="0"/>
      <w:marTop w:val="0"/>
      <w:marBottom w:val="0"/>
      <w:divBdr>
        <w:top w:val="none" w:sz="0" w:space="0" w:color="auto"/>
        <w:left w:val="none" w:sz="0" w:space="0" w:color="auto"/>
        <w:bottom w:val="none" w:sz="0" w:space="0" w:color="auto"/>
        <w:right w:val="none" w:sz="0" w:space="0" w:color="auto"/>
      </w:divBdr>
    </w:div>
    <w:div w:id="797648999">
      <w:bodyDiv w:val="1"/>
      <w:marLeft w:val="0"/>
      <w:marRight w:val="0"/>
      <w:marTop w:val="0"/>
      <w:marBottom w:val="0"/>
      <w:divBdr>
        <w:top w:val="none" w:sz="0" w:space="0" w:color="auto"/>
        <w:left w:val="none" w:sz="0" w:space="0" w:color="auto"/>
        <w:bottom w:val="none" w:sz="0" w:space="0" w:color="auto"/>
        <w:right w:val="none" w:sz="0" w:space="0" w:color="auto"/>
      </w:divBdr>
    </w:div>
    <w:div w:id="815731571">
      <w:bodyDiv w:val="1"/>
      <w:marLeft w:val="0"/>
      <w:marRight w:val="0"/>
      <w:marTop w:val="0"/>
      <w:marBottom w:val="0"/>
      <w:divBdr>
        <w:top w:val="none" w:sz="0" w:space="0" w:color="auto"/>
        <w:left w:val="none" w:sz="0" w:space="0" w:color="auto"/>
        <w:bottom w:val="none" w:sz="0" w:space="0" w:color="auto"/>
        <w:right w:val="none" w:sz="0" w:space="0" w:color="auto"/>
      </w:divBdr>
    </w:div>
    <w:div w:id="838346118">
      <w:bodyDiv w:val="1"/>
      <w:marLeft w:val="0"/>
      <w:marRight w:val="0"/>
      <w:marTop w:val="0"/>
      <w:marBottom w:val="0"/>
      <w:divBdr>
        <w:top w:val="none" w:sz="0" w:space="0" w:color="auto"/>
        <w:left w:val="none" w:sz="0" w:space="0" w:color="auto"/>
        <w:bottom w:val="none" w:sz="0" w:space="0" w:color="auto"/>
        <w:right w:val="none" w:sz="0" w:space="0" w:color="auto"/>
      </w:divBdr>
    </w:div>
    <w:div w:id="853887936">
      <w:bodyDiv w:val="1"/>
      <w:marLeft w:val="0"/>
      <w:marRight w:val="0"/>
      <w:marTop w:val="0"/>
      <w:marBottom w:val="0"/>
      <w:divBdr>
        <w:top w:val="none" w:sz="0" w:space="0" w:color="auto"/>
        <w:left w:val="none" w:sz="0" w:space="0" w:color="auto"/>
        <w:bottom w:val="none" w:sz="0" w:space="0" w:color="auto"/>
        <w:right w:val="none" w:sz="0" w:space="0" w:color="auto"/>
      </w:divBdr>
    </w:div>
    <w:div w:id="864292656">
      <w:bodyDiv w:val="1"/>
      <w:marLeft w:val="0"/>
      <w:marRight w:val="0"/>
      <w:marTop w:val="0"/>
      <w:marBottom w:val="0"/>
      <w:divBdr>
        <w:top w:val="none" w:sz="0" w:space="0" w:color="auto"/>
        <w:left w:val="none" w:sz="0" w:space="0" w:color="auto"/>
        <w:bottom w:val="none" w:sz="0" w:space="0" w:color="auto"/>
        <w:right w:val="none" w:sz="0" w:space="0" w:color="auto"/>
      </w:divBdr>
    </w:div>
    <w:div w:id="897479104">
      <w:bodyDiv w:val="1"/>
      <w:marLeft w:val="0"/>
      <w:marRight w:val="0"/>
      <w:marTop w:val="0"/>
      <w:marBottom w:val="0"/>
      <w:divBdr>
        <w:top w:val="none" w:sz="0" w:space="0" w:color="auto"/>
        <w:left w:val="none" w:sz="0" w:space="0" w:color="auto"/>
        <w:bottom w:val="none" w:sz="0" w:space="0" w:color="auto"/>
        <w:right w:val="none" w:sz="0" w:space="0" w:color="auto"/>
      </w:divBdr>
    </w:div>
    <w:div w:id="898051333">
      <w:bodyDiv w:val="1"/>
      <w:marLeft w:val="0"/>
      <w:marRight w:val="0"/>
      <w:marTop w:val="0"/>
      <w:marBottom w:val="0"/>
      <w:divBdr>
        <w:top w:val="none" w:sz="0" w:space="0" w:color="auto"/>
        <w:left w:val="none" w:sz="0" w:space="0" w:color="auto"/>
        <w:bottom w:val="none" w:sz="0" w:space="0" w:color="auto"/>
        <w:right w:val="none" w:sz="0" w:space="0" w:color="auto"/>
      </w:divBdr>
    </w:div>
    <w:div w:id="908492782">
      <w:bodyDiv w:val="1"/>
      <w:marLeft w:val="0"/>
      <w:marRight w:val="0"/>
      <w:marTop w:val="0"/>
      <w:marBottom w:val="0"/>
      <w:divBdr>
        <w:top w:val="none" w:sz="0" w:space="0" w:color="auto"/>
        <w:left w:val="none" w:sz="0" w:space="0" w:color="auto"/>
        <w:bottom w:val="none" w:sz="0" w:space="0" w:color="auto"/>
        <w:right w:val="none" w:sz="0" w:space="0" w:color="auto"/>
      </w:divBdr>
    </w:div>
    <w:div w:id="945619539">
      <w:bodyDiv w:val="1"/>
      <w:marLeft w:val="0"/>
      <w:marRight w:val="0"/>
      <w:marTop w:val="0"/>
      <w:marBottom w:val="0"/>
      <w:divBdr>
        <w:top w:val="none" w:sz="0" w:space="0" w:color="auto"/>
        <w:left w:val="none" w:sz="0" w:space="0" w:color="auto"/>
        <w:bottom w:val="none" w:sz="0" w:space="0" w:color="auto"/>
        <w:right w:val="none" w:sz="0" w:space="0" w:color="auto"/>
      </w:divBdr>
    </w:div>
    <w:div w:id="951130370">
      <w:bodyDiv w:val="1"/>
      <w:marLeft w:val="0"/>
      <w:marRight w:val="0"/>
      <w:marTop w:val="0"/>
      <w:marBottom w:val="0"/>
      <w:divBdr>
        <w:top w:val="none" w:sz="0" w:space="0" w:color="auto"/>
        <w:left w:val="none" w:sz="0" w:space="0" w:color="auto"/>
        <w:bottom w:val="none" w:sz="0" w:space="0" w:color="auto"/>
        <w:right w:val="none" w:sz="0" w:space="0" w:color="auto"/>
      </w:divBdr>
    </w:div>
    <w:div w:id="953441690">
      <w:bodyDiv w:val="1"/>
      <w:marLeft w:val="0"/>
      <w:marRight w:val="0"/>
      <w:marTop w:val="0"/>
      <w:marBottom w:val="0"/>
      <w:divBdr>
        <w:top w:val="none" w:sz="0" w:space="0" w:color="auto"/>
        <w:left w:val="none" w:sz="0" w:space="0" w:color="auto"/>
        <w:bottom w:val="none" w:sz="0" w:space="0" w:color="auto"/>
        <w:right w:val="none" w:sz="0" w:space="0" w:color="auto"/>
      </w:divBdr>
    </w:div>
    <w:div w:id="983124654">
      <w:bodyDiv w:val="1"/>
      <w:marLeft w:val="0"/>
      <w:marRight w:val="0"/>
      <w:marTop w:val="0"/>
      <w:marBottom w:val="0"/>
      <w:divBdr>
        <w:top w:val="none" w:sz="0" w:space="0" w:color="auto"/>
        <w:left w:val="none" w:sz="0" w:space="0" w:color="auto"/>
        <w:bottom w:val="none" w:sz="0" w:space="0" w:color="auto"/>
        <w:right w:val="none" w:sz="0" w:space="0" w:color="auto"/>
      </w:divBdr>
    </w:div>
    <w:div w:id="1028262792">
      <w:bodyDiv w:val="1"/>
      <w:marLeft w:val="0"/>
      <w:marRight w:val="0"/>
      <w:marTop w:val="0"/>
      <w:marBottom w:val="0"/>
      <w:divBdr>
        <w:top w:val="none" w:sz="0" w:space="0" w:color="auto"/>
        <w:left w:val="none" w:sz="0" w:space="0" w:color="auto"/>
        <w:bottom w:val="none" w:sz="0" w:space="0" w:color="auto"/>
        <w:right w:val="none" w:sz="0" w:space="0" w:color="auto"/>
      </w:divBdr>
    </w:div>
    <w:div w:id="1044214751">
      <w:bodyDiv w:val="1"/>
      <w:marLeft w:val="0"/>
      <w:marRight w:val="0"/>
      <w:marTop w:val="0"/>
      <w:marBottom w:val="0"/>
      <w:divBdr>
        <w:top w:val="none" w:sz="0" w:space="0" w:color="auto"/>
        <w:left w:val="none" w:sz="0" w:space="0" w:color="auto"/>
        <w:bottom w:val="none" w:sz="0" w:space="0" w:color="auto"/>
        <w:right w:val="none" w:sz="0" w:space="0" w:color="auto"/>
      </w:divBdr>
    </w:div>
    <w:div w:id="1044791692">
      <w:bodyDiv w:val="1"/>
      <w:marLeft w:val="0"/>
      <w:marRight w:val="0"/>
      <w:marTop w:val="0"/>
      <w:marBottom w:val="0"/>
      <w:divBdr>
        <w:top w:val="none" w:sz="0" w:space="0" w:color="auto"/>
        <w:left w:val="none" w:sz="0" w:space="0" w:color="auto"/>
        <w:bottom w:val="none" w:sz="0" w:space="0" w:color="auto"/>
        <w:right w:val="none" w:sz="0" w:space="0" w:color="auto"/>
      </w:divBdr>
    </w:div>
    <w:div w:id="1051342459">
      <w:bodyDiv w:val="1"/>
      <w:marLeft w:val="0"/>
      <w:marRight w:val="0"/>
      <w:marTop w:val="0"/>
      <w:marBottom w:val="0"/>
      <w:divBdr>
        <w:top w:val="none" w:sz="0" w:space="0" w:color="auto"/>
        <w:left w:val="none" w:sz="0" w:space="0" w:color="auto"/>
        <w:bottom w:val="none" w:sz="0" w:space="0" w:color="auto"/>
        <w:right w:val="none" w:sz="0" w:space="0" w:color="auto"/>
      </w:divBdr>
    </w:div>
    <w:div w:id="1070428062">
      <w:bodyDiv w:val="1"/>
      <w:marLeft w:val="0"/>
      <w:marRight w:val="0"/>
      <w:marTop w:val="0"/>
      <w:marBottom w:val="0"/>
      <w:divBdr>
        <w:top w:val="none" w:sz="0" w:space="0" w:color="auto"/>
        <w:left w:val="none" w:sz="0" w:space="0" w:color="auto"/>
        <w:bottom w:val="none" w:sz="0" w:space="0" w:color="auto"/>
        <w:right w:val="none" w:sz="0" w:space="0" w:color="auto"/>
      </w:divBdr>
    </w:div>
    <w:div w:id="1074473436">
      <w:bodyDiv w:val="1"/>
      <w:marLeft w:val="0"/>
      <w:marRight w:val="0"/>
      <w:marTop w:val="0"/>
      <w:marBottom w:val="0"/>
      <w:divBdr>
        <w:top w:val="none" w:sz="0" w:space="0" w:color="auto"/>
        <w:left w:val="none" w:sz="0" w:space="0" w:color="auto"/>
        <w:bottom w:val="none" w:sz="0" w:space="0" w:color="auto"/>
        <w:right w:val="none" w:sz="0" w:space="0" w:color="auto"/>
      </w:divBdr>
    </w:div>
    <w:div w:id="1093865209">
      <w:bodyDiv w:val="1"/>
      <w:marLeft w:val="0"/>
      <w:marRight w:val="0"/>
      <w:marTop w:val="0"/>
      <w:marBottom w:val="0"/>
      <w:divBdr>
        <w:top w:val="none" w:sz="0" w:space="0" w:color="auto"/>
        <w:left w:val="none" w:sz="0" w:space="0" w:color="auto"/>
        <w:bottom w:val="none" w:sz="0" w:space="0" w:color="auto"/>
        <w:right w:val="none" w:sz="0" w:space="0" w:color="auto"/>
      </w:divBdr>
    </w:div>
    <w:div w:id="1182352254">
      <w:bodyDiv w:val="1"/>
      <w:marLeft w:val="0"/>
      <w:marRight w:val="0"/>
      <w:marTop w:val="0"/>
      <w:marBottom w:val="0"/>
      <w:divBdr>
        <w:top w:val="none" w:sz="0" w:space="0" w:color="auto"/>
        <w:left w:val="none" w:sz="0" w:space="0" w:color="auto"/>
        <w:bottom w:val="none" w:sz="0" w:space="0" w:color="auto"/>
        <w:right w:val="none" w:sz="0" w:space="0" w:color="auto"/>
      </w:divBdr>
    </w:div>
    <w:div w:id="1210459412">
      <w:bodyDiv w:val="1"/>
      <w:marLeft w:val="0"/>
      <w:marRight w:val="0"/>
      <w:marTop w:val="0"/>
      <w:marBottom w:val="0"/>
      <w:divBdr>
        <w:top w:val="none" w:sz="0" w:space="0" w:color="auto"/>
        <w:left w:val="none" w:sz="0" w:space="0" w:color="auto"/>
        <w:bottom w:val="none" w:sz="0" w:space="0" w:color="auto"/>
        <w:right w:val="none" w:sz="0" w:space="0" w:color="auto"/>
      </w:divBdr>
    </w:div>
    <w:div w:id="1236280397">
      <w:bodyDiv w:val="1"/>
      <w:marLeft w:val="0"/>
      <w:marRight w:val="0"/>
      <w:marTop w:val="0"/>
      <w:marBottom w:val="0"/>
      <w:divBdr>
        <w:top w:val="none" w:sz="0" w:space="0" w:color="auto"/>
        <w:left w:val="none" w:sz="0" w:space="0" w:color="auto"/>
        <w:bottom w:val="none" w:sz="0" w:space="0" w:color="auto"/>
        <w:right w:val="none" w:sz="0" w:space="0" w:color="auto"/>
      </w:divBdr>
    </w:div>
    <w:div w:id="1269197735">
      <w:bodyDiv w:val="1"/>
      <w:marLeft w:val="0"/>
      <w:marRight w:val="0"/>
      <w:marTop w:val="0"/>
      <w:marBottom w:val="0"/>
      <w:divBdr>
        <w:top w:val="none" w:sz="0" w:space="0" w:color="auto"/>
        <w:left w:val="none" w:sz="0" w:space="0" w:color="auto"/>
        <w:bottom w:val="none" w:sz="0" w:space="0" w:color="auto"/>
        <w:right w:val="none" w:sz="0" w:space="0" w:color="auto"/>
      </w:divBdr>
    </w:div>
    <w:div w:id="1276906463">
      <w:bodyDiv w:val="1"/>
      <w:marLeft w:val="0"/>
      <w:marRight w:val="0"/>
      <w:marTop w:val="0"/>
      <w:marBottom w:val="0"/>
      <w:divBdr>
        <w:top w:val="none" w:sz="0" w:space="0" w:color="auto"/>
        <w:left w:val="none" w:sz="0" w:space="0" w:color="auto"/>
        <w:bottom w:val="none" w:sz="0" w:space="0" w:color="auto"/>
        <w:right w:val="none" w:sz="0" w:space="0" w:color="auto"/>
      </w:divBdr>
    </w:div>
    <w:div w:id="1287807904">
      <w:bodyDiv w:val="1"/>
      <w:marLeft w:val="0"/>
      <w:marRight w:val="0"/>
      <w:marTop w:val="0"/>
      <w:marBottom w:val="0"/>
      <w:divBdr>
        <w:top w:val="none" w:sz="0" w:space="0" w:color="auto"/>
        <w:left w:val="none" w:sz="0" w:space="0" w:color="auto"/>
        <w:bottom w:val="none" w:sz="0" w:space="0" w:color="auto"/>
        <w:right w:val="none" w:sz="0" w:space="0" w:color="auto"/>
      </w:divBdr>
    </w:div>
    <w:div w:id="1299996954">
      <w:bodyDiv w:val="1"/>
      <w:marLeft w:val="0"/>
      <w:marRight w:val="0"/>
      <w:marTop w:val="0"/>
      <w:marBottom w:val="0"/>
      <w:divBdr>
        <w:top w:val="none" w:sz="0" w:space="0" w:color="auto"/>
        <w:left w:val="none" w:sz="0" w:space="0" w:color="auto"/>
        <w:bottom w:val="none" w:sz="0" w:space="0" w:color="auto"/>
        <w:right w:val="none" w:sz="0" w:space="0" w:color="auto"/>
      </w:divBdr>
    </w:div>
    <w:div w:id="1300186343">
      <w:bodyDiv w:val="1"/>
      <w:marLeft w:val="0"/>
      <w:marRight w:val="0"/>
      <w:marTop w:val="0"/>
      <w:marBottom w:val="0"/>
      <w:divBdr>
        <w:top w:val="none" w:sz="0" w:space="0" w:color="auto"/>
        <w:left w:val="none" w:sz="0" w:space="0" w:color="auto"/>
        <w:bottom w:val="none" w:sz="0" w:space="0" w:color="auto"/>
        <w:right w:val="none" w:sz="0" w:space="0" w:color="auto"/>
      </w:divBdr>
    </w:div>
    <w:div w:id="1332293551">
      <w:bodyDiv w:val="1"/>
      <w:marLeft w:val="0"/>
      <w:marRight w:val="0"/>
      <w:marTop w:val="0"/>
      <w:marBottom w:val="0"/>
      <w:divBdr>
        <w:top w:val="none" w:sz="0" w:space="0" w:color="auto"/>
        <w:left w:val="none" w:sz="0" w:space="0" w:color="auto"/>
        <w:bottom w:val="none" w:sz="0" w:space="0" w:color="auto"/>
        <w:right w:val="none" w:sz="0" w:space="0" w:color="auto"/>
      </w:divBdr>
    </w:div>
    <w:div w:id="1339192666">
      <w:bodyDiv w:val="1"/>
      <w:marLeft w:val="0"/>
      <w:marRight w:val="0"/>
      <w:marTop w:val="0"/>
      <w:marBottom w:val="0"/>
      <w:divBdr>
        <w:top w:val="none" w:sz="0" w:space="0" w:color="auto"/>
        <w:left w:val="none" w:sz="0" w:space="0" w:color="auto"/>
        <w:bottom w:val="none" w:sz="0" w:space="0" w:color="auto"/>
        <w:right w:val="none" w:sz="0" w:space="0" w:color="auto"/>
      </w:divBdr>
    </w:div>
    <w:div w:id="1342702036">
      <w:bodyDiv w:val="1"/>
      <w:marLeft w:val="0"/>
      <w:marRight w:val="0"/>
      <w:marTop w:val="0"/>
      <w:marBottom w:val="0"/>
      <w:divBdr>
        <w:top w:val="none" w:sz="0" w:space="0" w:color="auto"/>
        <w:left w:val="none" w:sz="0" w:space="0" w:color="auto"/>
        <w:bottom w:val="none" w:sz="0" w:space="0" w:color="auto"/>
        <w:right w:val="none" w:sz="0" w:space="0" w:color="auto"/>
      </w:divBdr>
    </w:div>
    <w:div w:id="1367676787">
      <w:bodyDiv w:val="1"/>
      <w:marLeft w:val="0"/>
      <w:marRight w:val="0"/>
      <w:marTop w:val="0"/>
      <w:marBottom w:val="0"/>
      <w:divBdr>
        <w:top w:val="none" w:sz="0" w:space="0" w:color="auto"/>
        <w:left w:val="none" w:sz="0" w:space="0" w:color="auto"/>
        <w:bottom w:val="none" w:sz="0" w:space="0" w:color="auto"/>
        <w:right w:val="none" w:sz="0" w:space="0" w:color="auto"/>
      </w:divBdr>
    </w:div>
    <w:div w:id="1374428662">
      <w:bodyDiv w:val="1"/>
      <w:marLeft w:val="0"/>
      <w:marRight w:val="0"/>
      <w:marTop w:val="0"/>
      <w:marBottom w:val="0"/>
      <w:divBdr>
        <w:top w:val="none" w:sz="0" w:space="0" w:color="auto"/>
        <w:left w:val="none" w:sz="0" w:space="0" w:color="auto"/>
        <w:bottom w:val="none" w:sz="0" w:space="0" w:color="auto"/>
        <w:right w:val="none" w:sz="0" w:space="0" w:color="auto"/>
      </w:divBdr>
    </w:div>
    <w:div w:id="1377966163">
      <w:bodyDiv w:val="1"/>
      <w:marLeft w:val="0"/>
      <w:marRight w:val="0"/>
      <w:marTop w:val="0"/>
      <w:marBottom w:val="0"/>
      <w:divBdr>
        <w:top w:val="none" w:sz="0" w:space="0" w:color="auto"/>
        <w:left w:val="none" w:sz="0" w:space="0" w:color="auto"/>
        <w:bottom w:val="none" w:sz="0" w:space="0" w:color="auto"/>
        <w:right w:val="none" w:sz="0" w:space="0" w:color="auto"/>
      </w:divBdr>
    </w:div>
    <w:div w:id="1400904389">
      <w:bodyDiv w:val="1"/>
      <w:marLeft w:val="0"/>
      <w:marRight w:val="0"/>
      <w:marTop w:val="0"/>
      <w:marBottom w:val="0"/>
      <w:divBdr>
        <w:top w:val="none" w:sz="0" w:space="0" w:color="auto"/>
        <w:left w:val="none" w:sz="0" w:space="0" w:color="auto"/>
        <w:bottom w:val="none" w:sz="0" w:space="0" w:color="auto"/>
        <w:right w:val="none" w:sz="0" w:space="0" w:color="auto"/>
      </w:divBdr>
    </w:div>
    <w:div w:id="1419524447">
      <w:bodyDiv w:val="1"/>
      <w:marLeft w:val="0"/>
      <w:marRight w:val="0"/>
      <w:marTop w:val="0"/>
      <w:marBottom w:val="0"/>
      <w:divBdr>
        <w:top w:val="none" w:sz="0" w:space="0" w:color="auto"/>
        <w:left w:val="none" w:sz="0" w:space="0" w:color="auto"/>
        <w:bottom w:val="none" w:sz="0" w:space="0" w:color="auto"/>
        <w:right w:val="none" w:sz="0" w:space="0" w:color="auto"/>
      </w:divBdr>
    </w:div>
    <w:div w:id="1467504154">
      <w:bodyDiv w:val="1"/>
      <w:marLeft w:val="0"/>
      <w:marRight w:val="0"/>
      <w:marTop w:val="0"/>
      <w:marBottom w:val="0"/>
      <w:divBdr>
        <w:top w:val="none" w:sz="0" w:space="0" w:color="auto"/>
        <w:left w:val="none" w:sz="0" w:space="0" w:color="auto"/>
        <w:bottom w:val="none" w:sz="0" w:space="0" w:color="auto"/>
        <w:right w:val="none" w:sz="0" w:space="0" w:color="auto"/>
      </w:divBdr>
    </w:div>
    <w:div w:id="1468429795">
      <w:bodyDiv w:val="1"/>
      <w:marLeft w:val="0"/>
      <w:marRight w:val="0"/>
      <w:marTop w:val="0"/>
      <w:marBottom w:val="0"/>
      <w:divBdr>
        <w:top w:val="none" w:sz="0" w:space="0" w:color="auto"/>
        <w:left w:val="none" w:sz="0" w:space="0" w:color="auto"/>
        <w:bottom w:val="none" w:sz="0" w:space="0" w:color="auto"/>
        <w:right w:val="none" w:sz="0" w:space="0" w:color="auto"/>
      </w:divBdr>
    </w:div>
    <w:div w:id="1471946878">
      <w:bodyDiv w:val="1"/>
      <w:marLeft w:val="0"/>
      <w:marRight w:val="0"/>
      <w:marTop w:val="0"/>
      <w:marBottom w:val="0"/>
      <w:divBdr>
        <w:top w:val="none" w:sz="0" w:space="0" w:color="auto"/>
        <w:left w:val="none" w:sz="0" w:space="0" w:color="auto"/>
        <w:bottom w:val="none" w:sz="0" w:space="0" w:color="auto"/>
        <w:right w:val="none" w:sz="0" w:space="0" w:color="auto"/>
      </w:divBdr>
    </w:div>
    <w:div w:id="1473600336">
      <w:bodyDiv w:val="1"/>
      <w:marLeft w:val="0"/>
      <w:marRight w:val="0"/>
      <w:marTop w:val="0"/>
      <w:marBottom w:val="0"/>
      <w:divBdr>
        <w:top w:val="none" w:sz="0" w:space="0" w:color="auto"/>
        <w:left w:val="none" w:sz="0" w:space="0" w:color="auto"/>
        <w:bottom w:val="none" w:sz="0" w:space="0" w:color="auto"/>
        <w:right w:val="none" w:sz="0" w:space="0" w:color="auto"/>
      </w:divBdr>
    </w:div>
    <w:div w:id="1497529420">
      <w:bodyDiv w:val="1"/>
      <w:marLeft w:val="0"/>
      <w:marRight w:val="0"/>
      <w:marTop w:val="0"/>
      <w:marBottom w:val="0"/>
      <w:divBdr>
        <w:top w:val="none" w:sz="0" w:space="0" w:color="auto"/>
        <w:left w:val="none" w:sz="0" w:space="0" w:color="auto"/>
        <w:bottom w:val="none" w:sz="0" w:space="0" w:color="auto"/>
        <w:right w:val="none" w:sz="0" w:space="0" w:color="auto"/>
      </w:divBdr>
    </w:div>
    <w:div w:id="1511875334">
      <w:bodyDiv w:val="1"/>
      <w:marLeft w:val="0"/>
      <w:marRight w:val="0"/>
      <w:marTop w:val="0"/>
      <w:marBottom w:val="0"/>
      <w:divBdr>
        <w:top w:val="none" w:sz="0" w:space="0" w:color="auto"/>
        <w:left w:val="none" w:sz="0" w:space="0" w:color="auto"/>
        <w:bottom w:val="none" w:sz="0" w:space="0" w:color="auto"/>
        <w:right w:val="none" w:sz="0" w:space="0" w:color="auto"/>
      </w:divBdr>
    </w:div>
    <w:div w:id="1518231373">
      <w:bodyDiv w:val="1"/>
      <w:marLeft w:val="0"/>
      <w:marRight w:val="0"/>
      <w:marTop w:val="0"/>
      <w:marBottom w:val="0"/>
      <w:divBdr>
        <w:top w:val="none" w:sz="0" w:space="0" w:color="auto"/>
        <w:left w:val="none" w:sz="0" w:space="0" w:color="auto"/>
        <w:bottom w:val="none" w:sz="0" w:space="0" w:color="auto"/>
        <w:right w:val="none" w:sz="0" w:space="0" w:color="auto"/>
      </w:divBdr>
    </w:div>
    <w:div w:id="1518889078">
      <w:bodyDiv w:val="1"/>
      <w:marLeft w:val="0"/>
      <w:marRight w:val="0"/>
      <w:marTop w:val="0"/>
      <w:marBottom w:val="0"/>
      <w:divBdr>
        <w:top w:val="none" w:sz="0" w:space="0" w:color="auto"/>
        <w:left w:val="none" w:sz="0" w:space="0" w:color="auto"/>
        <w:bottom w:val="none" w:sz="0" w:space="0" w:color="auto"/>
        <w:right w:val="none" w:sz="0" w:space="0" w:color="auto"/>
      </w:divBdr>
    </w:div>
    <w:div w:id="1527792494">
      <w:bodyDiv w:val="1"/>
      <w:marLeft w:val="0"/>
      <w:marRight w:val="0"/>
      <w:marTop w:val="0"/>
      <w:marBottom w:val="0"/>
      <w:divBdr>
        <w:top w:val="none" w:sz="0" w:space="0" w:color="auto"/>
        <w:left w:val="none" w:sz="0" w:space="0" w:color="auto"/>
        <w:bottom w:val="none" w:sz="0" w:space="0" w:color="auto"/>
        <w:right w:val="none" w:sz="0" w:space="0" w:color="auto"/>
      </w:divBdr>
    </w:div>
    <w:div w:id="1607350723">
      <w:bodyDiv w:val="1"/>
      <w:marLeft w:val="0"/>
      <w:marRight w:val="0"/>
      <w:marTop w:val="0"/>
      <w:marBottom w:val="0"/>
      <w:divBdr>
        <w:top w:val="none" w:sz="0" w:space="0" w:color="auto"/>
        <w:left w:val="none" w:sz="0" w:space="0" w:color="auto"/>
        <w:bottom w:val="none" w:sz="0" w:space="0" w:color="auto"/>
        <w:right w:val="none" w:sz="0" w:space="0" w:color="auto"/>
      </w:divBdr>
    </w:div>
    <w:div w:id="1618952104">
      <w:bodyDiv w:val="1"/>
      <w:marLeft w:val="0"/>
      <w:marRight w:val="0"/>
      <w:marTop w:val="0"/>
      <w:marBottom w:val="0"/>
      <w:divBdr>
        <w:top w:val="none" w:sz="0" w:space="0" w:color="auto"/>
        <w:left w:val="none" w:sz="0" w:space="0" w:color="auto"/>
        <w:bottom w:val="none" w:sz="0" w:space="0" w:color="auto"/>
        <w:right w:val="none" w:sz="0" w:space="0" w:color="auto"/>
      </w:divBdr>
    </w:div>
    <w:div w:id="1619021039">
      <w:bodyDiv w:val="1"/>
      <w:marLeft w:val="0"/>
      <w:marRight w:val="0"/>
      <w:marTop w:val="0"/>
      <w:marBottom w:val="0"/>
      <w:divBdr>
        <w:top w:val="none" w:sz="0" w:space="0" w:color="auto"/>
        <w:left w:val="none" w:sz="0" w:space="0" w:color="auto"/>
        <w:bottom w:val="none" w:sz="0" w:space="0" w:color="auto"/>
        <w:right w:val="none" w:sz="0" w:space="0" w:color="auto"/>
      </w:divBdr>
    </w:div>
    <w:div w:id="1621303080">
      <w:bodyDiv w:val="1"/>
      <w:marLeft w:val="0"/>
      <w:marRight w:val="0"/>
      <w:marTop w:val="0"/>
      <w:marBottom w:val="0"/>
      <w:divBdr>
        <w:top w:val="none" w:sz="0" w:space="0" w:color="auto"/>
        <w:left w:val="none" w:sz="0" w:space="0" w:color="auto"/>
        <w:bottom w:val="none" w:sz="0" w:space="0" w:color="auto"/>
        <w:right w:val="none" w:sz="0" w:space="0" w:color="auto"/>
      </w:divBdr>
    </w:div>
    <w:div w:id="1637174651">
      <w:bodyDiv w:val="1"/>
      <w:marLeft w:val="0"/>
      <w:marRight w:val="0"/>
      <w:marTop w:val="0"/>
      <w:marBottom w:val="0"/>
      <w:divBdr>
        <w:top w:val="none" w:sz="0" w:space="0" w:color="auto"/>
        <w:left w:val="none" w:sz="0" w:space="0" w:color="auto"/>
        <w:bottom w:val="none" w:sz="0" w:space="0" w:color="auto"/>
        <w:right w:val="none" w:sz="0" w:space="0" w:color="auto"/>
      </w:divBdr>
    </w:div>
    <w:div w:id="1648587771">
      <w:bodyDiv w:val="1"/>
      <w:marLeft w:val="0"/>
      <w:marRight w:val="0"/>
      <w:marTop w:val="0"/>
      <w:marBottom w:val="0"/>
      <w:divBdr>
        <w:top w:val="none" w:sz="0" w:space="0" w:color="auto"/>
        <w:left w:val="none" w:sz="0" w:space="0" w:color="auto"/>
        <w:bottom w:val="none" w:sz="0" w:space="0" w:color="auto"/>
        <w:right w:val="none" w:sz="0" w:space="0" w:color="auto"/>
      </w:divBdr>
    </w:div>
    <w:div w:id="1669478195">
      <w:bodyDiv w:val="1"/>
      <w:marLeft w:val="0"/>
      <w:marRight w:val="0"/>
      <w:marTop w:val="0"/>
      <w:marBottom w:val="0"/>
      <w:divBdr>
        <w:top w:val="none" w:sz="0" w:space="0" w:color="auto"/>
        <w:left w:val="none" w:sz="0" w:space="0" w:color="auto"/>
        <w:bottom w:val="none" w:sz="0" w:space="0" w:color="auto"/>
        <w:right w:val="none" w:sz="0" w:space="0" w:color="auto"/>
      </w:divBdr>
    </w:div>
    <w:div w:id="1675838541">
      <w:bodyDiv w:val="1"/>
      <w:marLeft w:val="0"/>
      <w:marRight w:val="0"/>
      <w:marTop w:val="0"/>
      <w:marBottom w:val="0"/>
      <w:divBdr>
        <w:top w:val="none" w:sz="0" w:space="0" w:color="auto"/>
        <w:left w:val="none" w:sz="0" w:space="0" w:color="auto"/>
        <w:bottom w:val="none" w:sz="0" w:space="0" w:color="auto"/>
        <w:right w:val="none" w:sz="0" w:space="0" w:color="auto"/>
      </w:divBdr>
    </w:div>
    <w:div w:id="1681008247">
      <w:bodyDiv w:val="1"/>
      <w:marLeft w:val="0"/>
      <w:marRight w:val="0"/>
      <w:marTop w:val="0"/>
      <w:marBottom w:val="0"/>
      <w:divBdr>
        <w:top w:val="none" w:sz="0" w:space="0" w:color="auto"/>
        <w:left w:val="none" w:sz="0" w:space="0" w:color="auto"/>
        <w:bottom w:val="none" w:sz="0" w:space="0" w:color="auto"/>
        <w:right w:val="none" w:sz="0" w:space="0" w:color="auto"/>
      </w:divBdr>
    </w:div>
    <w:div w:id="1692294802">
      <w:bodyDiv w:val="1"/>
      <w:marLeft w:val="0"/>
      <w:marRight w:val="0"/>
      <w:marTop w:val="0"/>
      <w:marBottom w:val="0"/>
      <w:divBdr>
        <w:top w:val="none" w:sz="0" w:space="0" w:color="auto"/>
        <w:left w:val="none" w:sz="0" w:space="0" w:color="auto"/>
        <w:bottom w:val="none" w:sz="0" w:space="0" w:color="auto"/>
        <w:right w:val="none" w:sz="0" w:space="0" w:color="auto"/>
      </w:divBdr>
    </w:div>
    <w:div w:id="1705792309">
      <w:bodyDiv w:val="1"/>
      <w:marLeft w:val="0"/>
      <w:marRight w:val="0"/>
      <w:marTop w:val="0"/>
      <w:marBottom w:val="0"/>
      <w:divBdr>
        <w:top w:val="none" w:sz="0" w:space="0" w:color="auto"/>
        <w:left w:val="none" w:sz="0" w:space="0" w:color="auto"/>
        <w:bottom w:val="none" w:sz="0" w:space="0" w:color="auto"/>
        <w:right w:val="none" w:sz="0" w:space="0" w:color="auto"/>
      </w:divBdr>
    </w:div>
    <w:div w:id="1706976384">
      <w:bodyDiv w:val="1"/>
      <w:marLeft w:val="0"/>
      <w:marRight w:val="0"/>
      <w:marTop w:val="0"/>
      <w:marBottom w:val="0"/>
      <w:divBdr>
        <w:top w:val="none" w:sz="0" w:space="0" w:color="auto"/>
        <w:left w:val="none" w:sz="0" w:space="0" w:color="auto"/>
        <w:bottom w:val="none" w:sz="0" w:space="0" w:color="auto"/>
        <w:right w:val="none" w:sz="0" w:space="0" w:color="auto"/>
      </w:divBdr>
    </w:div>
    <w:div w:id="1730300551">
      <w:bodyDiv w:val="1"/>
      <w:marLeft w:val="0"/>
      <w:marRight w:val="0"/>
      <w:marTop w:val="0"/>
      <w:marBottom w:val="0"/>
      <w:divBdr>
        <w:top w:val="none" w:sz="0" w:space="0" w:color="auto"/>
        <w:left w:val="none" w:sz="0" w:space="0" w:color="auto"/>
        <w:bottom w:val="none" w:sz="0" w:space="0" w:color="auto"/>
        <w:right w:val="none" w:sz="0" w:space="0" w:color="auto"/>
      </w:divBdr>
    </w:div>
    <w:div w:id="1737237587">
      <w:bodyDiv w:val="1"/>
      <w:marLeft w:val="0"/>
      <w:marRight w:val="0"/>
      <w:marTop w:val="0"/>
      <w:marBottom w:val="0"/>
      <w:divBdr>
        <w:top w:val="none" w:sz="0" w:space="0" w:color="auto"/>
        <w:left w:val="none" w:sz="0" w:space="0" w:color="auto"/>
        <w:bottom w:val="none" w:sz="0" w:space="0" w:color="auto"/>
        <w:right w:val="none" w:sz="0" w:space="0" w:color="auto"/>
      </w:divBdr>
    </w:div>
    <w:div w:id="1741365602">
      <w:bodyDiv w:val="1"/>
      <w:marLeft w:val="0"/>
      <w:marRight w:val="0"/>
      <w:marTop w:val="0"/>
      <w:marBottom w:val="0"/>
      <w:divBdr>
        <w:top w:val="none" w:sz="0" w:space="0" w:color="auto"/>
        <w:left w:val="none" w:sz="0" w:space="0" w:color="auto"/>
        <w:bottom w:val="none" w:sz="0" w:space="0" w:color="auto"/>
        <w:right w:val="none" w:sz="0" w:space="0" w:color="auto"/>
      </w:divBdr>
    </w:div>
    <w:div w:id="1746296997">
      <w:bodyDiv w:val="1"/>
      <w:marLeft w:val="0"/>
      <w:marRight w:val="0"/>
      <w:marTop w:val="0"/>
      <w:marBottom w:val="0"/>
      <w:divBdr>
        <w:top w:val="none" w:sz="0" w:space="0" w:color="auto"/>
        <w:left w:val="none" w:sz="0" w:space="0" w:color="auto"/>
        <w:bottom w:val="none" w:sz="0" w:space="0" w:color="auto"/>
        <w:right w:val="none" w:sz="0" w:space="0" w:color="auto"/>
      </w:divBdr>
    </w:div>
    <w:div w:id="1758864874">
      <w:bodyDiv w:val="1"/>
      <w:marLeft w:val="0"/>
      <w:marRight w:val="0"/>
      <w:marTop w:val="0"/>
      <w:marBottom w:val="0"/>
      <w:divBdr>
        <w:top w:val="none" w:sz="0" w:space="0" w:color="auto"/>
        <w:left w:val="none" w:sz="0" w:space="0" w:color="auto"/>
        <w:bottom w:val="none" w:sz="0" w:space="0" w:color="auto"/>
        <w:right w:val="none" w:sz="0" w:space="0" w:color="auto"/>
      </w:divBdr>
    </w:div>
    <w:div w:id="1769891653">
      <w:bodyDiv w:val="1"/>
      <w:marLeft w:val="0"/>
      <w:marRight w:val="0"/>
      <w:marTop w:val="0"/>
      <w:marBottom w:val="0"/>
      <w:divBdr>
        <w:top w:val="none" w:sz="0" w:space="0" w:color="auto"/>
        <w:left w:val="none" w:sz="0" w:space="0" w:color="auto"/>
        <w:bottom w:val="none" w:sz="0" w:space="0" w:color="auto"/>
        <w:right w:val="none" w:sz="0" w:space="0" w:color="auto"/>
      </w:divBdr>
    </w:div>
    <w:div w:id="1779138133">
      <w:bodyDiv w:val="1"/>
      <w:marLeft w:val="0"/>
      <w:marRight w:val="0"/>
      <w:marTop w:val="0"/>
      <w:marBottom w:val="0"/>
      <w:divBdr>
        <w:top w:val="none" w:sz="0" w:space="0" w:color="auto"/>
        <w:left w:val="none" w:sz="0" w:space="0" w:color="auto"/>
        <w:bottom w:val="none" w:sz="0" w:space="0" w:color="auto"/>
        <w:right w:val="none" w:sz="0" w:space="0" w:color="auto"/>
      </w:divBdr>
    </w:div>
    <w:div w:id="1818915519">
      <w:bodyDiv w:val="1"/>
      <w:marLeft w:val="0"/>
      <w:marRight w:val="0"/>
      <w:marTop w:val="0"/>
      <w:marBottom w:val="0"/>
      <w:divBdr>
        <w:top w:val="none" w:sz="0" w:space="0" w:color="auto"/>
        <w:left w:val="none" w:sz="0" w:space="0" w:color="auto"/>
        <w:bottom w:val="none" w:sz="0" w:space="0" w:color="auto"/>
        <w:right w:val="none" w:sz="0" w:space="0" w:color="auto"/>
      </w:divBdr>
    </w:div>
    <w:div w:id="1850562785">
      <w:bodyDiv w:val="1"/>
      <w:marLeft w:val="0"/>
      <w:marRight w:val="0"/>
      <w:marTop w:val="0"/>
      <w:marBottom w:val="0"/>
      <w:divBdr>
        <w:top w:val="none" w:sz="0" w:space="0" w:color="auto"/>
        <w:left w:val="none" w:sz="0" w:space="0" w:color="auto"/>
        <w:bottom w:val="none" w:sz="0" w:space="0" w:color="auto"/>
        <w:right w:val="none" w:sz="0" w:space="0" w:color="auto"/>
      </w:divBdr>
    </w:div>
    <w:div w:id="1860655364">
      <w:bodyDiv w:val="1"/>
      <w:marLeft w:val="0"/>
      <w:marRight w:val="0"/>
      <w:marTop w:val="0"/>
      <w:marBottom w:val="0"/>
      <w:divBdr>
        <w:top w:val="none" w:sz="0" w:space="0" w:color="auto"/>
        <w:left w:val="none" w:sz="0" w:space="0" w:color="auto"/>
        <w:bottom w:val="none" w:sz="0" w:space="0" w:color="auto"/>
        <w:right w:val="none" w:sz="0" w:space="0" w:color="auto"/>
      </w:divBdr>
    </w:div>
    <w:div w:id="1876430118">
      <w:bodyDiv w:val="1"/>
      <w:marLeft w:val="0"/>
      <w:marRight w:val="0"/>
      <w:marTop w:val="0"/>
      <w:marBottom w:val="0"/>
      <w:divBdr>
        <w:top w:val="none" w:sz="0" w:space="0" w:color="auto"/>
        <w:left w:val="none" w:sz="0" w:space="0" w:color="auto"/>
        <w:bottom w:val="none" w:sz="0" w:space="0" w:color="auto"/>
        <w:right w:val="none" w:sz="0" w:space="0" w:color="auto"/>
      </w:divBdr>
    </w:div>
    <w:div w:id="1881362751">
      <w:bodyDiv w:val="1"/>
      <w:marLeft w:val="0"/>
      <w:marRight w:val="0"/>
      <w:marTop w:val="0"/>
      <w:marBottom w:val="0"/>
      <w:divBdr>
        <w:top w:val="none" w:sz="0" w:space="0" w:color="auto"/>
        <w:left w:val="none" w:sz="0" w:space="0" w:color="auto"/>
        <w:bottom w:val="none" w:sz="0" w:space="0" w:color="auto"/>
        <w:right w:val="none" w:sz="0" w:space="0" w:color="auto"/>
      </w:divBdr>
    </w:div>
    <w:div w:id="1906794186">
      <w:bodyDiv w:val="1"/>
      <w:marLeft w:val="0"/>
      <w:marRight w:val="0"/>
      <w:marTop w:val="0"/>
      <w:marBottom w:val="0"/>
      <w:divBdr>
        <w:top w:val="none" w:sz="0" w:space="0" w:color="auto"/>
        <w:left w:val="none" w:sz="0" w:space="0" w:color="auto"/>
        <w:bottom w:val="none" w:sz="0" w:space="0" w:color="auto"/>
        <w:right w:val="none" w:sz="0" w:space="0" w:color="auto"/>
      </w:divBdr>
    </w:div>
    <w:div w:id="1914853122">
      <w:bodyDiv w:val="1"/>
      <w:marLeft w:val="0"/>
      <w:marRight w:val="0"/>
      <w:marTop w:val="0"/>
      <w:marBottom w:val="0"/>
      <w:divBdr>
        <w:top w:val="none" w:sz="0" w:space="0" w:color="auto"/>
        <w:left w:val="none" w:sz="0" w:space="0" w:color="auto"/>
        <w:bottom w:val="none" w:sz="0" w:space="0" w:color="auto"/>
        <w:right w:val="none" w:sz="0" w:space="0" w:color="auto"/>
      </w:divBdr>
    </w:div>
    <w:div w:id="1928146961">
      <w:bodyDiv w:val="1"/>
      <w:marLeft w:val="0"/>
      <w:marRight w:val="0"/>
      <w:marTop w:val="0"/>
      <w:marBottom w:val="0"/>
      <w:divBdr>
        <w:top w:val="none" w:sz="0" w:space="0" w:color="auto"/>
        <w:left w:val="none" w:sz="0" w:space="0" w:color="auto"/>
        <w:bottom w:val="none" w:sz="0" w:space="0" w:color="auto"/>
        <w:right w:val="none" w:sz="0" w:space="0" w:color="auto"/>
      </w:divBdr>
    </w:div>
    <w:div w:id="1959557211">
      <w:bodyDiv w:val="1"/>
      <w:marLeft w:val="0"/>
      <w:marRight w:val="0"/>
      <w:marTop w:val="0"/>
      <w:marBottom w:val="0"/>
      <w:divBdr>
        <w:top w:val="none" w:sz="0" w:space="0" w:color="auto"/>
        <w:left w:val="none" w:sz="0" w:space="0" w:color="auto"/>
        <w:bottom w:val="none" w:sz="0" w:space="0" w:color="auto"/>
        <w:right w:val="none" w:sz="0" w:space="0" w:color="auto"/>
      </w:divBdr>
    </w:div>
    <w:div w:id="1963224403">
      <w:bodyDiv w:val="1"/>
      <w:marLeft w:val="0"/>
      <w:marRight w:val="0"/>
      <w:marTop w:val="0"/>
      <w:marBottom w:val="0"/>
      <w:divBdr>
        <w:top w:val="none" w:sz="0" w:space="0" w:color="auto"/>
        <w:left w:val="none" w:sz="0" w:space="0" w:color="auto"/>
        <w:bottom w:val="none" w:sz="0" w:space="0" w:color="auto"/>
        <w:right w:val="none" w:sz="0" w:space="0" w:color="auto"/>
      </w:divBdr>
    </w:div>
    <w:div w:id="1998923468">
      <w:bodyDiv w:val="1"/>
      <w:marLeft w:val="0"/>
      <w:marRight w:val="0"/>
      <w:marTop w:val="0"/>
      <w:marBottom w:val="0"/>
      <w:divBdr>
        <w:top w:val="none" w:sz="0" w:space="0" w:color="auto"/>
        <w:left w:val="none" w:sz="0" w:space="0" w:color="auto"/>
        <w:bottom w:val="none" w:sz="0" w:space="0" w:color="auto"/>
        <w:right w:val="none" w:sz="0" w:space="0" w:color="auto"/>
      </w:divBdr>
    </w:div>
    <w:div w:id="2031292957">
      <w:bodyDiv w:val="1"/>
      <w:marLeft w:val="0"/>
      <w:marRight w:val="0"/>
      <w:marTop w:val="0"/>
      <w:marBottom w:val="0"/>
      <w:divBdr>
        <w:top w:val="none" w:sz="0" w:space="0" w:color="auto"/>
        <w:left w:val="none" w:sz="0" w:space="0" w:color="auto"/>
        <w:bottom w:val="none" w:sz="0" w:space="0" w:color="auto"/>
        <w:right w:val="none" w:sz="0" w:space="0" w:color="auto"/>
      </w:divBdr>
    </w:div>
    <w:div w:id="2044599564">
      <w:bodyDiv w:val="1"/>
      <w:marLeft w:val="0"/>
      <w:marRight w:val="0"/>
      <w:marTop w:val="0"/>
      <w:marBottom w:val="0"/>
      <w:divBdr>
        <w:top w:val="none" w:sz="0" w:space="0" w:color="auto"/>
        <w:left w:val="none" w:sz="0" w:space="0" w:color="auto"/>
        <w:bottom w:val="none" w:sz="0" w:space="0" w:color="auto"/>
        <w:right w:val="none" w:sz="0" w:space="0" w:color="auto"/>
      </w:divBdr>
    </w:div>
    <w:div w:id="2103723471">
      <w:bodyDiv w:val="1"/>
      <w:marLeft w:val="0"/>
      <w:marRight w:val="0"/>
      <w:marTop w:val="0"/>
      <w:marBottom w:val="0"/>
      <w:divBdr>
        <w:top w:val="none" w:sz="0" w:space="0" w:color="auto"/>
        <w:left w:val="none" w:sz="0" w:space="0" w:color="auto"/>
        <w:bottom w:val="none" w:sz="0" w:space="0" w:color="auto"/>
        <w:right w:val="none" w:sz="0" w:space="0" w:color="auto"/>
      </w:divBdr>
    </w:div>
    <w:div w:id="2111124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3.xml"/><Relationship Id="rId18" Type="http://schemas.openxmlformats.org/officeDocument/2006/relationships/footer" Target="footer7.xml"/><Relationship Id="rId26" Type="http://schemas.openxmlformats.org/officeDocument/2006/relationships/footer" Target="footer10.xml"/><Relationship Id="rId3" Type="http://schemas.openxmlformats.org/officeDocument/2006/relationships/styles" Target="styles.xml"/><Relationship Id="rId21" Type="http://schemas.openxmlformats.org/officeDocument/2006/relationships/footer" Target="footer9.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footer" Target="footer8.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7.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6.png"/><Relationship Id="rId28" Type="http://schemas.openxmlformats.org/officeDocument/2006/relationships/footer" Target="footer12.xm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5.png"/><Relationship Id="rId27" Type="http://schemas.openxmlformats.org/officeDocument/2006/relationships/footer" Target="footer11.xml"/><Relationship Id="rId30" Type="http://schemas.openxmlformats.org/officeDocument/2006/relationships/image" Target="media/image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C14BC5-0DAC-4B15-962C-EEAA569784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873</TotalTime>
  <Pages>96</Pages>
  <Words>20388</Words>
  <Characters>116217</Characters>
  <Application>Microsoft Office Word</Application>
  <DocSecurity>0</DocSecurity>
  <Lines>968</Lines>
  <Paragraphs>272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136333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Рогова Ольга Александравкна</cp:lastModifiedBy>
  <cp:revision>51</cp:revision>
  <cp:lastPrinted>2023-04-20T14:07:00Z</cp:lastPrinted>
  <dcterms:created xsi:type="dcterms:W3CDTF">2022-03-18T12:03:00Z</dcterms:created>
  <dcterms:modified xsi:type="dcterms:W3CDTF">2025-04-08T11:41:00Z</dcterms:modified>
</cp:coreProperties>
</file>